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40"/>
        <w:gridCol w:w="1440"/>
        <w:gridCol w:w="900"/>
        <w:gridCol w:w="720"/>
      </w:tblGrid>
      <w:tr w:rsidR="00251967" w14:paraId="5A1D12D3" w14:textId="77777777">
        <w:trPr>
          <w:cantSplit/>
          <w:tblHeader/>
        </w:trPr>
        <w:tc>
          <w:tcPr>
            <w:tcW w:w="1440" w:type="dxa"/>
            <w:tcBorders>
              <w:top w:val="single" w:sz="4" w:space="0" w:color="auto"/>
            </w:tcBorders>
          </w:tcPr>
          <w:p w14:paraId="5A1D12C9" w14:textId="77777777" w:rsidR="00251967" w:rsidRDefault="00251967" w:rsidP="002F1FE2">
            <w:pPr>
              <w:rPr>
                <w:sz w:val="18"/>
              </w:rPr>
            </w:pPr>
            <w:r>
              <w:rPr>
                <w:sz w:val="18"/>
              </w:rPr>
              <w:t xml:space="preserve">Celex: </w:t>
            </w:r>
          </w:p>
        </w:tc>
        <w:tc>
          <w:tcPr>
            <w:tcW w:w="1440" w:type="dxa"/>
            <w:tcBorders>
              <w:top w:val="single" w:sz="4" w:space="0" w:color="auto"/>
            </w:tcBorders>
          </w:tcPr>
          <w:p w14:paraId="5A1D12CA" w14:textId="77777777" w:rsidR="00251967" w:rsidRPr="00EB7624" w:rsidRDefault="00251967">
            <w:pPr>
              <w:rPr>
                <w:b/>
                <w:sz w:val="18"/>
              </w:rPr>
            </w:pPr>
            <w:r w:rsidRPr="00EB7624">
              <w:rPr>
                <w:b/>
                <w:sz w:val="18"/>
              </w:rPr>
              <w:t>32014L0056</w:t>
            </w:r>
          </w:p>
        </w:tc>
        <w:tc>
          <w:tcPr>
            <w:tcW w:w="2160" w:type="dxa"/>
            <w:tcBorders>
              <w:top w:val="single" w:sz="4" w:space="0" w:color="auto"/>
            </w:tcBorders>
          </w:tcPr>
          <w:p w14:paraId="5A1D12CB" w14:textId="77777777" w:rsidR="00251967" w:rsidRPr="002F1FE2" w:rsidRDefault="00251967">
            <w:pPr>
              <w:rPr>
                <w:sz w:val="18"/>
              </w:rPr>
            </w:pPr>
            <w:r>
              <w:rPr>
                <w:sz w:val="18"/>
              </w:rPr>
              <w:t>Lhůta pro implementaci</w:t>
            </w:r>
          </w:p>
        </w:tc>
        <w:tc>
          <w:tcPr>
            <w:tcW w:w="1260" w:type="dxa"/>
            <w:tcBorders>
              <w:top w:val="single" w:sz="4" w:space="0" w:color="auto"/>
            </w:tcBorders>
          </w:tcPr>
          <w:p w14:paraId="5A1D12CC" w14:textId="77777777" w:rsidR="00251967" w:rsidRDefault="00251967">
            <w:pPr>
              <w:rPr>
                <w:bCs/>
                <w:sz w:val="18"/>
              </w:rPr>
            </w:pPr>
            <w:r>
              <w:rPr>
                <w:bCs/>
                <w:sz w:val="18"/>
              </w:rPr>
              <w:t>17. 6. 2016</w:t>
            </w:r>
          </w:p>
        </w:tc>
        <w:tc>
          <w:tcPr>
            <w:tcW w:w="1440" w:type="dxa"/>
            <w:gridSpan w:val="2"/>
            <w:tcBorders>
              <w:top w:val="single" w:sz="4" w:space="0" w:color="auto"/>
            </w:tcBorders>
          </w:tcPr>
          <w:p w14:paraId="5A1D12CD" w14:textId="77777777" w:rsidR="00251967" w:rsidRDefault="00251967">
            <w:pPr>
              <w:rPr>
                <w:sz w:val="18"/>
              </w:rPr>
            </w:pPr>
            <w:r>
              <w:rPr>
                <w:sz w:val="18"/>
              </w:rPr>
              <w:t xml:space="preserve">Úřední věstník                    </w:t>
            </w:r>
          </w:p>
        </w:tc>
        <w:tc>
          <w:tcPr>
            <w:tcW w:w="1080" w:type="dxa"/>
            <w:tcBorders>
              <w:top w:val="single" w:sz="4" w:space="0" w:color="auto"/>
            </w:tcBorders>
          </w:tcPr>
          <w:p w14:paraId="5A1D12CE" w14:textId="77777777" w:rsidR="00251967" w:rsidRDefault="00251967">
            <w:pPr>
              <w:rPr>
                <w:sz w:val="18"/>
              </w:rPr>
            </w:pPr>
            <w:r>
              <w:rPr>
                <w:sz w:val="18"/>
              </w:rPr>
              <w:t>L157/196 27. 5. 2014</w:t>
            </w:r>
          </w:p>
        </w:tc>
        <w:tc>
          <w:tcPr>
            <w:tcW w:w="900" w:type="dxa"/>
            <w:tcBorders>
              <w:top w:val="single" w:sz="4" w:space="0" w:color="auto"/>
            </w:tcBorders>
          </w:tcPr>
          <w:p w14:paraId="5A1D12CF" w14:textId="77777777" w:rsidR="00251967" w:rsidRDefault="00251967">
            <w:pPr>
              <w:rPr>
                <w:sz w:val="18"/>
              </w:rPr>
            </w:pPr>
            <w:r>
              <w:rPr>
                <w:sz w:val="18"/>
              </w:rPr>
              <w:t>Gestor</w:t>
            </w:r>
          </w:p>
        </w:tc>
        <w:tc>
          <w:tcPr>
            <w:tcW w:w="720" w:type="dxa"/>
            <w:tcBorders>
              <w:top w:val="single" w:sz="4" w:space="0" w:color="auto"/>
            </w:tcBorders>
          </w:tcPr>
          <w:p w14:paraId="5A1D12D0" w14:textId="77777777" w:rsidR="00251967" w:rsidRDefault="00251967">
            <w:pPr>
              <w:rPr>
                <w:sz w:val="18"/>
              </w:rPr>
            </w:pPr>
            <w:r>
              <w:rPr>
                <w:sz w:val="18"/>
              </w:rPr>
              <w:t>MF</w:t>
            </w:r>
          </w:p>
        </w:tc>
        <w:tc>
          <w:tcPr>
            <w:tcW w:w="2340" w:type="dxa"/>
            <w:tcBorders>
              <w:top w:val="single" w:sz="4" w:space="0" w:color="auto"/>
            </w:tcBorders>
          </w:tcPr>
          <w:p w14:paraId="5A1D12D1" w14:textId="77777777" w:rsidR="00251967" w:rsidRDefault="00251967">
            <w:pPr>
              <w:jc w:val="right"/>
              <w:rPr>
                <w:sz w:val="18"/>
              </w:rPr>
            </w:pPr>
            <w:r>
              <w:rPr>
                <w:sz w:val="18"/>
              </w:rPr>
              <w:t>Zpracoval (jméno+datum):</w:t>
            </w:r>
          </w:p>
        </w:tc>
        <w:tc>
          <w:tcPr>
            <w:tcW w:w="3060" w:type="dxa"/>
            <w:gridSpan w:val="3"/>
            <w:tcBorders>
              <w:top w:val="single" w:sz="4" w:space="0" w:color="auto"/>
            </w:tcBorders>
          </w:tcPr>
          <w:p w14:paraId="5A1D12D2" w14:textId="77777777" w:rsidR="00251967" w:rsidRDefault="00251967">
            <w:pPr>
              <w:rPr>
                <w:sz w:val="18"/>
              </w:rPr>
            </w:pPr>
          </w:p>
        </w:tc>
      </w:tr>
      <w:tr w:rsidR="00251967" w14:paraId="5A1D12D8" w14:textId="77777777">
        <w:trPr>
          <w:cantSplit/>
          <w:tblHeader/>
        </w:trPr>
        <w:tc>
          <w:tcPr>
            <w:tcW w:w="1440" w:type="dxa"/>
          </w:tcPr>
          <w:p w14:paraId="5A1D12D4" w14:textId="77777777" w:rsidR="00251967" w:rsidRDefault="00251967">
            <w:pPr>
              <w:rPr>
                <w:sz w:val="18"/>
              </w:rPr>
            </w:pPr>
            <w:r>
              <w:rPr>
                <w:sz w:val="18"/>
              </w:rPr>
              <w:t>Název:</w:t>
            </w:r>
          </w:p>
        </w:tc>
        <w:tc>
          <w:tcPr>
            <w:tcW w:w="9000" w:type="dxa"/>
            <w:gridSpan w:val="8"/>
          </w:tcPr>
          <w:p w14:paraId="5A1D12D5" w14:textId="77777777" w:rsidR="00251967" w:rsidRDefault="00251967">
            <w:pPr>
              <w:jc w:val="both"/>
              <w:rPr>
                <w:sz w:val="18"/>
              </w:rPr>
            </w:pPr>
            <w:r w:rsidRPr="002F1FE2">
              <w:rPr>
                <w:sz w:val="18"/>
              </w:rPr>
              <w:t>Směrnice Evropského parlamentu a Rady 2014/56/EU ze dne 16. dubna 2014, kterou se mění směrnice 2006/43/ES o povinném auditu ročních a konsolidovaných účetních závěrek</w:t>
            </w:r>
          </w:p>
        </w:tc>
        <w:tc>
          <w:tcPr>
            <w:tcW w:w="2340" w:type="dxa"/>
          </w:tcPr>
          <w:p w14:paraId="5A1D12D6" w14:textId="77777777" w:rsidR="00251967" w:rsidRDefault="00251967">
            <w:pPr>
              <w:jc w:val="right"/>
              <w:rPr>
                <w:sz w:val="18"/>
              </w:rPr>
            </w:pPr>
            <w:r>
              <w:rPr>
                <w:sz w:val="18"/>
              </w:rPr>
              <w:t>Schválil    (jméno+datum):</w:t>
            </w:r>
          </w:p>
        </w:tc>
        <w:tc>
          <w:tcPr>
            <w:tcW w:w="3060" w:type="dxa"/>
            <w:gridSpan w:val="3"/>
          </w:tcPr>
          <w:p w14:paraId="5A1D12D7" w14:textId="77777777" w:rsidR="00251967" w:rsidRDefault="00251967" w:rsidP="00912450">
            <w:pPr>
              <w:rPr>
                <w:sz w:val="18"/>
              </w:rPr>
            </w:pPr>
          </w:p>
        </w:tc>
      </w:tr>
      <w:tr w:rsidR="00251967" w14:paraId="5A1D12DB" w14:textId="77777777">
        <w:trPr>
          <w:cantSplit/>
          <w:tblHeader/>
        </w:trPr>
        <w:tc>
          <w:tcPr>
            <w:tcW w:w="6840" w:type="dxa"/>
            <w:gridSpan w:val="5"/>
            <w:tcBorders>
              <w:right w:val="single" w:sz="18" w:space="0" w:color="auto"/>
            </w:tcBorders>
            <w:shd w:val="clear" w:color="auto" w:fill="00FFFF"/>
          </w:tcPr>
          <w:p w14:paraId="5A1D12D9" w14:textId="77777777" w:rsidR="00251967" w:rsidRDefault="00251967">
            <w:pPr>
              <w:rPr>
                <w:sz w:val="16"/>
              </w:rPr>
            </w:pPr>
            <w:r>
              <w:rPr>
                <w:sz w:val="16"/>
              </w:rPr>
              <w:t xml:space="preserve">                                                                Právní předpis EU              </w:t>
            </w:r>
          </w:p>
        </w:tc>
        <w:tc>
          <w:tcPr>
            <w:tcW w:w="9000" w:type="dxa"/>
            <w:gridSpan w:val="8"/>
            <w:tcBorders>
              <w:left w:val="single" w:sz="18" w:space="0" w:color="auto"/>
            </w:tcBorders>
            <w:shd w:val="clear" w:color="auto" w:fill="FFFF00"/>
          </w:tcPr>
          <w:p w14:paraId="5A1D12DA" w14:textId="77777777" w:rsidR="00251967" w:rsidRDefault="00251967">
            <w:pPr>
              <w:jc w:val="center"/>
              <w:rPr>
                <w:sz w:val="16"/>
              </w:rPr>
            </w:pPr>
            <w:r>
              <w:rPr>
                <w:sz w:val="16"/>
              </w:rPr>
              <w:t>Implementační předpisy ČR</w:t>
            </w:r>
          </w:p>
        </w:tc>
      </w:tr>
      <w:tr w:rsidR="00251967" w14:paraId="5A1D12E5" w14:textId="77777777">
        <w:trPr>
          <w:cantSplit/>
          <w:tblHeader/>
        </w:trPr>
        <w:tc>
          <w:tcPr>
            <w:tcW w:w="1440" w:type="dxa"/>
          </w:tcPr>
          <w:p w14:paraId="5A1D12DC" w14:textId="77777777" w:rsidR="00251967" w:rsidRDefault="00251967">
            <w:pPr>
              <w:rPr>
                <w:sz w:val="12"/>
              </w:rPr>
            </w:pPr>
            <w:r>
              <w:rPr>
                <w:sz w:val="12"/>
              </w:rPr>
              <w:t>Ustanovení (článek,odst., písm., atd.)</w:t>
            </w:r>
          </w:p>
        </w:tc>
        <w:tc>
          <w:tcPr>
            <w:tcW w:w="5400" w:type="dxa"/>
            <w:gridSpan w:val="4"/>
            <w:tcBorders>
              <w:right w:val="single" w:sz="18" w:space="0" w:color="auto"/>
            </w:tcBorders>
          </w:tcPr>
          <w:p w14:paraId="5A1D12DD" w14:textId="77777777" w:rsidR="00251967" w:rsidRDefault="00251967">
            <w:pPr>
              <w:jc w:val="center"/>
              <w:rPr>
                <w:sz w:val="12"/>
              </w:rPr>
            </w:pPr>
            <w:r>
              <w:rPr>
                <w:sz w:val="12"/>
              </w:rPr>
              <w:t>Citace ustanovení</w:t>
            </w:r>
          </w:p>
        </w:tc>
        <w:tc>
          <w:tcPr>
            <w:tcW w:w="900" w:type="dxa"/>
            <w:tcBorders>
              <w:left w:val="single" w:sz="18" w:space="0" w:color="auto"/>
            </w:tcBorders>
          </w:tcPr>
          <w:p w14:paraId="5A1D12DE" w14:textId="77777777" w:rsidR="00251967" w:rsidRDefault="00251967">
            <w:pPr>
              <w:rPr>
                <w:sz w:val="12"/>
              </w:rPr>
            </w:pPr>
            <w:r>
              <w:rPr>
                <w:sz w:val="12"/>
              </w:rPr>
              <w:t>Číslo Sb. / ID</w:t>
            </w:r>
          </w:p>
        </w:tc>
        <w:tc>
          <w:tcPr>
            <w:tcW w:w="1080" w:type="dxa"/>
          </w:tcPr>
          <w:p w14:paraId="5A1D12DF" w14:textId="77777777" w:rsidR="00251967" w:rsidRDefault="00251967">
            <w:pPr>
              <w:rPr>
                <w:sz w:val="12"/>
              </w:rPr>
            </w:pPr>
            <w:r>
              <w:rPr>
                <w:sz w:val="12"/>
              </w:rPr>
              <w:t>Ustanovení (§, odst., písm., atd.)</w:t>
            </w:r>
          </w:p>
        </w:tc>
        <w:tc>
          <w:tcPr>
            <w:tcW w:w="5400" w:type="dxa"/>
            <w:gridSpan w:val="4"/>
          </w:tcPr>
          <w:p w14:paraId="5A1D12E0" w14:textId="77777777" w:rsidR="00251967" w:rsidRDefault="00251967">
            <w:pPr>
              <w:jc w:val="center"/>
              <w:rPr>
                <w:sz w:val="12"/>
              </w:rPr>
            </w:pPr>
            <w:r>
              <w:rPr>
                <w:sz w:val="12"/>
              </w:rPr>
              <w:t>Citace ustanovení</w:t>
            </w:r>
          </w:p>
        </w:tc>
        <w:tc>
          <w:tcPr>
            <w:tcW w:w="900" w:type="dxa"/>
          </w:tcPr>
          <w:p w14:paraId="5A1D12E1" w14:textId="77777777" w:rsidR="00251967" w:rsidRDefault="00251967">
            <w:pPr>
              <w:rPr>
                <w:sz w:val="12"/>
              </w:rPr>
            </w:pPr>
            <w:r>
              <w:rPr>
                <w:sz w:val="12"/>
              </w:rPr>
              <w:t>Vyhodnocení *</w:t>
            </w:r>
          </w:p>
          <w:p w14:paraId="5A1D12E2" w14:textId="77777777" w:rsidR="00251967" w:rsidRDefault="00251967">
            <w:pPr>
              <w:rPr>
                <w:sz w:val="12"/>
              </w:rPr>
            </w:pPr>
          </w:p>
        </w:tc>
        <w:tc>
          <w:tcPr>
            <w:tcW w:w="720" w:type="dxa"/>
          </w:tcPr>
          <w:p w14:paraId="5A1D12E3" w14:textId="77777777" w:rsidR="00251967" w:rsidRDefault="00251967">
            <w:pPr>
              <w:rPr>
                <w:sz w:val="12"/>
              </w:rPr>
            </w:pPr>
            <w:r>
              <w:rPr>
                <w:sz w:val="12"/>
              </w:rPr>
              <w:t>Poznámka</w:t>
            </w:r>
          </w:p>
          <w:p w14:paraId="5A1D12E4" w14:textId="77777777" w:rsidR="00251967" w:rsidRDefault="00251967">
            <w:pPr>
              <w:jc w:val="center"/>
              <w:rPr>
                <w:sz w:val="12"/>
              </w:rPr>
            </w:pPr>
          </w:p>
        </w:tc>
      </w:tr>
      <w:tr w:rsidR="00251967" w14:paraId="5A1D12F1" w14:textId="77777777" w:rsidTr="009E42BC">
        <w:tc>
          <w:tcPr>
            <w:tcW w:w="1440" w:type="dxa"/>
            <w:tcBorders>
              <w:bottom w:val="nil"/>
              <w:right w:val="single" w:sz="4" w:space="0" w:color="auto"/>
            </w:tcBorders>
          </w:tcPr>
          <w:p w14:paraId="5A1D12E6" w14:textId="77777777" w:rsidR="00251967" w:rsidRDefault="00251967">
            <w:pPr>
              <w:rPr>
                <w:sz w:val="18"/>
              </w:rPr>
            </w:pPr>
            <w:r>
              <w:rPr>
                <w:sz w:val="18"/>
              </w:rPr>
              <w:t>Článek 1 bod 1)</w:t>
            </w:r>
          </w:p>
        </w:tc>
        <w:tc>
          <w:tcPr>
            <w:tcW w:w="5400" w:type="dxa"/>
            <w:gridSpan w:val="4"/>
            <w:tcBorders>
              <w:left w:val="single" w:sz="4" w:space="0" w:color="auto"/>
              <w:bottom w:val="nil"/>
              <w:right w:val="single" w:sz="18" w:space="0" w:color="auto"/>
            </w:tcBorders>
          </w:tcPr>
          <w:p w14:paraId="5A1D12E7" w14:textId="77777777" w:rsidR="00251967" w:rsidRPr="00A373C1" w:rsidRDefault="00251967">
            <w:pPr>
              <w:pStyle w:val="Zpat"/>
              <w:tabs>
                <w:tab w:val="clear" w:pos="4536"/>
                <w:tab w:val="clear" w:pos="9072"/>
              </w:tabs>
              <w:rPr>
                <w:sz w:val="18"/>
                <w:szCs w:val="24"/>
              </w:rPr>
            </w:pPr>
            <w:r w:rsidRPr="00A373C1">
              <w:rPr>
                <w:sz w:val="18"/>
                <w:szCs w:val="24"/>
              </w:rPr>
              <w:t>Směrnice 2006/43/ES se mění takto:</w:t>
            </w:r>
          </w:p>
          <w:p w14:paraId="5A1D12E8" w14:textId="77777777" w:rsidR="00251967" w:rsidRPr="00A373C1" w:rsidRDefault="00251967">
            <w:pPr>
              <w:pStyle w:val="Zpat"/>
              <w:tabs>
                <w:tab w:val="clear" w:pos="4536"/>
                <w:tab w:val="clear" w:pos="9072"/>
              </w:tabs>
              <w:rPr>
                <w:sz w:val="18"/>
                <w:szCs w:val="24"/>
              </w:rPr>
            </w:pPr>
            <w:r w:rsidRPr="00A373C1">
              <w:rPr>
                <w:sz w:val="18"/>
                <w:szCs w:val="24"/>
              </w:rPr>
              <w:t xml:space="preserve">1) V článku 1 se doplňuje nový pododstavec, který zní: </w:t>
            </w:r>
          </w:p>
          <w:p w14:paraId="5A1D12E9" w14:textId="77777777" w:rsidR="00251967" w:rsidRPr="00A373C1" w:rsidRDefault="00251967">
            <w:pPr>
              <w:pStyle w:val="Zpat"/>
              <w:tabs>
                <w:tab w:val="clear" w:pos="4536"/>
                <w:tab w:val="clear" w:pos="9072"/>
              </w:tabs>
              <w:rPr>
                <w:sz w:val="18"/>
                <w:szCs w:val="24"/>
              </w:rPr>
            </w:pPr>
            <w:r w:rsidRPr="00A373C1">
              <w:rPr>
                <w:sz w:val="18"/>
                <w:szCs w:val="24"/>
              </w:rPr>
              <w:t>„Článek 29 této směrnice se nevztahuje na povinný audit ročních a konsolidovaných účetních závěrek subjektů veřejného zájmu, není-li stanoveno v nařízení Evropského parlamentu a Rady (EU) č. 537/2014 (*) jinak.</w:t>
            </w:r>
          </w:p>
          <w:p w14:paraId="5A1D12EA" w14:textId="77777777" w:rsidR="00251967" w:rsidRDefault="00251967" w:rsidP="00AF6AC3">
            <w:pPr>
              <w:rPr>
                <w:sz w:val="18"/>
              </w:rPr>
            </w:pPr>
            <w:r w:rsidRPr="00AF6AC3">
              <w:rPr>
                <w:sz w:val="18"/>
              </w:rPr>
              <w:t>____________________</w:t>
            </w:r>
          </w:p>
          <w:p w14:paraId="5A1D12EB" w14:textId="77777777" w:rsidR="00251967" w:rsidRPr="00A373C1" w:rsidRDefault="00251967" w:rsidP="00AF6AC3">
            <w:pPr>
              <w:pStyle w:val="Zpat"/>
              <w:tabs>
                <w:tab w:val="clear" w:pos="4536"/>
                <w:tab w:val="clear" w:pos="9072"/>
              </w:tabs>
              <w:rPr>
                <w:sz w:val="18"/>
                <w:szCs w:val="24"/>
              </w:rPr>
            </w:pPr>
            <w:r w:rsidRPr="00A373C1">
              <w:rPr>
                <w:sz w:val="18"/>
                <w:szCs w:val="24"/>
              </w:rPr>
              <w:t>(*) Nařízení Evropského parlamentu a Rady (EU) č. 537/2014 ze dne 16. dubna 2014 o specifických požadavcích na povinný audit subjektů veřejného zájmu (Úř. věst. L 158, 27. 5. 2014, s. 77).“</w:t>
            </w:r>
          </w:p>
        </w:tc>
        <w:tc>
          <w:tcPr>
            <w:tcW w:w="900" w:type="dxa"/>
            <w:tcBorders>
              <w:left w:val="single" w:sz="18" w:space="0" w:color="auto"/>
              <w:bottom w:val="nil"/>
              <w:right w:val="single" w:sz="4" w:space="0" w:color="auto"/>
            </w:tcBorders>
          </w:tcPr>
          <w:p w14:paraId="5A1D12EC" w14:textId="77777777" w:rsidR="00251967" w:rsidRDefault="00251967">
            <w:pPr>
              <w:rPr>
                <w:sz w:val="18"/>
              </w:rPr>
            </w:pPr>
          </w:p>
        </w:tc>
        <w:tc>
          <w:tcPr>
            <w:tcW w:w="1080" w:type="dxa"/>
            <w:tcBorders>
              <w:left w:val="single" w:sz="4" w:space="0" w:color="auto"/>
              <w:bottom w:val="nil"/>
              <w:right w:val="single" w:sz="4" w:space="0" w:color="auto"/>
            </w:tcBorders>
          </w:tcPr>
          <w:p w14:paraId="5A1D12ED" w14:textId="77777777" w:rsidR="00251967" w:rsidRDefault="00251967">
            <w:pPr>
              <w:rPr>
                <w:sz w:val="18"/>
              </w:rPr>
            </w:pPr>
          </w:p>
        </w:tc>
        <w:tc>
          <w:tcPr>
            <w:tcW w:w="5400" w:type="dxa"/>
            <w:gridSpan w:val="4"/>
            <w:tcBorders>
              <w:left w:val="single" w:sz="4" w:space="0" w:color="auto"/>
              <w:bottom w:val="nil"/>
              <w:right w:val="single" w:sz="4" w:space="0" w:color="auto"/>
            </w:tcBorders>
          </w:tcPr>
          <w:p w14:paraId="5A1D12EE" w14:textId="77777777" w:rsidR="00251967" w:rsidRDefault="00251967">
            <w:pPr>
              <w:rPr>
                <w:sz w:val="18"/>
              </w:rPr>
            </w:pPr>
            <w:r>
              <w:rPr>
                <w:sz w:val="18"/>
              </w:rPr>
              <w:t>Nerelevantní z hlediska transpozice.</w:t>
            </w:r>
          </w:p>
        </w:tc>
        <w:tc>
          <w:tcPr>
            <w:tcW w:w="900" w:type="dxa"/>
            <w:tcBorders>
              <w:left w:val="single" w:sz="4" w:space="0" w:color="auto"/>
              <w:bottom w:val="nil"/>
              <w:right w:val="single" w:sz="4" w:space="0" w:color="auto"/>
            </w:tcBorders>
          </w:tcPr>
          <w:p w14:paraId="5A1D12EF" w14:textId="77777777" w:rsidR="00251967" w:rsidRPr="008E1773" w:rsidRDefault="00251967">
            <w:pPr>
              <w:rPr>
                <w:sz w:val="18"/>
              </w:rPr>
            </w:pPr>
            <w:r w:rsidRPr="008E1773">
              <w:rPr>
                <w:sz w:val="18"/>
              </w:rPr>
              <w:t>NT</w:t>
            </w:r>
          </w:p>
        </w:tc>
        <w:tc>
          <w:tcPr>
            <w:tcW w:w="720" w:type="dxa"/>
            <w:tcBorders>
              <w:left w:val="single" w:sz="4" w:space="0" w:color="auto"/>
              <w:bottom w:val="nil"/>
            </w:tcBorders>
          </w:tcPr>
          <w:p w14:paraId="5A1D12F0" w14:textId="77777777" w:rsidR="00251967" w:rsidRDefault="00251967">
            <w:pPr>
              <w:rPr>
                <w:sz w:val="18"/>
              </w:rPr>
            </w:pPr>
          </w:p>
        </w:tc>
      </w:tr>
      <w:tr w:rsidR="00251967" w14:paraId="5A1D1306" w14:textId="77777777" w:rsidTr="00D60D83">
        <w:tc>
          <w:tcPr>
            <w:tcW w:w="1440" w:type="dxa"/>
            <w:tcBorders>
              <w:top w:val="single" w:sz="4" w:space="0" w:color="auto"/>
              <w:bottom w:val="nil"/>
              <w:right w:val="single" w:sz="4" w:space="0" w:color="auto"/>
            </w:tcBorders>
          </w:tcPr>
          <w:p w14:paraId="5A1D12F2" w14:textId="77777777" w:rsidR="00251967" w:rsidRDefault="00251967">
            <w:pPr>
              <w:rPr>
                <w:sz w:val="18"/>
              </w:rPr>
            </w:pPr>
            <w:r>
              <w:rPr>
                <w:sz w:val="18"/>
              </w:rPr>
              <w:t>Článek 1 bod 2) písm. a)</w:t>
            </w:r>
          </w:p>
        </w:tc>
        <w:tc>
          <w:tcPr>
            <w:tcW w:w="5400" w:type="dxa"/>
            <w:gridSpan w:val="4"/>
            <w:tcBorders>
              <w:top w:val="single" w:sz="4" w:space="0" w:color="auto"/>
              <w:left w:val="single" w:sz="4" w:space="0" w:color="auto"/>
              <w:bottom w:val="nil"/>
              <w:right w:val="single" w:sz="18" w:space="0" w:color="auto"/>
            </w:tcBorders>
          </w:tcPr>
          <w:p w14:paraId="5A1D12F3" w14:textId="77777777" w:rsidR="00251967" w:rsidRDefault="00251967">
            <w:pPr>
              <w:rPr>
                <w:sz w:val="18"/>
              </w:rPr>
            </w:pPr>
            <w:r>
              <w:rPr>
                <w:sz w:val="18"/>
              </w:rPr>
              <w:t>Článek 2 se mění takto:</w:t>
            </w:r>
          </w:p>
          <w:p w14:paraId="5A1D12F4" w14:textId="77777777" w:rsidR="00251967" w:rsidRDefault="00251967">
            <w:pPr>
              <w:rPr>
                <w:sz w:val="18"/>
              </w:rPr>
            </w:pPr>
            <w:r>
              <w:rPr>
                <w:sz w:val="18"/>
              </w:rPr>
              <w:t>a) bod 1 se nahrazuje tímto:</w:t>
            </w:r>
          </w:p>
          <w:p w14:paraId="5A1D12F5" w14:textId="77777777" w:rsidR="00251967" w:rsidRDefault="00251967">
            <w:pPr>
              <w:rPr>
                <w:sz w:val="18"/>
              </w:rPr>
            </w:pPr>
            <w:r w:rsidRPr="00EB7624">
              <w:rPr>
                <w:sz w:val="18"/>
              </w:rPr>
              <w:t>„1. ‚povinným auditem‘ audit ročních účetních závěrek nebo konsolido</w:t>
            </w:r>
            <w:r>
              <w:rPr>
                <w:sz w:val="18"/>
              </w:rPr>
              <w:t>vaných účetních závěrek, pokud:</w:t>
            </w:r>
          </w:p>
          <w:p w14:paraId="5A1D12F6" w14:textId="77777777" w:rsidR="00251967" w:rsidRDefault="00251967">
            <w:pPr>
              <w:rPr>
                <w:sz w:val="18"/>
              </w:rPr>
            </w:pPr>
            <w:r w:rsidRPr="00EB7624">
              <w:rPr>
                <w:sz w:val="18"/>
              </w:rPr>
              <w:t>a) jej</w:t>
            </w:r>
            <w:r>
              <w:rPr>
                <w:sz w:val="18"/>
              </w:rPr>
              <w:t xml:space="preserve"> vyžadují právní předpisy Unie;</w:t>
            </w:r>
          </w:p>
          <w:p w14:paraId="5A1D12F7" w14:textId="77777777" w:rsidR="00251967" w:rsidRDefault="00251967">
            <w:pPr>
              <w:rPr>
                <w:sz w:val="18"/>
              </w:rPr>
            </w:pPr>
            <w:r w:rsidRPr="00EB7624">
              <w:rPr>
                <w:sz w:val="18"/>
              </w:rPr>
              <w:t xml:space="preserve">b) jej vyžadují vnitrostátní právní předpisy, jde-li o malé podniky; </w:t>
            </w:r>
          </w:p>
          <w:p w14:paraId="5A1D12F8" w14:textId="77777777" w:rsidR="00251967" w:rsidRDefault="00251967">
            <w:pPr>
              <w:rPr>
                <w:sz w:val="18"/>
              </w:rPr>
            </w:pPr>
            <w:r w:rsidRPr="00EB7624">
              <w:rPr>
                <w:sz w:val="18"/>
              </w:rPr>
              <w:t>c)</w:t>
            </w:r>
            <w:r>
              <w:rPr>
                <w:sz w:val="18"/>
              </w:rPr>
              <w:t xml:space="preserve"> </w:t>
            </w:r>
            <w:r w:rsidRPr="00EB7624">
              <w:rPr>
                <w:sz w:val="18"/>
              </w:rPr>
              <w:t>je prováděn dobrovolně na žádost malých podniků, které splňují vnitrostátní právní požadavky rovnocenné s požadavky na audit podle písmene b), pokud vnitrostátní právní předpisy označují tento audit jako povinný audit;“</w:t>
            </w:r>
          </w:p>
        </w:tc>
        <w:tc>
          <w:tcPr>
            <w:tcW w:w="900" w:type="dxa"/>
            <w:tcBorders>
              <w:top w:val="single" w:sz="4" w:space="0" w:color="auto"/>
              <w:left w:val="single" w:sz="18" w:space="0" w:color="auto"/>
              <w:bottom w:val="nil"/>
              <w:right w:val="single" w:sz="4" w:space="0" w:color="auto"/>
            </w:tcBorders>
          </w:tcPr>
          <w:p w14:paraId="5A1D12F9" w14:textId="77777777" w:rsidR="00251967" w:rsidRDefault="00251967">
            <w:pPr>
              <w:rPr>
                <w:sz w:val="18"/>
              </w:rPr>
            </w:pPr>
            <w:r>
              <w:rPr>
                <w:sz w:val="18"/>
              </w:rPr>
              <w:t>93/2009 ve znění 221/2015 299/2016</w:t>
            </w:r>
          </w:p>
          <w:p w14:paraId="5A1D12FA" w14:textId="77777777" w:rsidR="00A16294" w:rsidRDefault="00A16294">
            <w:pPr>
              <w:rPr>
                <w:sz w:val="18"/>
              </w:rPr>
            </w:pPr>
          </w:p>
          <w:p w14:paraId="5A1D12FB" w14:textId="77777777" w:rsidR="00A16294" w:rsidRDefault="00A16294">
            <w:pPr>
              <w:rPr>
                <w:sz w:val="18"/>
              </w:rPr>
            </w:pPr>
          </w:p>
          <w:p w14:paraId="5A1D12FC" w14:textId="77777777" w:rsidR="00A16294" w:rsidRDefault="00A16294">
            <w:pPr>
              <w:rPr>
                <w:sz w:val="18"/>
              </w:rPr>
            </w:pPr>
          </w:p>
          <w:p w14:paraId="5A1D12FD" w14:textId="77777777" w:rsidR="00A16294" w:rsidRDefault="00A16294">
            <w:pPr>
              <w:rPr>
                <w:sz w:val="18"/>
              </w:rPr>
            </w:pPr>
          </w:p>
          <w:p w14:paraId="5A1D12FE" w14:textId="77777777" w:rsidR="00A16294" w:rsidRDefault="00A16294">
            <w:pPr>
              <w:rPr>
                <w:sz w:val="18"/>
              </w:rPr>
            </w:pPr>
          </w:p>
          <w:p w14:paraId="5A1D12FF" w14:textId="77777777" w:rsidR="00A16294" w:rsidRDefault="00A16294">
            <w:pPr>
              <w:rPr>
                <w:sz w:val="18"/>
              </w:rPr>
            </w:pPr>
          </w:p>
          <w:p w14:paraId="5A1D1300" w14:textId="77777777" w:rsidR="00A16294" w:rsidRDefault="00A16294">
            <w:pPr>
              <w:rPr>
                <w:sz w:val="18"/>
              </w:rPr>
            </w:pPr>
            <w:r>
              <w:rPr>
                <w:sz w:val="18"/>
              </w:rPr>
              <w:t>10878</w:t>
            </w:r>
          </w:p>
        </w:tc>
        <w:tc>
          <w:tcPr>
            <w:tcW w:w="1080" w:type="dxa"/>
            <w:tcBorders>
              <w:top w:val="single" w:sz="4" w:space="0" w:color="auto"/>
              <w:left w:val="single" w:sz="4" w:space="0" w:color="auto"/>
              <w:bottom w:val="nil"/>
              <w:right w:val="single" w:sz="4" w:space="0" w:color="auto"/>
            </w:tcBorders>
          </w:tcPr>
          <w:p w14:paraId="5A1D1301" w14:textId="77777777" w:rsidR="00251967" w:rsidRDefault="00251967">
            <w:pPr>
              <w:rPr>
                <w:sz w:val="18"/>
              </w:rPr>
            </w:pPr>
            <w:r>
              <w:rPr>
                <w:sz w:val="18"/>
              </w:rPr>
              <w:t>§ 2 písm. a)</w:t>
            </w:r>
          </w:p>
        </w:tc>
        <w:tc>
          <w:tcPr>
            <w:tcW w:w="5400" w:type="dxa"/>
            <w:gridSpan w:val="4"/>
            <w:tcBorders>
              <w:top w:val="single" w:sz="4" w:space="0" w:color="auto"/>
              <w:left w:val="single" w:sz="4" w:space="0" w:color="auto"/>
              <w:bottom w:val="nil"/>
              <w:right w:val="single" w:sz="4" w:space="0" w:color="auto"/>
            </w:tcBorders>
          </w:tcPr>
          <w:p w14:paraId="5A1D1302" w14:textId="77777777" w:rsidR="00251967" w:rsidRPr="00A373C1" w:rsidRDefault="00251967" w:rsidP="009E42BC">
            <w:pPr>
              <w:pStyle w:val="Zpat"/>
              <w:rPr>
                <w:sz w:val="18"/>
                <w:szCs w:val="24"/>
              </w:rPr>
            </w:pPr>
            <w:r w:rsidRPr="00A373C1">
              <w:rPr>
                <w:sz w:val="18"/>
                <w:szCs w:val="24"/>
              </w:rPr>
              <w:t>Pro účely tohoto zákona se rozumí</w:t>
            </w:r>
          </w:p>
          <w:p w14:paraId="5A1D1303" w14:textId="77777777" w:rsidR="00251967" w:rsidRPr="00A373C1" w:rsidRDefault="00251967" w:rsidP="009E42BC">
            <w:pPr>
              <w:pStyle w:val="Zpat"/>
              <w:tabs>
                <w:tab w:val="clear" w:pos="4536"/>
                <w:tab w:val="clear" w:pos="9072"/>
              </w:tabs>
              <w:rPr>
                <w:sz w:val="18"/>
                <w:szCs w:val="24"/>
              </w:rPr>
            </w:pPr>
            <w:r w:rsidRPr="00A373C1">
              <w:rPr>
                <w:sz w:val="18"/>
                <w:szCs w:val="24"/>
              </w:rPr>
              <w:t>a) povinným auditem ověření účetní závěrky nebo konsolidované účetní závěrky, zda podává věrný a poctivý obraz předmětu účetnictví v souladu s právními předpisy a příslušným rámcem účetního výkaznictví, na jehož základě je účetní závěrka nebo konsolidovaná účetní závěrka sestavena, pokud takové ověření vyžaduje jiný právní předpis nebo přímo použitelný předpis Evropské unie,</w:t>
            </w:r>
          </w:p>
        </w:tc>
        <w:tc>
          <w:tcPr>
            <w:tcW w:w="900" w:type="dxa"/>
            <w:tcBorders>
              <w:top w:val="single" w:sz="4" w:space="0" w:color="auto"/>
              <w:left w:val="single" w:sz="4" w:space="0" w:color="auto"/>
              <w:bottom w:val="nil"/>
              <w:right w:val="single" w:sz="4" w:space="0" w:color="auto"/>
            </w:tcBorders>
          </w:tcPr>
          <w:p w14:paraId="5A1D1304"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305" w14:textId="77777777" w:rsidR="00251967" w:rsidRDefault="00251967">
            <w:pPr>
              <w:rPr>
                <w:sz w:val="18"/>
              </w:rPr>
            </w:pPr>
          </w:p>
        </w:tc>
      </w:tr>
      <w:tr w:rsidR="00251967" w14:paraId="5A1D1311" w14:textId="77777777" w:rsidTr="004D2963">
        <w:tc>
          <w:tcPr>
            <w:tcW w:w="1440" w:type="dxa"/>
            <w:tcBorders>
              <w:top w:val="single" w:sz="4" w:space="0" w:color="auto"/>
              <w:bottom w:val="nil"/>
              <w:right w:val="single" w:sz="4" w:space="0" w:color="auto"/>
            </w:tcBorders>
          </w:tcPr>
          <w:p w14:paraId="5A1D1307" w14:textId="77777777" w:rsidR="00251967" w:rsidRDefault="00251967">
            <w:pPr>
              <w:rPr>
                <w:sz w:val="18"/>
              </w:rPr>
            </w:pPr>
            <w:r>
              <w:rPr>
                <w:sz w:val="18"/>
              </w:rPr>
              <w:t>Článek 1 bod 2) písm. b</w:t>
            </w:r>
            <w:r w:rsidRPr="00EB7624">
              <w:rPr>
                <w:sz w:val="18"/>
              </w:rPr>
              <w:t>)</w:t>
            </w:r>
          </w:p>
        </w:tc>
        <w:tc>
          <w:tcPr>
            <w:tcW w:w="5400" w:type="dxa"/>
            <w:gridSpan w:val="4"/>
            <w:tcBorders>
              <w:top w:val="single" w:sz="4" w:space="0" w:color="auto"/>
              <w:left w:val="single" w:sz="4" w:space="0" w:color="auto"/>
              <w:bottom w:val="nil"/>
              <w:right w:val="single" w:sz="18" w:space="0" w:color="auto"/>
            </w:tcBorders>
          </w:tcPr>
          <w:p w14:paraId="5A1D1308" w14:textId="77777777" w:rsidR="00251967" w:rsidRDefault="00251967">
            <w:pPr>
              <w:rPr>
                <w:sz w:val="18"/>
              </w:rPr>
            </w:pPr>
            <w:r w:rsidRPr="00EB7624">
              <w:rPr>
                <w:sz w:val="18"/>
              </w:rPr>
              <w:t xml:space="preserve">b) bod 4 se nahrazuje tímto: </w:t>
            </w:r>
          </w:p>
          <w:p w14:paraId="5A1D1309" w14:textId="77777777" w:rsidR="00251967" w:rsidRDefault="00251967">
            <w:pPr>
              <w:rPr>
                <w:sz w:val="18"/>
              </w:rPr>
            </w:pPr>
            <w:r w:rsidRPr="00EB7624">
              <w:rPr>
                <w:sz w:val="18"/>
              </w:rPr>
              <w:t xml:space="preserve">„4. ‚auditorským subjektem ze třetí země‘ </w:t>
            </w:r>
          </w:p>
          <w:p w14:paraId="5A1D130A" w14:textId="77777777" w:rsidR="00251967" w:rsidRDefault="00251967">
            <w:pPr>
              <w:rPr>
                <w:sz w:val="18"/>
              </w:rPr>
            </w:pPr>
            <w:r w:rsidRPr="00EB7624">
              <w:rPr>
                <w:sz w:val="18"/>
              </w:rPr>
              <w:t>subjekt bez ohledu na jeho právní formu, který provádí audit roční účetní závěrky nebo konsolidované účetní závěrky společnosti založené v třetí zemi a není subjektem zaregistrovaným v některém členském státě jako auditorská společnost v důsledku schválení podle článku 3;“</w:t>
            </w:r>
          </w:p>
        </w:tc>
        <w:tc>
          <w:tcPr>
            <w:tcW w:w="900" w:type="dxa"/>
            <w:tcBorders>
              <w:top w:val="single" w:sz="4" w:space="0" w:color="auto"/>
              <w:left w:val="single" w:sz="18" w:space="0" w:color="auto"/>
              <w:bottom w:val="nil"/>
              <w:right w:val="single" w:sz="4" w:space="0" w:color="auto"/>
            </w:tcBorders>
          </w:tcPr>
          <w:p w14:paraId="67BB6A5F" w14:textId="77777777" w:rsidR="00251967" w:rsidRDefault="00251967" w:rsidP="0067195F">
            <w:pPr>
              <w:rPr>
                <w:sz w:val="18"/>
              </w:rPr>
            </w:pPr>
            <w:r>
              <w:rPr>
                <w:sz w:val="18"/>
              </w:rPr>
              <w:t>93/2009 ve znění 221/2015</w:t>
            </w:r>
          </w:p>
          <w:p w14:paraId="5B7AE614" w14:textId="77777777" w:rsidR="00E5219E" w:rsidRDefault="00E5219E" w:rsidP="0067195F">
            <w:pPr>
              <w:rPr>
                <w:sz w:val="18"/>
              </w:rPr>
            </w:pPr>
          </w:p>
          <w:p w14:paraId="5A1D130B" w14:textId="13FC1CBA" w:rsidR="00E5219E" w:rsidRDefault="00E5219E" w:rsidP="0067195F">
            <w:pPr>
              <w:rPr>
                <w:sz w:val="18"/>
              </w:rPr>
            </w:pPr>
            <w:r>
              <w:rPr>
                <w:sz w:val="18"/>
              </w:rPr>
              <w:t>10878</w:t>
            </w:r>
          </w:p>
        </w:tc>
        <w:tc>
          <w:tcPr>
            <w:tcW w:w="1080" w:type="dxa"/>
            <w:tcBorders>
              <w:top w:val="single" w:sz="4" w:space="0" w:color="auto"/>
              <w:left w:val="single" w:sz="4" w:space="0" w:color="auto"/>
              <w:bottom w:val="nil"/>
              <w:right w:val="single" w:sz="4" w:space="0" w:color="auto"/>
            </w:tcBorders>
          </w:tcPr>
          <w:p w14:paraId="5A1D130C" w14:textId="77777777" w:rsidR="00251967" w:rsidRDefault="00251967">
            <w:pPr>
              <w:rPr>
                <w:sz w:val="18"/>
              </w:rPr>
            </w:pPr>
            <w:r>
              <w:rPr>
                <w:sz w:val="18"/>
              </w:rPr>
              <w:t>§ 2 písm. g)</w:t>
            </w:r>
          </w:p>
        </w:tc>
        <w:tc>
          <w:tcPr>
            <w:tcW w:w="5400" w:type="dxa"/>
            <w:gridSpan w:val="4"/>
            <w:tcBorders>
              <w:top w:val="single" w:sz="4" w:space="0" w:color="auto"/>
              <w:left w:val="single" w:sz="4" w:space="0" w:color="auto"/>
              <w:bottom w:val="nil"/>
              <w:right w:val="single" w:sz="4" w:space="0" w:color="auto"/>
            </w:tcBorders>
          </w:tcPr>
          <w:p w14:paraId="5A1D130D" w14:textId="77777777" w:rsidR="00251967" w:rsidRPr="00814169" w:rsidRDefault="00251967" w:rsidP="00814169">
            <w:pPr>
              <w:rPr>
                <w:sz w:val="18"/>
              </w:rPr>
            </w:pPr>
            <w:r w:rsidRPr="00814169">
              <w:rPr>
                <w:sz w:val="18"/>
              </w:rPr>
              <w:t>Pro účely tohoto zákona se rozumí</w:t>
            </w:r>
          </w:p>
          <w:p w14:paraId="5A1D130E" w14:textId="77777777" w:rsidR="00251967" w:rsidRDefault="00251967" w:rsidP="00974C11">
            <w:pPr>
              <w:rPr>
                <w:sz w:val="18"/>
              </w:rPr>
            </w:pPr>
            <w:r w:rsidRPr="00974C11">
              <w:rPr>
                <w:sz w:val="18"/>
              </w:rPr>
              <w:t>g) auditorskou osobou ze třetí země jiná než fyzická osoba,</w:t>
            </w:r>
            <w:r>
              <w:rPr>
                <w:sz w:val="18"/>
              </w:rPr>
              <w:t xml:space="preserve"> která je oprávněna k provádění </w:t>
            </w:r>
            <w:r w:rsidRPr="00974C11">
              <w:rPr>
                <w:sz w:val="18"/>
              </w:rPr>
              <w:t>povinného auditu ve třetí zemi a není oprávněna</w:t>
            </w:r>
            <w:r>
              <w:rPr>
                <w:sz w:val="18"/>
              </w:rPr>
              <w:t xml:space="preserve"> k provádění povinného auditu v </w:t>
            </w:r>
            <w:r w:rsidRPr="00974C11">
              <w:rPr>
                <w:sz w:val="18"/>
              </w:rPr>
              <w:t>členském státě,</w:t>
            </w:r>
          </w:p>
        </w:tc>
        <w:tc>
          <w:tcPr>
            <w:tcW w:w="900" w:type="dxa"/>
            <w:tcBorders>
              <w:top w:val="single" w:sz="4" w:space="0" w:color="auto"/>
              <w:left w:val="single" w:sz="4" w:space="0" w:color="auto"/>
              <w:bottom w:val="nil"/>
              <w:right w:val="single" w:sz="4" w:space="0" w:color="auto"/>
            </w:tcBorders>
          </w:tcPr>
          <w:p w14:paraId="5A1D130F"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310" w14:textId="77777777" w:rsidR="00251967" w:rsidRDefault="00251967">
            <w:pPr>
              <w:rPr>
                <w:sz w:val="18"/>
              </w:rPr>
            </w:pPr>
          </w:p>
        </w:tc>
      </w:tr>
      <w:tr w:rsidR="00251967" w14:paraId="5A1D132D" w14:textId="77777777" w:rsidTr="004D2963">
        <w:tc>
          <w:tcPr>
            <w:tcW w:w="1440" w:type="dxa"/>
            <w:tcBorders>
              <w:top w:val="nil"/>
              <w:bottom w:val="single" w:sz="4" w:space="0" w:color="auto"/>
              <w:right w:val="single" w:sz="4" w:space="0" w:color="auto"/>
            </w:tcBorders>
          </w:tcPr>
          <w:p w14:paraId="5A1D1312"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313" w14:textId="77777777" w:rsidR="00251967" w:rsidRPr="00EB7624" w:rsidRDefault="00251967">
            <w:pPr>
              <w:rPr>
                <w:sz w:val="18"/>
              </w:rPr>
            </w:pPr>
          </w:p>
        </w:tc>
        <w:tc>
          <w:tcPr>
            <w:tcW w:w="900" w:type="dxa"/>
            <w:tcBorders>
              <w:top w:val="nil"/>
              <w:left w:val="single" w:sz="18" w:space="0" w:color="auto"/>
              <w:bottom w:val="single" w:sz="4" w:space="0" w:color="auto"/>
              <w:right w:val="single" w:sz="4" w:space="0" w:color="auto"/>
            </w:tcBorders>
          </w:tcPr>
          <w:p w14:paraId="5A1D1314" w14:textId="77777777" w:rsidR="00251967" w:rsidRDefault="00251967">
            <w:pPr>
              <w:rPr>
                <w:sz w:val="18"/>
              </w:rPr>
            </w:pPr>
            <w:r>
              <w:rPr>
                <w:sz w:val="18"/>
              </w:rPr>
              <w:t>93/2009 ve znění 334/2014 299/2016</w:t>
            </w:r>
          </w:p>
          <w:p w14:paraId="5A1D1315" w14:textId="05C086A3" w:rsidR="0072366E" w:rsidRDefault="0072366E">
            <w:pPr>
              <w:rPr>
                <w:sz w:val="18"/>
              </w:rPr>
            </w:pPr>
            <w:r w:rsidRPr="0072366E">
              <w:rPr>
                <w:sz w:val="18"/>
              </w:rPr>
              <w:t>527/2020</w:t>
            </w:r>
          </w:p>
          <w:p w14:paraId="5A1D1316" w14:textId="77777777" w:rsidR="0072366E" w:rsidRDefault="0072366E">
            <w:pPr>
              <w:rPr>
                <w:sz w:val="18"/>
              </w:rPr>
            </w:pPr>
          </w:p>
          <w:p w14:paraId="5A1D1317" w14:textId="77777777" w:rsidR="0072366E" w:rsidRDefault="0072366E">
            <w:pPr>
              <w:rPr>
                <w:sz w:val="18"/>
              </w:rPr>
            </w:pPr>
          </w:p>
          <w:p w14:paraId="5A1D1318" w14:textId="77777777" w:rsidR="0072366E" w:rsidRDefault="0072366E">
            <w:pPr>
              <w:rPr>
                <w:sz w:val="18"/>
              </w:rPr>
            </w:pPr>
          </w:p>
          <w:p w14:paraId="5A1D1319" w14:textId="77777777" w:rsidR="0072366E" w:rsidRDefault="0072366E">
            <w:pPr>
              <w:rPr>
                <w:sz w:val="18"/>
              </w:rPr>
            </w:pPr>
          </w:p>
          <w:p w14:paraId="5A1D131A" w14:textId="77777777" w:rsidR="0072366E" w:rsidRDefault="0072366E">
            <w:pPr>
              <w:rPr>
                <w:sz w:val="18"/>
              </w:rPr>
            </w:pPr>
          </w:p>
          <w:p w14:paraId="5A1D131B" w14:textId="77777777" w:rsidR="0072366E" w:rsidRDefault="0072366E">
            <w:pPr>
              <w:rPr>
                <w:sz w:val="18"/>
              </w:rPr>
            </w:pPr>
          </w:p>
          <w:p w14:paraId="5A1D131C" w14:textId="77777777" w:rsidR="0072366E" w:rsidRDefault="0072366E">
            <w:pPr>
              <w:rPr>
                <w:sz w:val="18"/>
              </w:rPr>
            </w:pPr>
          </w:p>
          <w:p w14:paraId="5A1D131D" w14:textId="77777777" w:rsidR="0072366E" w:rsidRDefault="0072366E">
            <w:pPr>
              <w:rPr>
                <w:sz w:val="18"/>
              </w:rPr>
            </w:pPr>
          </w:p>
          <w:p w14:paraId="5A1D131E" w14:textId="77777777" w:rsidR="0072366E" w:rsidRDefault="0072366E">
            <w:pPr>
              <w:rPr>
                <w:sz w:val="18"/>
              </w:rPr>
            </w:pPr>
          </w:p>
          <w:p w14:paraId="5A1D131F" w14:textId="77777777" w:rsidR="0072366E" w:rsidRDefault="0072366E">
            <w:pPr>
              <w:rPr>
                <w:sz w:val="18"/>
              </w:rPr>
            </w:pPr>
          </w:p>
          <w:p w14:paraId="5A1D1320" w14:textId="77777777" w:rsidR="0072366E" w:rsidRDefault="0072366E">
            <w:pPr>
              <w:rPr>
                <w:sz w:val="18"/>
              </w:rPr>
            </w:pPr>
          </w:p>
          <w:p w14:paraId="5A1D1321" w14:textId="77777777" w:rsidR="0072366E" w:rsidRDefault="0072366E">
            <w:pPr>
              <w:rPr>
                <w:sz w:val="18"/>
              </w:rPr>
            </w:pPr>
          </w:p>
          <w:p w14:paraId="5A1D1322" w14:textId="77777777" w:rsidR="0072366E" w:rsidRDefault="0072366E">
            <w:pPr>
              <w:rPr>
                <w:sz w:val="18"/>
              </w:rPr>
            </w:pPr>
          </w:p>
          <w:p w14:paraId="5A1D1323" w14:textId="77777777" w:rsidR="0072366E" w:rsidRDefault="0072366E">
            <w:pPr>
              <w:rPr>
                <w:sz w:val="18"/>
              </w:rPr>
            </w:pPr>
          </w:p>
          <w:p w14:paraId="5A1D1324" w14:textId="77777777" w:rsidR="0072366E" w:rsidRDefault="0072366E">
            <w:pPr>
              <w:rPr>
                <w:sz w:val="18"/>
              </w:rPr>
            </w:pPr>
          </w:p>
          <w:p w14:paraId="5A1D1325" w14:textId="1C92BC44" w:rsidR="0072366E" w:rsidRDefault="0072366E">
            <w:pPr>
              <w:rPr>
                <w:sz w:val="18"/>
              </w:rPr>
            </w:pPr>
          </w:p>
          <w:p w14:paraId="444D3EE7" w14:textId="77777777" w:rsidR="004D20EA" w:rsidRDefault="004D20EA">
            <w:pPr>
              <w:rPr>
                <w:sz w:val="18"/>
              </w:rPr>
            </w:pPr>
          </w:p>
          <w:p w14:paraId="5A1D1326" w14:textId="77777777" w:rsidR="0072366E" w:rsidRDefault="0072366E">
            <w:pPr>
              <w:rPr>
                <w:sz w:val="18"/>
              </w:rPr>
            </w:pPr>
            <w:r>
              <w:rPr>
                <w:sz w:val="18"/>
              </w:rPr>
              <w:t>10878</w:t>
            </w:r>
          </w:p>
        </w:tc>
        <w:tc>
          <w:tcPr>
            <w:tcW w:w="1080" w:type="dxa"/>
            <w:tcBorders>
              <w:top w:val="nil"/>
              <w:left w:val="single" w:sz="4" w:space="0" w:color="auto"/>
              <w:bottom w:val="single" w:sz="4" w:space="0" w:color="auto"/>
              <w:right w:val="single" w:sz="4" w:space="0" w:color="auto"/>
            </w:tcBorders>
          </w:tcPr>
          <w:p w14:paraId="5A1D1327" w14:textId="77777777" w:rsidR="00251967" w:rsidRDefault="00251967">
            <w:pPr>
              <w:rPr>
                <w:sz w:val="18"/>
              </w:rPr>
            </w:pPr>
            <w:r>
              <w:rPr>
                <w:sz w:val="18"/>
              </w:rPr>
              <w:lastRenderedPageBreak/>
              <w:t>§ 47 odst. 1</w:t>
            </w:r>
          </w:p>
        </w:tc>
        <w:tc>
          <w:tcPr>
            <w:tcW w:w="5400" w:type="dxa"/>
            <w:gridSpan w:val="4"/>
            <w:tcBorders>
              <w:top w:val="nil"/>
              <w:left w:val="single" w:sz="4" w:space="0" w:color="auto"/>
              <w:bottom w:val="single" w:sz="4" w:space="0" w:color="auto"/>
              <w:right w:val="single" w:sz="4" w:space="0" w:color="auto"/>
            </w:tcBorders>
          </w:tcPr>
          <w:p w14:paraId="5A1D1328" w14:textId="77777777" w:rsidR="0072366E" w:rsidRPr="0072366E" w:rsidRDefault="0072366E" w:rsidP="0072366E">
            <w:pPr>
              <w:rPr>
                <w:sz w:val="18"/>
              </w:rPr>
            </w:pPr>
            <w:r w:rsidRPr="0072366E">
              <w:rPr>
                <w:sz w:val="18"/>
              </w:rPr>
              <w:t>(1) Komora zaregistruje v rejstříku auditora ze třetí země nebo auditorskou osobu ze třetí země, kteří předloží zprávu auditora týkající se účetní závěrky a konsolidované účetní závěrky společnosti ze třetí země. Za společnost ze třetí země je považována společnost se sídlem ve třetí zemi, jejíž cenné papíry jsou k rozvahovému dni přijaty k obchodování na regulovaném trhu, s výjimkou případu, kdy společnost vydává pouze dluhopisy nebo jim obdobné cenné papíry představující právo na splacení dlužné částky přijaté k obchodování na regulovaném trhu</w:t>
            </w:r>
          </w:p>
          <w:p w14:paraId="5A1D1329" w14:textId="77777777" w:rsidR="0072366E" w:rsidRPr="0072366E" w:rsidRDefault="0072366E" w:rsidP="0072366E">
            <w:pPr>
              <w:rPr>
                <w:sz w:val="18"/>
              </w:rPr>
            </w:pPr>
            <w:r w:rsidRPr="0072366E">
              <w:rPr>
                <w:sz w:val="18"/>
              </w:rPr>
              <w:t xml:space="preserve"> a) před 31. prosincem 2010 a je-li jmenovitá hodnota takového cenného papíru nejméně 50 000 EUR nebo v případě dluhopisů se jmenovitou hodnotou vyjádřenou v jiné měně, která se ke dni jejich vydání rovná nejméně částce odpovídající 50 000 EUR při přepočtu kursem devizového trhu vyhlášeným Českou národní bankou pro den jejich vydání,</w:t>
            </w:r>
          </w:p>
          <w:p w14:paraId="5A1D132A" w14:textId="77777777" w:rsidR="00251967" w:rsidRPr="00814169" w:rsidRDefault="0072366E" w:rsidP="0072366E">
            <w:pPr>
              <w:rPr>
                <w:sz w:val="18"/>
              </w:rPr>
            </w:pPr>
            <w:r w:rsidRPr="0072366E">
              <w:rPr>
                <w:sz w:val="18"/>
              </w:rPr>
              <w:lastRenderedPageBreak/>
              <w:t xml:space="preserve"> b) po 31. prosinci 2010 a je-li jmenovitá hodnota takového cenného papíru nejméně 100 000 EUR nebo v případě dluhopisů se jmenovitou hodnotou vyjádřenou v jiné měně, která se ke dni jejich vydání rovná nejméně částce odpovídající 100 000 EUR při přepočtu kursem devizového trhu vyhlášeným Českou národní bankou pro den jejich vydání.</w:t>
            </w:r>
          </w:p>
        </w:tc>
        <w:tc>
          <w:tcPr>
            <w:tcW w:w="900" w:type="dxa"/>
            <w:tcBorders>
              <w:top w:val="nil"/>
              <w:left w:val="single" w:sz="4" w:space="0" w:color="auto"/>
              <w:bottom w:val="single" w:sz="4" w:space="0" w:color="auto"/>
              <w:right w:val="single" w:sz="4" w:space="0" w:color="auto"/>
            </w:tcBorders>
          </w:tcPr>
          <w:p w14:paraId="5A1D132B"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32C" w14:textId="77777777" w:rsidR="00251967" w:rsidRDefault="00251967">
            <w:pPr>
              <w:rPr>
                <w:sz w:val="18"/>
              </w:rPr>
            </w:pPr>
          </w:p>
        </w:tc>
      </w:tr>
      <w:tr w:rsidR="00251967" w14:paraId="5A1D133B" w14:textId="77777777" w:rsidTr="004D2963">
        <w:tc>
          <w:tcPr>
            <w:tcW w:w="1440" w:type="dxa"/>
            <w:tcBorders>
              <w:top w:val="single" w:sz="4" w:space="0" w:color="auto"/>
              <w:bottom w:val="nil"/>
              <w:right w:val="single" w:sz="4" w:space="0" w:color="auto"/>
            </w:tcBorders>
          </w:tcPr>
          <w:p w14:paraId="5A1D132E" w14:textId="77777777" w:rsidR="00251967" w:rsidRDefault="00251967">
            <w:pPr>
              <w:rPr>
                <w:sz w:val="18"/>
              </w:rPr>
            </w:pPr>
            <w:r>
              <w:rPr>
                <w:sz w:val="18"/>
              </w:rPr>
              <w:t>Článek 1 bod 2) písm. c</w:t>
            </w:r>
            <w:r w:rsidRPr="00EB7624">
              <w:rPr>
                <w:sz w:val="18"/>
              </w:rPr>
              <w:t>)</w:t>
            </w:r>
          </w:p>
        </w:tc>
        <w:tc>
          <w:tcPr>
            <w:tcW w:w="5400" w:type="dxa"/>
            <w:gridSpan w:val="4"/>
            <w:tcBorders>
              <w:top w:val="single" w:sz="4" w:space="0" w:color="auto"/>
              <w:left w:val="single" w:sz="4" w:space="0" w:color="auto"/>
              <w:bottom w:val="nil"/>
              <w:right w:val="single" w:sz="18" w:space="0" w:color="auto"/>
            </w:tcBorders>
          </w:tcPr>
          <w:p w14:paraId="5A1D132F" w14:textId="77777777" w:rsidR="00251967" w:rsidRDefault="00251967">
            <w:pPr>
              <w:rPr>
                <w:sz w:val="18"/>
              </w:rPr>
            </w:pPr>
            <w:r>
              <w:rPr>
                <w:sz w:val="18"/>
              </w:rPr>
              <w:t>c) bod 5 se nahrazuje tímto:</w:t>
            </w:r>
          </w:p>
          <w:p w14:paraId="5A1D1330" w14:textId="77777777" w:rsidR="00251967" w:rsidRDefault="00251967">
            <w:pPr>
              <w:rPr>
                <w:sz w:val="18"/>
              </w:rPr>
            </w:pPr>
            <w:r>
              <w:rPr>
                <w:sz w:val="18"/>
              </w:rPr>
              <w:t>„5. ‚auditorem ze třetí země‘</w:t>
            </w:r>
          </w:p>
          <w:p w14:paraId="5A1D1331" w14:textId="77777777" w:rsidR="00251967" w:rsidRDefault="00251967">
            <w:pPr>
              <w:rPr>
                <w:sz w:val="18"/>
              </w:rPr>
            </w:pPr>
            <w:r w:rsidRPr="00E670BC">
              <w:rPr>
                <w:sz w:val="18"/>
              </w:rPr>
              <w:t xml:space="preserve">fyzická osoba, která provádí audit roční účetní závěrky nebo konsolidované účetní závěrky společnosti založené v třetí zemi a není osobou zaregistrovanou v některém členském státě jako statutární auditor v důsledku schválení podle článků </w:t>
            </w:r>
            <w:smartTag w:uri="urn:schemas-microsoft-com:office:smarttags" w:element="metricconverter">
              <w:smartTagPr>
                <w:attr w:name="ProductID" w:val="3 a"/>
              </w:smartTagPr>
              <w:r w:rsidRPr="00E670BC">
                <w:rPr>
                  <w:sz w:val="18"/>
                </w:rPr>
                <w:t>3 a</w:t>
              </w:r>
            </w:smartTag>
            <w:r w:rsidRPr="00E670BC">
              <w:rPr>
                <w:sz w:val="18"/>
              </w:rPr>
              <w:t xml:space="preserve"> 44;“</w:t>
            </w:r>
          </w:p>
        </w:tc>
        <w:tc>
          <w:tcPr>
            <w:tcW w:w="900" w:type="dxa"/>
            <w:tcBorders>
              <w:top w:val="single" w:sz="4" w:space="0" w:color="auto"/>
              <w:left w:val="single" w:sz="18" w:space="0" w:color="auto"/>
              <w:bottom w:val="nil"/>
              <w:right w:val="single" w:sz="4" w:space="0" w:color="auto"/>
            </w:tcBorders>
          </w:tcPr>
          <w:p w14:paraId="5A1D1332" w14:textId="77777777" w:rsidR="00251967" w:rsidRDefault="00251967">
            <w:pPr>
              <w:rPr>
                <w:sz w:val="18"/>
              </w:rPr>
            </w:pPr>
            <w:r>
              <w:rPr>
                <w:sz w:val="18"/>
              </w:rPr>
              <w:t>93/2009 ve znění 334/2014 221/2015</w:t>
            </w:r>
          </w:p>
          <w:p w14:paraId="5A1D1333" w14:textId="77777777" w:rsidR="000D6C95" w:rsidRDefault="000D6C95">
            <w:pPr>
              <w:rPr>
                <w:sz w:val="18"/>
              </w:rPr>
            </w:pPr>
          </w:p>
          <w:p w14:paraId="5A1D1334" w14:textId="77777777" w:rsidR="000D6C95" w:rsidRDefault="000D6C95">
            <w:pPr>
              <w:rPr>
                <w:sz w:val="18"/>
              </w:rPr>
            </w:pPr>
          </w:p>
          <w:p w14:paraId="5A1D1335" w14:textId="77777777" w:rsidR="000D6C95" w:rsidRDefault="000D6C95">
            <w:pPr>
              <w:rPr>
                <w:sz w:val="18"/>
              </w:rPr>
            </w:pPr>
            <w:r>
              <w:rPr>
                <w:sz w:val="18"/>
              </w:rPr>
              <w:t>10878</w:t>
            </w:r>
          </w:p>
        </w:tc>
        <w:tc>
          <w:tcPr>
            <w:tcW w:w="1080" w:type="dxa"/>
            <w:tcBorders>
              <w:top w:val="single" w:sz="4" w:space="0" w:color="auto"/>
              <w:left w:val="single" w:sz="4" w:space="0" w:color="auto"/>
              <w:bottom w:val="nil"/>
              <w:right w:val="single" w:sz="4" w:space="0" w:color="auto"/>
            </w:tcBorders>
          </w:tcPr>
          <w:p w14:paraId="5A1D1336" w14:textId="77777777" w:rsidR="00251967" w:rsidRDefault="00251967">
            <w:pPr>
              <w:rPr>
                <w:sz w:val="18"/>
              </w:rPr>
            </w:pPr>
            <w:r>
              <w:rPr>
                <w:sz w:val="18"/>
              </w:rPr>
              <w:t>§ 2 písm. h)</w:t>
            </w:r>
          </w:p>
        </w:tc>
        <w:tc>
          <w:tcPr>
            <w:tcW w:w="5400" w:type="dxa"/>
            <w:gridSpan w:val="4"/>
            <w:tcBorders>
              <w:top w:val="single" w:sz="4" w:space="0" w:color="auto"/>
              <w:left w:val="single" w:sz="4" w:space="0" w:color="auto"/>
              <w:bottom w:val="nil"/>
              <w:right w:val="single" w:sz="4" w:space="0" w:color="auto"/>
            </w:tcBorders>
          </w:tcPr>
          <w:p w14:paraId="5A1D1337" w14:textId="77777777" w:rsidR="00251967" w:rsidRPr="00814169" w:rsidRDefault="00251967" w:rsidP="00814169">
            <w:pPr>
              <w:rPr>
                <w:sz w:val="18"/>
              </w:rPr>
            </w:pPr>
            <w:r w:rsidRPr="00814169">
              <w:rPr>
                <w:sz w:val="18"/>
              </w:rPr>
              <w:t>Pro účely tohoto zákona se rozumí</w:t>
            </w:r>
          </w:p>
          <w:p w14:paraId="5A1D1338" w14:textId="77777777" w:rsidR="00251967" w:rsidRDefault="00251967" w:rsidP="00974C11">
            <w:pPr>
              <w:rPr>
                <w:sz w:val="18"/>
              </w:rPr>
            </w:pPr>
            <w:r>
              <w:rPr>
                <w:sz w:val="18"/>
              </w:rPr>
              <w:t xml:space="preserve">h) </w:t>
            </w:r>
            <w:r w:rsidRPr="002F4511">
              <w:rPr>
                <w:sz w:val="18"/>
              </w:rPr>
              <w:t>auditorem ze třetí země fyzická osoba, která je oprávněna k provádění povinného auditu ve třetí zemi a není oprávněna k provádění povinného auditu v členském státě,</w:t>
            </w:r>
          </w:p>
        </w:tc>
        <w:tc>
          <w:tcPr>
            <w:tcW w:w="900" w:type="dxa"/>
            <w:tcBorders>
              <w:top w:val="single" w:sz="4" w:space="0" w:color="auto"/>
              <w:left w:val="single" w:sz="4" w:space="0" w:color="auto"/>
              <w:bottom w:val="nil"/>
              <w:right w:val="single" w:sz="4" w:space="0" w:color="auto"/>
            </w:tcBorders>
          </w:tcPr>
          <w:p w14:paraId="5A1D1339"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33A" w14:textId="77777777" w:rsidR="00251967" w:rsidRDefault="00251967">
            <w:pPr>
              <w:rPr>
                <w:sz w:val="18"/>
              </w:rPr>
            </w:pPr>
          </w:p>
        </w:tc>
      </w:tr>
      <w:tr w:rsidR="00251967" w14:paraId="5A1D1345" w14:textId="77777777" w:rsidTr="006E2DF3">
        <w:tc>
          <w:tcPr>
            <w:tcW w:w="1440" w:type="dxa"/>
            <w:tcBorders>
              <w:top w:val="single" w:sz="4" w:space="0" w:color="auto"/>
              <w:bottom w:val="nil"/>
              <w:right w:val="single" w:sz="4" w:space="0" w:color="auto"/>
            </w:tcBorders>
          </w:tcPr>
          <w:p w14:paraId="5A1D133C" w14:textId="77777777" w:rsidR="00251967" w:rsidRDefault="00251967">
            <w:pPr>
              <w:rPr>
                <w:sz w:val="18"/>
              </w:rPr>
            </w:pPr>
            <w:r>
              <w:rPr>
                <w:sz w:val="18"/>
              </w:rPr>
              <w:t>Článek 1 bod 2) písm. d</w:t>
            </w:r>
            <w:r w:rsidRPr="00EB7624">
              <w:rPr>
                <w:sz w:val="18"/>
              </w:rPr>
              <w:t>)</w:t>
            </w:r>
          </w:p>
        </w:tc>
        <w:tc>
          <w:tcPr>
            <w:tcW w:w="5400" w:type="dxa"/>
            <w:gridSpan w:val="4"/>
            <w:tcBorders>
              <w:top w:val="single" w:sz="4" w:space="0" w:color="auto"/>
              <w:left w:val="single" w:sz="4" w:space="0" w:color="auto"/>
              <w:bottom w:val="nil"/>
              <w:right w:val="single" w:sz="18" w:space="0" w:color="auto"/>
            </w:tcBorders>
          </w:tcPr>
          <w:p w14:paraId="5A1D133D" w14:textId="77777777" w:rsidR="00251967" w:rsidRDefault="00251967">
            <w:pPr>
              <w:rPr>
                <w:sz w:val="18"/>
              </w:rPr>
            </w:pPr>
            <w:r>
              <w:rPr>
                <w:sz w:val="18"/>
              </w:rPr>
              <w:t>d) bod 10 se nahrazuje tímto:</w:t>
            </w:r>
          </w:p>
          <w:p w14:paraId="5A1D133E" w14:textId="77777777" w:rsidR="00251967" w:rsidRDefault="00251967">
            <w:pPr>
              <w:rPr>
                <w:sz w:val="18"/>
              </w:rPr>
            </w:pPr>
            <w:r w:rsidRPr="00E670BC">
              <w:rPr>
                <w:sz w:val="18"/>
              </w:rPr>
              <w:t>„10.</w:t>
            </w:r>
            <w:r>
              <w:rPr>
                <w:sz w:val="18"/>
              </w:rPr>
              <w:t xml:space="preserve"> ‚příslušnými orgány‘</w:t>
            </w:r>
          </w:p>
          <w:p w14:paraId="5A1D133F" w14:textId="77777777" w:rsidR="00251967" w:rsidRDefault="00251967">
            <w:pPr>
              <w:rPr>
                <w:sz w:val="18"/>
              </w:rPr>
            </w:pPr>
            <w:r w:rsidRPr="00E670BC">
              <w:rPr>
                <w:sz w:val="18"/>
              </w:rPr>
              <w:t>orgány určené zákonem, které jsou příslušné pro regulaci statutárních auditorů a auditorských společností a pro dohled nad nimi nebo jejich zvláštními aspekty; odkaz na ‚příslušný orgán‘ v určitém článku znamená odkaz na orgán vykonávající funkce uvedené ve zmíněném článku;“</w:t>
            </w:r>
          </w:p>
        </w:tc>
        <w:tc>
          <w:tcPr>
            <w:tcW w:w="900" w:type="dxa"/>
            <w:tcBorders>
              <w:top w:val="single" w:sz="4" w:space="0" w:color="auto"/>
              <w:left w:val="single" w:sz="18" w:space="0" w:color="auto"/>
              <w:bottom w:val="nil"/>
              <w:right w:val="single" w:sz="4" w:space="0" w:color="auto"/>
            </w:tcBorders>
          </w:tcPr>
          <w:p w14:paraId="6A959522" w14:textId="77777777" w:rsidR="00251967" w:rsidRDefault="00251967">
            <w:pPr>
              <w:rPr>
                <w:sz w:val="18"/>
              </w:rPr>
            </w:pPr>
            <w:r>
              <w:rPr>
                <w:sz w:val="18"/>
              </w:rPr>
              <w:t>93/2009 ve znění 334/2014</w:t>
            </w:r>
          </w:p>
          <w:p w14:paraId="08077787" w14:textId="1E87F3D1" w:rsidR="007901F6" w:rsidRDefault="007901F6">
            <w:pPr>
              <w:rPr>
                <w:sz w:val="18"/>
              </w:rPr>
            </w:pPr>
            <w:r>
              <w:rPr>
                <w:sz w:val="18"/>
              </w:rPr>
              <w:t>299/2016</w:t>
            </w:r>
          </w:p>
          <w:p w14:paraId="60A165BA" w14:textId="214195A6" w:rsidR="008C4ADD" w:rsidRDefault="008C4ADD">
            <w:pPr>
              <w:rPr>
                <w:sz w:val="18"/>
              </w:rPr>
            </w:pPr>
            <w:r w:rsidRPr="00C467EB">
              <w:rPr>
                <w:sz w:val="18"/>
              </w:rPr>
              <w:t>527/2020</w:t>
            </w:r>
          </w:p>
          <w:p w14:paraId="5A1D1340" w14:textId="15E4DD38" w:rsidR="007901F6" w:rsidRDefault="007901F6">
            <w:pPr>
              <w:rPr>
                <w:sz w:val="18"/>
              </w:rPr>
            </w:pPr>
          </w:p>
        </w:tc>
        <w:tc>
          <w:tcPr>
            <w:tcW w:w="1080" w:type="dxa"/>
            <w:tcBorders>
              <w:top w:val="single" w:sz="4" w:space="0" w:color="auto"/>
              <w:left w:val="single" w:sz="4" w:space="0" w:color="auto"/>
              <w:bottom w:val="nil"/>
              <w:right w:val="single" w:sz="4" w:space="0" w:color="auto"/>
            </w:tcBorders>
          </w:tcPr>
          <w:p w14:paraId="5A1D1341" w14:textId="163F8ED1" w:rsidR="00251967" w:rsidRDefault="00251967">
            <w:pPr>
              <w:rPr>
                <w:sz w:val="18"/>
              </w:rPr>
            </w:pPr>
            <w:r>
              <w:rPr>
                <w:sz w:val="18"/>
              </w:rPr>
              <w:t>§ 31 odst. 1</w:t>
            </w:r>
            <w:r w:rsidR="005A356C">
              <w:rPr>
                <w:sz w:val="18"/>
              </w:rPr>
              <w:t xml:space="preserve"> a 2</w:t>
            </w:r>
          </w:p>
        </w:tc>
        <w:tc>
          <w:tcPr>
            <w:tcW w:w="5400" w:type="dxa"/>
            <w:gridSpan w:val="4"/>
            <w:tcBorders>
              <w:top w:val="single" w:sz="4" w:space="0" w:color="auto"/>
              <w:left w:val="single" w:sz="4" w:space="0" w:color="auto"/>
              <w:bottom w:val="nil"/>
              <w:right w:val="single" w:sz="4" w:space="0" w:color="auto"/>
            </w:tcBorders>
          </w:tcPr>
          <w:p w14:paraId="1BB51041" w14:textId="77777777" w:rsidR="005A356C" w:rsidRPr="005A356C" w:rsidRDefault="005A356C" w:rsidP="005A356C">
            <w:pPr>
              <w:rPr>
                <w:sz w:val="18"/>
              </w:rPr>
            </w:pPr>
            <w:r w:rsidRPr="005A356C">
              <w:rPr>
                <w:bCs/>
                <w:sz w:val="18"/>
              </w:rPr>
              <w:t>(1)</w:t>
            </w:r>
            <w:r w:rsidRPr="005A356C">
              <w:rPr>
                <w:sz w:val="18"/>
              </w:rPr>
              <w:t> Komora je samosprávnou organizací všech auditorů. Komora má sídlo v Praze. Komora je právnickou osobou.</w:t>
            </w:r>
          </w:p>
          <w:p w14:paraId="0C3D5134" w14:textId="77777777" w:rsidR="005A356C" w:rsidRPr="005A356C" w:rsidRDefault="005A356C" w:rsidP="005A356C">
            <w:pPr>
              <w:rPr>
                <w:sz w:val="18"/>
              </w:rPr>
            </w:pPr>
            <w:r w:rsidRPr="005A356C">
              <w:rPr>
                <w:bCs/>
                <w:sz w:val="18"/>
              </w:rPr>
              <w:t>(2)</w:t>
            </w:r>
            <w:r w:rsidRPr="005A356C">
              <w:rPr>
                <w:sz w:val="18"/>
              </w:rPr>
              <w:t> Komora</w:t>
            </w:r>
          </w:p>
          <w:p w14:paraId="2760E539" w14:textId="77777777" w:rsidR="005A356C" w:rsidRPr="005A356C" w:rsidRDefault="005A356C" w:rsidP="005A356C">
            <w:pPr>
              <w:rPr>
                <w:sz w:val="18"/>
              </w:rPr>
            </w:pPr>
            <w:r w:rsidRPr="005A356C">
              <w:rPr>
                <w:bCs/>
                <w:sz w:val="18"/>
              </w:rPr>
              <w:t>a)</w:t>
            </w:r>
            <w:r w:rsidRPr="005A356C">
              <w:rPr>
                <w:sz w:val="18"/>
              </w:rPr>
              <w:t> zajišťuje podmínky pro organizaci, řízení a provádění kontrol kvality organizovaných a řízených dozorčí komisí a podmínky pro spolupráci při kontrolách kvality podle § 24d odst. 3,</w:t>
            </w:r>
          </w:p>
          <w:p w14:paraId="4B46916D" w14:textId="77777777" w:rsidR="005A356C" w:rsidRPr="005A356C" w:rsidRDefault="005A356C" w:rsidP="005A356C">
            <w:pPr>
              <w:rPr>
                <w:sz w:val="18"/>
              </w:rPr>
            </w:pPr>
            <w:r w:rsidRPr="005A356C">
              <w:rPr>
                <w:bCs/>
                <w:sz w:val="18"/>
              </w:rPr>
              <w:t>b)</w:t>
            </w:r>
            <w:r w:rsidRPr="005A356C">
              <w:rPr>
                <w:sz w:val="18"/>
              </w:rPr>
              <w:t> kontroluje, zda jsou auditory a asistenty auditora dodržována ustanovení tohoto zákona,</w:t>
            </w:r>
          </w:p>
          <w:p w14:paraId="6D45D4A4" w14:textId="77777777" w:rsidR="005A356C" w:rsidRPr="005A356C" w:rsidRDefault="005A356C" w:rsidP="005A356C">
            <w:pPr>
              <w:rPr>
                <w:sz w:val="18"/>
              </w:rPr>
            </w:pPr>
            <w:r w:rsidRPr="005A356C">
              <w:rPr>
                <w:bCs/>
                <w:sz w:val="18"/>
              </w:rPr>
              <w:t>c)</w:t>
            </w:r>
            <w:r w:rsidRPr="005A356C">
              <w:rPr>
                <w:sz w:val="18"/>
              </w:rPr>
              <w:t> po projednání s Radou vydává vnitřní předpisy Komory, etický kodex a auditorské standardy s výjimkou auditorských standardů upravených právem Evropské unie podle § 18,</w:t>
            </w:r>
          </w:p>
          <w:p w14:paraId="2AFB93D0" w14:textId="77777777" w:rsidR="005A356C" w:rsidRPr="005A356C" w:rsidRDefault="005A356C" w:rsidP="005A356C">
            <w:pPr>
              <w:rPr>
                <w:sz w:val="18"/>
              </w:rPr>
            </w:pPr>
            <w:r w:rsidRPr="005A356C">
              <w:rPr>
                <w:bCs/>
                <w:sz w:val="18"/>
              </w:rPr>
              <w:t>d)</w:t>
            </w:r>
            <w:r w:rsidRPr="005A356C">
              <w:rPr>
                <w:sz w:val="18"/>
              </w:rPr>
              <w:t> vede rejstřík podle tohoto zákona,</w:t>
            </w:r>
          </w:p>
          <w:p w14:paraId="10624C56" w14:textId="77777777" w:rsidR="005A356C" w:rsidRPr="005A356C" w:rsidRDefault="005A356C" w:rsidP="005A356C">
            <w:pPr>
              <w:rPr>
                <w:sz w:val="18"/>
              </w:rPr>
            </w:pPr>
            <w:r w:rsidRPr="005A356C">
              <w:rPr>
                <w:bCs/>
                <w:sz w:val="18"/>
              </w:rPr>
              <w:t>e)</w:t>
            </w:r>
            <w:r w:rsidRPr="005A356C">
              <w:rPr>
                <w:sz w:val="18"/>
              </w:rPr>
              <w:t> vytváří předpoklady pro průběžné udržování a zvyšování odborné úrovně statutárních auditorů,</w:t>
            </w:r>
          </w:p>
          <w:p w14:paraId="26173471" w14:textId="77777777" w:rsidR="005A356C" w:rsidRPr="005A356C" w:rsidRDefault="005A356C" w:rsidP="005A356C">
            <w:pPr>
              <w:rPr>
                <w:sz w:val="18"/>
              </w:rPr>
            </w:pPr>
            <w:r w:rsidRPr="005A356C">
              <w:rPr>
                <w:bCs/>
                <w:sz w:val="18"/>
              </w:rPr>
              <w:t>f)</w:t>
            </w:r>
            <w:r w:rsidRPr="005A356C">
              <w:rPr>
                <w:sz w:val="18"/>
              </w:rPr>
              <w:t> vytváří předpoklady pro přípravu asistentů auditora ke složení auditorské zkoušky,</w:t>
            </w:r>
          </w:p>
          <w:p w14:paraId="6343AB8A" w14:textId="77777777" w:rsidR="005A356C" w:rsidRPr="005A356C" w:rsidRDefault="005A356C" w:rsidP="005A356C">
            <w:pPr>
              <w:rPr>
                <w:sz w:val="18"/>
              </w:rPr>
            </w:pPr>
            <w:r w:rsidRPr="005A356C">
              <w:rPr>
                <w:bCs/>
                <w:sz w:val="18"/>
              </w:rPr>
              <w:t>g)</w:t>
            </w:r>
            <w:r w:rsidRPr="005A356C">
              <w:rPr>
                <w:sz w:val="18"/>
              </w:rPr>
              <w:t> rozhoduje o podaných přihláškách k auditorským zkouškám, dílčím částem auditorské zkoušky, rozdílovým zkouškám a dílčím částem rozdílové zkoušky a zajišťuje provádění auditorských zkoušek a dílčích částí auditorské zkoušky a rozdílových zkoušek a dílčích částí rozdílové zkoušky,</w:t>
            </w:r>
          </w:p>
          <w:p w14:paraId="3618BAD4" w14:textId="77777777" w:rsidR="005A356C" w:rsidRPr="005A356C" w:rsidRDefault="007901F6" w:rsidP="005A356C">
            <w:pPr>
              <w:rPr>
                <w:sz w:val="18"/>
              </w:rPr>
            </w:pPr>
            <w:r w:rsidRPr="0079499E">
              <w:rPr>
                <w:sz w:val="18"/>
              </w:rPr>
              <w:t>h)</w:t>
            </w:r>
            <w:r w:rsidR="005A356C" w:rsidRPr="005A356C">
              <w:rPr>
                <w:sz w:val="18"/>
              </w:rPr>
              <w:t> </w:t>
            </w:r>
            <w:r w:rsidRPr="0079499E">
              <w:rPr>
                <w:sz w:val="18"/>
              </w:rPr>
              <w:t>neprodleně informuje Radu v případech, kdy kontaktuje příslušný orgán jiného členského státu nebo je takovým orgánem kontaktována ve smyslu spolupráce podle § 41 a 49,</w:t>
            </w:r>
          </w:p>
          <w:p w14:paraId="6DC42DDB" w14:textId="77777777" w:rsidR="005A356C" w:rsidRPr="005A356C" w:rsidRDefault="005A356C" w:rsidP="005A356C">
            <w:pPr>
              <w:rPr>
                <w:sz w:val="18"/>
              </w:rPr>
            </w:pPr>
            <w:r w:rsidRPr="005A356C">
              <w:rPr>
                <w:bCs/>
                <w:sz w:val="18"/>
              </w:rPr>
              <w:t>i)</w:t>
            </w:r>
            <w:r w:rsidRPr="005A356C">
              <w:rPr>
                <w:sz w:val="18"/>
              </w:rPr>
              <w:t> sdělí na požádání České národní bance výsledek kontroly kvality u auditora, který provádí povinný audit účetní jednotky, jež podléhá dohledu České národní banky, jde-li o kontrolu kvality organizovanou a řízenou dozorčí komisí,</w:t>
            </w:r>
          </w:p>
          <w:p w14:paraId="1A201868" w14:textId="77777777" w:rsidR="005A356C" w:rsidRPr="005A356C" w:rsidRDefault="005A356C" w:rsidP="005A356C">
            <w:pPr>
              <w:rPr>
                <w:sz w:val="18"/>
              </w:rPr>
            </w:pPr>
            <w:r w:rsidRPr="005A356C">
              <w:rPr>
                <w:bCs/>
                <w:sz w:val="18"/>
              </w:rPr>
              <w:lastRenderedPageBreak/>
              <w:t>k)</w:t>
            </w:r>
            <w:r w:rsidRPr="005A356C">
              <w:rPr>
                <w:sz w:val="18"/>
              </w:rPr>
              <w:t> vykonává působnost v oblasti veřejné správy ve věcech řízení o přestupku podle zákona upravujícího některá opatření proti legalizaci výnosů z trestné činnosti a financování terorismu,</w:t>
            </w:r>
          </w:p>
          <w:p w14:paraId="5C550C58" w14:textId="77777777" w:rsidR="005A356C" w:rsidRPr="005A356C" w:rsidRDefault="005A356C" w:rsidP="005A356C">
            <w:pPr>
              <w:rPr>
                <w:sz w:val="18"/>
              </w:rPr>
            </w:pPr>
            <w:r w:rsidRPr="005A356C">
              <w:rPr>
                <w:bCs/>
                <w:sz w:val="18"/>
              </w:rPr>
              <w:t>j)</w:t>
            </w:r>
            <w:r w:rsidRPr="005A356C">
              <w:rPr>
                <w:sz w:val="18"/>
              </w:rPr>
              <w:t> zprošťuje auditora mlčenlivosti podle § 15a odst. 1 písm. b); o takovém zproštění mlčenlivosti Komora informuje účetní jednotku,</w:t>
            </w:r>
          </w:p>
          <w:p w14:paraId="648ECDC8" w14:textId="77777777" w:rsidR="007901F6" w:rsidRDefault="005A356C" w:rsidP="002A3379">
            <w:pPr>
              <w:rPr>
                <w:sz w:val="18"/>
              </w:rPr>
            </w:pPr>
            <w:r w:rsidRPr="005A356C">
              <w:rPr>
                <w:bCs/>
                <w:sz w:val="18"/>
              </w:rPr>
              <w:t>l)</w:t>
            </w:r>
            <w:r w:rsidRPr="005A356C">
              <w:rPr>
                <w:sz w:val="18"/>
              </w:rPr>
              <w:t> vykonává další činnosti vymezené jí tímto zákonem</w:t>
            </w:r>
          </w:p>
          <w:p w14:paraId="5A1D1342" w14:textId="43AD25C5" w:rsidR="007901F6" w:rsidRDefault="007901F6" w:rsidP="002A3379">
            <w:pPr>
              <w:rPr>
                <w:sz w:val="18"/>
              </w:rPr>
            </w:pPr>
          </w:p>
        </w:tc>
        <w:tc>
          <w:tcPr>
            <w:tcW w:w="900" w:type="dxa"/>
            <w:tcBorders>
              <w:top w:val="single" w:sz="4" w:space="0" w:color="auto"/>
              <w:left w:val="single" w:sz="4" w:space="0" w:color="auto"/>
              <w:bottom w:val="nil"/>
              <w:right w:val="single" w:sz="4" w:space="0" w:color="auto"/>
            </w:tcBorders>
          </w:tcPr>
          <w:p w14:paraId="5A1D1343" w14:textId="77777777" w:rsidR="00251967" w:rsidRPr="008E1773" w:rsidRDefault="00251967">
            <w:pPr>
              <w:rPr>
                <w:sz w:val="18"/>
              </w:rPr>
            </w:pPr>
            <w:r w:rsidRPr="008E1773">
              <w:rPr>
                <w:sz w:val="18"/>
              </w:rPr>
              <w:lastRenderedPageBreak/>
              <w:t>PT</w:t>
            </w:r>
          </w:p>
        </w:tc>
        <w:tc>
          <w:tcPr>
            <w:tcW w:w="720" w:type="dxa"/>
            <w:tcBorders>
              <w:top w:val="single" w:sz="4" w:space="0" w:color="auto"/>
              <w:left w:val="single" w:sz="4" w:space="0" w:color="auto"/>
              <w:bottom w:val="nil"/>
            </w:tcBorders>
          </w:tcPr>
          <w:p w14:paraId="5A1D1344" w14:textId="77777777" w:rsidR="00251967" w:rsidRDefault="00251967">
            <w:pPr>
              <w:rPr>
                <w:sz w:val="18"/>
              </w:rPr>
            </w:pPr>
          </w:p>
        </w:tc>
      </w:tr>
      <w:tr w:rsidR="0038288E" w14:paraId="5A1D1360" w14:textId="77777777" w:rsidTr="006E2DF3">
        <w:tc>
          <w:tcPr>
            <w:tcW w:w="1440" w:type="dxa"/>
            <w:tcBorders>
              <w:top w:val="nil"/>
              <w:bottom w:val="nil"/>
              <w:right w:val="single" w:sz="4" w:space="0" w:color="auto"/>
            </w:tcBorders>
          </w:tcPr>
          <w:p w14:paraId="5A1D1359" w14:textId="77777777" w:rsidR="0038288E" w:rsidRDefault="0038288E" w:rsidP="0038288E">
            <w:pPr>
              <w:rPr>
                <w:sz w:val="18"/>
              </w:rPr>
            </w:pPr>
          </w:p>
        </w:tc>
        <w:tc>
          <w:tcPr>
            <w:tcW w:w="5400" w:type="dxa"/>
            <w:gridSpan w:val="4"/>
            <w:tcBorders>
              <w:top w:val="nil"/>
              <w:left w:val="single" w:sz="4" w:space="0" w:color="auto"/>
              <w:bottom w:val="nil"/>
              <w:right w:val="single" w:sz="18" w:space="0" w:color="auto"/>
            </w:tcBorders>
          </w:tcPr>
          <w:p w14:paraId="5A1D135A" w14:textId="77777777" w:rsidR="0038288E" w:rsidRDefault="0038288E" w:rsidP="0038288E">
            <w:pPr>
              <w:rPr>
                <w:sz w:val="18"/>
              </w:rPr>
            </w:pPr>
          </w:p>
        </w:tc>
        <w:tc>
          <w:tcPr>
            <w:tcW w:w="900" w:type="dxa"/>
            <w:tcBorders>
              <w:top w:val="nil"/>
              <w:left w:val="single" w:sz="18" w:space="0" w:color="auto"/>
              <w:bottom w:val="nil"/>
              <w:right w:val="single" w:sz="4" w:space="0" w:color="auto"/>
            </w:tcBorders>
          </w:tcPr>
          <w:p w14:paraId="5A1D135B" w14:textId="7FCB4AF0" w:rsidR="0038288E" w:rsidRDefault="0038288E" w:rsidP="0038288E">
            <w:pPr>
              <w:rPr>
                <w:sz w:val="18"/>
              </w:rPr>
            </w:pPr>
            <w:r>
              <w:rPr>
                <w:sz w:val="18"/>
              </w:rPr>
              <w:t>93/2009</w:t>
            </w:r>
          </w:p>
        </w:tc>
        <w:tc>
          <w:tcPr>
            <w:tcW w:w="1080" w:type="dxa"/>
            <w:tcBorders>
              <w:top w:val="nil"/>
              <w:left w:val="single" w:sz="4" w:space="0" w:color="auto"/>
              <w:bottom w:val="nil"/>
              <w:right w:val="single" w:sz="4" w:space="0" w:color="auto"/>
            </w:tcBorders>
          </w:tcPr>
          <w:p w14:paraId="5A1D135C" w14:textId="629245DD" w:rsidR="0038288E" w:rsidRDefault="0038288E" w:rsidP="0038288E">
            <w:pPr>
              <w:rPr>
                <w:sz w:val="18"/>
              </w:rPr>
            </w:pPr>
            <w:r>
              <w:rPr>
                <w:sz w:val="18"/>
              </w:rPr>
              <w:t>§ 37 odst. 1</w:t>
            </w:r>
          </w:p>
        </w:tc>
        <w:tc>
          <w:tcPr>
            <w:tcW w:w="5400" w:type="dxa"/>
            <w:gridSpan w:val="4"/>
            <w:tcBorders>
              <w:top w:val="nil"/>
              <w:left w:val="single" w:sz="4" w:space="0" w:color="auto"/>
              <w:bottom w:val="nil"/>
              <w:right w:val="single" w:sz="4" w:space="0" w:color="auto"/>
            </w:tcBorders>
          </w:tcPr>
          <w:p w14:paraId="5A1D135D" w14:textId="2DDBDA14" w:rsidR="0038288E" w:rsidRPr="002A3379" w:rsidRDefault="0038288E" w:rsidP="0038288E">
            <w:pPr>
              <w:rPr>
                <w:b/>
                <w:sz w:val="18"/>
              </w:rPr>
            </w:pPr>
            <w:r>
              <w:rPr>
                <w:sz w:val="18"/>
              </w:rPr>
              <w:t xml:space="preserve">(1) </w:t>
            </w:r>
            <w:r w:rsidRPr="0056357D">
              <w:rPr>
                <w:sz w:val="18"/>
              </w:rPr>
              <w:t>Zřizuje se Rada pro veřejný dohled nad auditem. Rada je právnickou osobou. Sídlem Rady je Praha.</w:t>
            </w:r>
          </w:p>
        </w:tc>
        <w:tc>
          <w:tcPr>
            <w:tcW w:w="900" w:type="dxa"/>
            <w:tcBorders>
              <w:top w:val="nil"/>
              <w:left w:val="single" w:sz="4" w:space="0" w:color="auto"/>
              <w:bottom w:val="nil"/>
              <w:right w:val="single" w:sz="4" w:space="0" w:color="auto"/>
            </w:tcBorders>
          </w:tcPr>
          <w:p w14:paraId="5A1D135E" w14:textId="77777777" w:rsidR="0038288E" w:rsidRPr="008E1773" w:rsidRDefault="0038288E" w:rsidP="0038288E">
            <w:pPr>
              <w:rPr>
                <w:sz w:val="18"/>
              </w:rPr>
            </w:pPr>
          </w:p>
        </w:tc>
        <w:tc>
          <w:tcPr>
            <w:tcW w:w="720" w:type="dxa"/>
            <w:tcBorders>
              <w:top w:val="nil"/>
              <w:left w:val="single" w:sz="4" w:space="0" w:color="auto"/>
              <w:bottom w:val="nil"/>
            </w:tcBorders>
          </w:tcPr>
          <w:p w14:paraId="5A1D135F" w14:textId="77777777" w:rsidR="0038288E" w:rsidRDefault="0038288E" w:rsidP="0038288E">
            <w:pPr>
              <w:rPr>
                <w:sz w:val="18"/>
              </w:rPr>
            </w:pPr>
          </w:p>
        </w:tc>
      </w:tr>
      <w:tr w:rsidR="0038288E" w14:paraId="1353C292" w14:textId="77777777" w:rsidTr="006E2DF3">
        <w:tc>
          <w:tcPr>
            <w:tcW w:w="1440" w:type="dxa"/>
            <w:tcBorders>
              <w:top w:val="nil"/>
              <w:bottom w:val="nil"/>
              <w:right w:val="single" w:sz="4" w:space="0" w:color="auto"/>
            </w:tcBorders>
          </w:tcPr>
          <w:p w14:paraId="3AE3C196" w14:textId="5A851F82" w:rsidR="0038288E" w:rsidRDefault="0038288E" w:rsidP="0038288E">
            <w:pPr>
              <w:rPr>
                <w:sz w:val="18"/>
              </w:rPr>
            </w:pPr>
          </w:p>
        </w:tc>
        <w:tc>
          <w:tcPr>
            <w:tcW w:w="5400" w:type="dxa"/>
            <w:gridSpan w:val="4"/>
            <w:tcBorders>
              <w:top w:val="nil"/>
              <w:left w:val="single" w:sz="4" w:space="0" w:color="auto"/>
              <w:bottom w:val="nil"/>
              <w:right w:val="single" w:sz="18" w:space="0" w:color="auto"/>
            </w:tcBorders>
          </w:tcPr>
          <w:p w14:paraId="4E867D78" w14:textId="77777777" w:rsidR="0038288E" w:rsidRDefault="0038288E" w:rsidP="0038288E">
            <w:pPr>
              <w:rPr>
                <w:sz w:val="18"/>
              </w:rPr>
            </w:pPr>
          </w:p>
        </w:tc>
        <w:tc>
          <w:tcPr>
            <w:tcW w:w="900" w:type="dxa"/>
            <w:tcBorders>
              <w:top w:val="nil"/>
              <w:left w:val="single" w:sz="18" w:space="0" w:color="auto"/>
              <w:bottom w:val="nil"/>
              <w:right w:val="single" w:sz="4" w:space="0" w:color="auto"/>
            </w:tcBorders>
          </w:tcPr>
          <w:p w14:paraId="1888469A" w14:textId="3542A9DC" w:rsidR="0038288E" w:rsidRDefault="0038288E" w:rsidP="0038288E">
            <w:pPr>
              <w:rPr>
                <w:sz w:val="18"/>
              </w:rPr>
            </w:pPr>
            <w:r>
              <w:rPr>
                <w:sz w:val="18"/>
              </w:rPr>
              <w:t>93/2009 ve znění 334/2014 299/2016 527/2020</w:t>
            </w:r>
          </w:p>
        </w:tc>
        <w:tc>
          <w:tcPr>
            <w:tcW w:w="1080" w:type="dxa"/>
            <w:tcBorders>
              <w:top w:val="nil"/>
              <w:left w:val="single" w:sz="4" w:space="0" w:color="auto"/>
              <w:bottom w:val="nil"/>
              <w:right w:val="single" w:sz="4" w:space="0" w:color="auto"/>
            </w:tcBorders>
          </w:tcPr>
          <w:p w14:paraId="3F094BE6" w14:textId="597B1A96" w:rsidR="0038288E" w:rsidRDefault="0038288E" w:rsidP="0038288E">
            <w:pPr>
              <w:rPr>
                <w:sz w:val="18"/>
              </w:rPr>
            </w:pPr>
            <w:r>
              <w:rPr>
                <w:sz w:val="18"/>
              </w:rPr>
              <w:t>§ 37 odst. 2</w:t>
            </w:r>
          </w:p>
        </w:tc>
        <w:tc>
          <w:tcPr>
            <w:tcW w:w="5400" w:type="dxa"/>
            <w:gridSpan w:val="4"/>
            <w:tcBorders>
              <w:top w:val="nil"/>
              <w:left w:val="single" w:sz="4" w:space="0" w:color="auto"/>
              <w:bottom w:val="nil"/>
              <w:right w:val="single" w:sz="4" w:space="0" w:color="auto"/>
            </w:tcBorders>
          </w:tcPr>
          <w:p w14:paraId="62B7D923" w14:textId="77777777" w:rsidR="0038288E" w:rsidRPr="00F141FA" w:rsidRDefault="0038288E" w:rsidP="0038288E">
            <w:pPr>
              <w:rPr>
                <w:sz w:val="18"/>
              </w:rPr>
            </w:pPr>
            <w:r>
              <w:rPr>
                <w:sz w:val="18"/>
              </w:rPr>
              <w:t xml:space="preserve">(2) </w:t>
            </w:r>
            <w:r w:rsidRPr="00F141FA">
              <w:rPr>
                <w:sz w:val="18"/>
              </w:rPr>
              <w:t>Rada</w:t>
            </w:r>
          </w:p>
          <w:p w14:paraId="4211FC17" w14:textId="77777777" w:rsidR="0038288E" w:rsidRPr="00F141FA" w:rsidRDefault="0038288E" w:rsidP="0038288E">
            <w:pPr>
              <w:rPr>
                <w:sz w:val="18"/>
              </w:rPr>
            </w:pPr>
            <w:r>
              <w:rPr>
                <w:sz w:val="18"/>
              </w:rPr>
              <w:t xml:space="preserve">a) </w:t>
            </w:r>
            <w:r w:rsidRPr="00F141FA">
              <w:rPr>
                <w:sz w:val="18"/>
              </w:rPr>
              <w:t>vykonává veřejný dohled nad výkonem auditorské činnosti a činností Komory v rozsahu stanoveném tímto zákonem,</w:t>
            </w:r>
          </w:p>
          <w:p w14:paraId="4700D92B" w14:textId="77777777" w:rsidR="0038288E" w:rsidRPr="00F141FA" w:rsidRDefault="0038288E" w:rsidP="0038288E">
            <w:pPr>
              <w:rPr>
                <w:sz w:val="18"/>
              </w:rPr>
            </w:pPr>
            <w:r>
              <w:rPr>
                <w:sz w:val="18"/>
              </w:rPr>
              <w:t xml:space="preserve">b) </w:t>
            </w:r>
            <w:r w:rsidRPr="00F141FA">
              <w:rPr>
                <w:sz w:val="18"/>
              </w:rPr>
              <w:t>je určeným příslušným orgánem podle čl. 20 nařízení Evropského parlamentu a Rady (EU) č. 537/2014,</w:t>
            </w:r>
          </w:p>
          <w:p w14:paraId="06982629" w14:textId="77777777" w:rsidR="0038288E" w:rsidRPr="00F141FA" w:rsidRDefault="0038288E" w:rsidP="0038288E">
            <w:pPr>
              <w:rPr>
                <w:sz w:val="18"/>
              </w:rPr>
            </w:pPr>
            <w:r>
              <w:rPr>
                <w:sz w:val="18"/>
              </w:rPr>
              <w:t xml:space="preserve">c) </w:t>
            </w:r>
            <w:r w:rsidRPr="00F141FA">
              <w:rPr>
                <w:sz w:val="18"/>
              </w:rPr>
              <w:t>vykonává působnost příslušného orgánu podle přímo použitelného předpisu Evropské unie upravujícího specifické požadavky na povinný audit subjektů veřejného zájmu, neurčí-li tento zákon v souladu s přímo použitelným předpisem Evropské unie upravujícím specifické požadavky na povinný audit subjektů veřejného zájmu výkon působnosti jinému orgánu,</w:t>
            </w:r>
          </w:p>
          <w:p w14:paraId="15FC96B7" w14:textId="77777777" w:rsidR="0038288E" w:rsidRPr="00B77FEA" w:rsidRDefault="0038288E" w:rsidP="0038288E">
            <w:pPr>
              <w:rPr>
                <w:sz w:val="18"/>
              </w:rPr>
            </w:pPr>
            <w:r w:rsidRPr="00B77FEA">
              <w:rPr>
                <w:sz w:val="18"/>
              </w:rPr>
              <w:t>d) vykonává působnost v oblasti veřejné správy ve věcech podle hlavy XI a řízení o přestupku podle zákona o některých opatřeních proti legalizaci výnosů z trestné činnosti a financování terorismu,</w:t>
            </w:r>
          </w:p>
          <w:p w14:paraId="62B19B1B" w14:textId="162E9737" w:rsidR="0038288E" w:rsidRPr="00A73711" w:rsidRDefault="0038288E" w:rsidP="0038288E">
            <w:pPr>
              <w:rPr>
                <w:sz w:val="18"/>
              </w:rPr>
            </w:pPr>
            <w:r>
              <w:rPr>
                <w:sz w:val="18"/>
              </w:rPr>
              <w:t xml:space="preserve">e) </w:t>
            </w:r>
            <w:r w:rsidRPr="00F141FA">
              <w:rPr>
                <w:sz w:val="18"/>
              </w:rPr>
              <w:t>rozhoduje o právech, právem chráněných zájmech a povinnostech právnických a fyzických osob, pokud tak stanoví tento zákon.</w:t>
            </w:r>
            <w:r w:rsidRPr="0056357D">
              <w:rPr>
                <w:sz w:val="18"/>
              </w:rPr>
              <w:tab/>
            </w:r>
          </w:p>
        </w:tc>
        <w:tc>
          <w:tcPr>
            <w:tcW w:w="900" w:type="dxa"/>
            <w:tcBorders>
              <w:top w:val="nil"/>
              <w:left w:val="single" w:sz="4" w:space="0" w:color="auto"/>
              <w:bottom w:val="nil"/>
              <w:right w:val="single" w:sz="4" w:space="0" w:color="auto"/>
            </w:tcBorders>
          </w:tcPr>
          <w:p w14:paraId="529851DE" w14:textId="77777777" w:rsidR="0038288E" w:rsidRPr="008E1773" w:rsidRDefault="0038288E" w:rsidP="0038288E">
            <w:pPr>
              <w:rPr>
                <w:sz w:val="18"/>
              </w:rPr>
            </w:pPr>
          </w:p>
        </w:tc>
        <w:tc>
          <w:tcPr>
            <w:tcW w:w="720" w:type="dxa"/>
            <w:tcBorders>
              <w:top w:val="nil"/>
              <w:left w:val="single" w:sz="4" w:space="0" w:color="auto"/>
              <w:bottom w:val="nil"/>
            </w:tcBorders>
          </w:tcPr>
          <w:p w14:paraId="3889A38A" w14:textId="34988723" w:rsidR="0038288E" w:rsidRDefault="0038288E" w:rsidP="0038288E">
            <w:pPr>
              <w:rPr>
                <w:sz w:val="18"/>
              </w:rPr>
            </w:pPr>
          </w:p>
        </w:tc>
      </w:tr>
      <w:tr w:rsidR="0038288E" w14:paraId="207CE432" w14:textId="77777777" w:rsidTr="006E2DF3">
        <w:tc>
          <w:tcPr>
            <w:tcW w:w="1440" w:type="dxa"/>
            <w:tcBorders>
              <w:top w:val="nil"/>
              <w:bottom w:val="nil"/>
              <w:right w:val="single" w:sz="4" w:space="0" w:color="auto"/>
            </w:tcBorders>
          </w:tcPr>
          <w:p w14:paraId="6D14C581" w14:textId="16827E2E" w:rsidR="0038288E" w:rsidRDefault="0038288E" w:rsidP="0038288E">
            <w:pPr>
              <w:rPr>
                <w:sz w:val="18"/>
              </w:rPr>
            </w:pPr>
          </w:p>
        </w:tc>
        <w:tc>
          <w:tcPr>
            <w:tcW w:w="5400" w:type="dxa"/>
            <w:gridSpan w:val="4"/>
            <w:tcBorders>
              <w:top w:val="nil"/>
              <w:left w:val="single" w:sz="4" w:space="0" w:color="auto"/>
              <w:bottom w:val="nil"/>
              <w:right w:val="single" w:sz="18" w:space="0" w:color="auto"/>
            </w:tcBorders>
          </w:tcPr>
          <w:p w14:paraId="50E9D0DC" w14:textId="77777777" w:rsidR="0038288E" w:rsidRDefault="0038288E" w:rsidP="0038288E">
            <w:pPr>
              <w:rPr>
                <w:sz w:val="18"/>
              </w:rPr>
            </w:pPr>
          </w:p>
        </w:tc>
        <w:tc>
          <w:tcPr>
            <w:tcW w:w="900" w:type="dxa"/>
            <w:tcBorders>
              <w:top w:val="nil"/>
              <w:left w:val="single" w:sz="18" w:space="0" w:color="auto"/>
              <w:bottom w:val="nil"/>
              <w:right w:val="single" w:sz="4" w:space="0" w:color="auto"/>
            </w:tcBorders>
          </w:tcPr>
          <w:p w14:paraId="34FE7073" w14:textId="6226E657" w:rsidR="0038288E" w:rsidRDefault="0038288E" w:rsidP="0038288E">
            <w:pPr>
              <w:rPr>
                <w:sz w:val="18"/>
              </w:rPr>
            </w:pPr>
            <w:r>
              <w:rPr>
                <w:sz w:val="18"/>
              </w:rPr>
              <w:t>93/2009 ve znění 299/2016</w:t>
            </w:r>
          </w:p>
        </w:tc>
        <w:tc>
          <w:tcPr>
            <w:tcW w:w="1080" w:type="dxa"/>
            <w:tcBorders>
              <w:top w:val="nil"/>
              <w:left w:val="single" w:sz="4" w:space="0" w:color="auto"/>
              <w:bottom w:val="nil"/>
              <w:right w:val="single" w:sz="4" w:space="0" w:color="auto"/>
            </w:tcBorders>
          </w:tcPr>
          <w:p w14:paraId="202CAE2B" w14:textId="095F8DC5" w:rsidR="0038288E" w:rsidRDefault="0038288E" w:rsidP="0038288E">
            <w:pPr>
              <w:rPr>
                <w:sz w:val="18"/>
              </w:rPr>
            </w:pPr>
            <w:r>
              <w:rPr>
                <w:sz w:val="18"/>
              </w:rPr>
              <w:t>§ 37 odst. 3</w:t>
            </w:r>
          </w:p>
        </w:tc>
        <w:tc>
          <w:tcPr>
            <w:tcW w:w="5400" w:type="dxa"/>
            <w:gridSpan w:val="4"/>
            <w:tcBorders>
              <w:top w:val="nil"/>
              <w:left w:val="single" w:sz="4" w:space="0" w:color="auto"/>
              <w:bottom w:val="nil"/>
              <w:right w:val="single" w:sz="4" w:space="0" w:color="auto"/>
            </w:tcBorders>
          </w:tcPr>
          <w:p w14:paraId="6D22588C" w14:textId="31CE8334" w:rsidR="0038288E" w:rsidRPr="00A73711" w:rsidRDefault="0038288E" w:rsidP="0038288E">
            <w:pPr>
              <w:rPr>
                <w:sz w:val="18"/>
              </w:rPr>
            </w:pPr>
            <w:r>
              <w:rPr>
                <w:sz w:val="18"/>
              </w:rPr>
              <w:t xml:space="preserve">(3) </w:t>
            </w:r>
            <w:r w:rsidRPr="00F141FA">
              <w:rPr>
                <w:sz w:val="18"/>
              </w:rPr>
              <w:t>Rada při výkonu působnosti podle tohoto zákona a přímo použitelného předpisu Evropské unie upravujícího specifické požadavky na povinný audit subjektů veřejného zájmu dbá na ochranu veřejného zájmu.</w:t>
            </w:r>
          </w:p>
        </w:tc>
        <w:tc>
          <w:tcPr>
            <w:tcW w:w="900" w:type="dxa"/>
            <w:tcBorders>
              <w:top w:val="nil"/>
              <w:left w:val="single" w:sz="4" w:space="0" w:color="auto"/>
              <w:bottom w:val="nil"/>
              <w:right w:val="single" w:sz="4" w:space="0" w:color="auto"/>
            </w:tcBorders>
          </w:tcPr>
          <w:p w14:paraId="59ABE426" w14:textId="77777777" w:rsidR="0038288E" w:rsidRPr="008E1773" w:rsidRDefault="0038288E" w:rsidP="0038288E">
            <w:pPr>
              <w:rPr>
                <w:sz w:val="18"/>
              </w:rPr>
            </w:pPr>
          </w:p>
        </w:tc>
        <w:tc>
          <w:tcPr>
            <w:tcW w:w="720" w:type="dxa"/>
            <w:tcBorders>
              <w:top w:val="nil"/>
              <w:left w:val="single" w:sz="4" w:space="0" w:color="auto"/>
              <w:bottom w:val="nil"/>
            </w:tcBorders>
          </w:tcPr>
          <w:p w14:paraId="325C7839" w14:textId="0EA2CC40" w:rsidR="0038288E" w:rsidRDefault="0038288E" w:rsidP="0038288E">
            <w:pPr>
              <w:rPr>
                <w:sz w:val="18"/>
              </w:rPr>
            </w:pPr>
          </w:p>
        </w:tc>
      </w:tr>
      <w:tr w:rsidR="00251967" w14:paraId="5A1D1375" w14:textId="77777777" w:rsidTr="006E2DF3">
        <w:tc>
          <w:tcPr>
            <w:tcW w:w="1440" w:type="dxa"/>
            <w:tcBorders>
              <w:top w:val="single" w:sz="4" w:space="0" w:color="auto"/>
              <w:bottom w:val="nil"/>
              <w:right w:val="single" w:sz="4" w:space="0" w:color="auto"/>
            </w:tcBorders>
          </w:tcPr>
          <w:p w14:paraId="5A1D136E" w14:textId="77777777" w:rsidR="00251967" w:rsidRDefault="00251967">
            <w:pPr>
              <w:rPr>
                <w:sz w:val="18"/>
              </w:rPr>
            </w:pPr>
            <w:r>
              <w:rPr>
                <w:sz w:val="18"/>
              </w:rPr>
              <w:t>Článek 1 bod 2) písm. e</w:t>
            </w:r>
            <w:r w:rsidRPr="00EB7624">
              <w:rPr>
                <w:sz w:val="18"/>
              </w:rPr>
              <w:t>)</w:t>
            </w:r>
          </w:p>
        </w:tc>
        <w:tc>
          <w:tcPr>
            <w:tcW w:w="5400" w:type="dxa"/>
            <w:gridSpan w:val="4"/>
            <w:tcBorders>
              <w:top w:val="single" w:sz="4" w:space="0" w:color="auto"/>
              <w:left w:val="single" w:sz="4" w:space="0" w:color="auto"/>
              <w:bottom w:val="nil"/>
              <w:right w:val="single" w:sz="18" w:space="0" w:color="auto"/>
            </w:tcBorders>
          </w:tcPr>
          <w:p w14:paraId="5A1D136F" w14:textId="77777777" w:rsidR="00251967" w:rsidRDefault="00251967">
            <w:pPr>
              <w:rPr>
                <w:sz w:val="18"/>
              </w:rPr>
            </w:pPr>
            <w:r w:rsidRPr="00E670BC">
              <w:rPr>
                <w:sz w:val="18"/>
              </w:rPr>
              <w:t>e) bod 11 se zrušuje;</w:t>
            </w:r>
          </w:p>
        </w:tc>
        <w:tc>
          <w:tcPr>
            <w:tcW w:w="900" w:type="dxa"/>
            <w:tcBorders>
              <w:top w:val="single" w:sz="4" w:space="0" w:color="auto"/>
              <w:left w:val="single" w:sz="18" w:space="0" w:color="auto"/>
              <w:bottom w:val="nil"/>
              <w:right w:val="single" w:sz="4" w:space="0" w:color="auto"/>
            </w:tcBorders>
          </w:tcPr>
          <w:p w14:paraId="5A1D1370" w14:textId="77777777" w:rsidR="00251967" w:rsidRDefault="00251967">
            <w:pPr>
              <w:rPr>
                <w:sz w:val="18"/>
              </w:rPr>
            </w:pPr>
          </w:p>
        </w:tc>
        <w:tc>
          <w:tcPr>
            <w:tcW w:w="1080" w:type="dxa"/>
            <w:tcBorders>
              <w:top w:val="single" w:sz="4" w:space="0" w:color="auto"/>
              <w:left w:val="single" w:sz="4" w:space="0" w:color="auto"/>
              <w:bottom w:val="nil"/>
              <w:right w:val="single" w:sz="4" w:space="0" w:color="auto"/>
            </w:tcBorders>
          </w:tcPr>
          <w:p w14:paraId="5A1D1371" w14:textId="77777777" w:rsidR="00251967" w:rsidRDefault="00251967">
            <w:pPr>
              <w:rPr>
                <w:sz w:val="18"/>
              </w:rPr>
            </w:pPr>
          </w:p>
        </w:tc>
        <w:tc>
          <w:tcPr>
            <w:tcW w:w="5400" w:type="dxa"/>
            <w:gridSpan w:val="4"/>
            <w:tcBorders>
              <w:top w:val="single" w:sz="4" w:space="0" w:color="auto"/>
              <w:left w:val="single" w:sz="4" w:space="0" w:color="auto"/>
              <w:bottom w:val="nil"/>
              <w:right w:val="single" w:sz="4" w:space="0" w:color="auto"/>
            </w:tcBorders>
          </w:tcPr>
          <w:p w14:paraId="5A1D1372" w14:textId="77777777" w:rsidR="00251967" w:rsidRDefault="00251967">
            <w:pPr>
              <w:rPr>
                <w:sz w:val="18"/>
              </w:rPr>
            </w:pPr>
            <w:r>
              <w:rPr>
                <w:sz w:val="18"/>
              </w:rPr>
              <w:t>Nerelevantní z hlediska transpozice</w:t>
            </w:r>
          </w:p>
        </w:tc>
        <w:tc>
          <w:tcPr>
            <w:tcW w:w="900" w:type="dxa"/>
            <w:tcBorders>
              <w:top w:val="single" w:sz="4" w:space="0" w:color="auto"/>
              <w:left w:val="single" w:sz="4" w:space="0" w:color="auto"/>
              <w:bottom w:val="nil"/>
              <w:right w:val="single" w:sz="4" w:space="0" w:color="auto"/>
            </w:tcBorders>
          </w:tcPr>
          <w:p w14:paraId="5A1D1373" w14:textId="77777777" w:rsidR="00251967" w:rsidRPr="008E1773" w:rsidRDefault="00251967">
            <w:pPr>
              <w:rPr>
                <w:sz w:val="18"/>
              </w:rPr>
            </w:pPr>
            <w:r w:rsidRPr="008E1773">
              <w:rPr>
                <w:sz w:val="18"/>
              </w:rPr>
              <w:t>NT</w:t>
            </w:r>
          </w:p>
        </w:tc>
        <w:tc>
          <w:tcPr>
            <w:tcW w:w="720" w:type="dxa"/>
            <w:tcBorders>
              <w:top w:val="single" w:sz="4" w:space="0" w:color="auto"/>
              <w:left w:val="single" w:sz="4" w:space="0" w:color="auto"/>
              <w:bottom w:val="nil"/>
            </w:tcBorders>
          </w:tcPr>
          <w:p w14:paraId="5A1D1374" w14:textId="77777777" w:rsidR="00251967" w:rsidRDefault="00251967">
            <w:pPr>
              <w:rPr>
                <w:sz w:val="18"/>
              </w:rPr>
            </w:pPr>
          </w:p>
        </w:tc>
      </w:tr>
      <w:tr w:rsidR="00251967" w14:paraId="5A1D1384" w14:textId="77777777" w:rsidTr="002A37F6">
        <w:tc>
          <w:tcPr>
            <w:tcW w:w="1440" w:type="dxa"/>
            <w:tcBorders>
              <w:top w:val="single" w:sz="4" w:space="0" w:color="auto"/>
              <w:bottom w:val="nil"/>
              <w:right w:val="single" w:sz="4" w:space="0" w:color="auto"/>
            </w:tcBorders>
          </w:tcPr>
          <w:p w14:paraId="5A1D1376" w14:textId="77777777" w:rsidR="00251967" w:rsidRDefault="00251967">
            <w:pPr>
              <w:rPr>
                <w:sz w:val="18"/>
              </w:rPr>
            </w:pPr>
            <w:r>
              <w:rPr>
                <w:sz w:val="18"/>
              </w:rPr>
              <w:t>Článek 1 bod 2) písm. f</w:t>
            </w:r>
            <w:r w:rsidRPr="00EB7624">
              <w:rPr>
                <w:sz w:val="18"/>
              </w:rPr>
              <w:t>)</w:t>
            </w:r>
          </w:p>
        </w:tc>
        <w:tc>
          <w:tcPr>
            <w:tcW w:w="5400" w:type="dxa"/>
            <w:gridSpan w:val="4"/>
            <w:tcBorders>
              <w:top w:val="single" w:sz="4" w:space="0" w:color="auto"/>
              <w:left w:val="single" w:sz="4" w:space="0" w:color="auto"/>
              <w:bottom w:val="nil"/>
              <w:right w:val="single" w:sz="18" w:space="0" w:color="auto"/>
            </w:tcBorders>
          </w:tcPr>
          <w:p w14:paraId="5A1D1377" w14:textId="77777777" w:rsidR="00251967" w:rsidRDefault="00251967" w:rsidP="00E670BC">
            <w:pPr>
              <w:rPr>
                <w:sz w:val="18"/>
              </w:rPr>
            </w:pPr>
            <w:r w:rsidRPr="00E670BC">
              <w:rPr>
                <w:sz w:val="18"/>
              </w:rPr>
              <w:t xml:space="preserve">f) bod 13 se nahrazuje tímto: </w:t>
            </w:r>
          </w:p>
          <w:p w14:paraId="5A1D1378" w14:textId="77777777" w:rsidR="00251967" w:rsidRDefault="00251967" w:rsidP="00E670BC">
            <w:pPr>
              <w:rPr>
                <w:sz w:val="18"/>
              </w:rPr>
            </w:pPr>
            <w:r w:rsidRPr="00E670BC">
              <w:rPr>
                <w:sz w:val="18"/>
              </w:rPr>
              <w:t xml:space="preserve">„13. ‚subjekty veřejného zájmu‘ </w:t>
            </w:r>
          </w:p>
          <w:p w14:paraId="5A1D1379" w14:textId="77777777" w:rsidR="00251967" w:rsidRDefault="00251967" w:rsidP="00E670BC">
            <w:pPr>
              <w:rPr>
                <w:sz w:val="18"/>
              </w:rPr>
            </w:pPr>
            <w:r w:rsidRPr="00E670BC">
              <w:rPr>
                <w:sz w:val="18"/>
              </w:rPr>
              <w:t>a)</w:t>
            </w:r>
            <w:r>
              <w:rPr>
                <w:sz w:val="18"/>
              </w:rPr>
              <w:t xml:space="preserve"> </w:t>
            </w:r>
            <w:r w:rsidRPr="00E670BC">
              <w:rPr>
                <w:sz w:val="18"/>
              </w:rPr>
              <w:t xml:space="preserve">subjekty, které se řídí právem členského státu a jejichž převoditelné cenné papíry jsou přijaty k obchodování na regulovaném trhu kteréhokoli členského státu ve smyslu čl. 4 odst. 1 bodu 14 směrnice 2004/39/ES; </w:t>
            </w:r>
          </w:p>
          <w:p w14:paraId="5A1D137A" w14:textId="77777777" w:rsidR="00251967" w:rsidRPr="00E670BC" w:rsidRDefault="00251967" w:rsidP="00E670BC">
            <w:pPr>
              <w:rPr>
                <w:sz w:val="18"/>
              </w:rPr>
            </w:pPr>
            <w:r w:rsidRPr="00E670BC">
              <w:rPr>
                <w:sz w:val="18"/>
              </w:rPr>
              <w:t>b) úvěrové instituce ve smyslu čl. 3 odst. 1 bodu 1 směrnice Evropského parlamentu a Rady 2013/36/EU (**), které nejsou uvedeny v čl</w:t>
            </w:r>
            <w:r>
              <w:rPr>
                <w:sz w:val="18"/>
              </w:rPr>
              <w:t>ánku 2 uvedené směrnice;</w:t>
            </w:r>
          </w:p>
          <w:p w14:paraId="5A1D137B" w14:textId="77777777" w:rsidR="00251967" w:rsidRDefault="00251967" w:rsidP="00E670BC">
            <w:pPr>
              <w:rPr>
                <w:sz w:val="18"/>
              </w:rPr>
            </w:pPr>
            <w:r w:rsidRPr="00E670BC">
              <w:rPr>
                <w:sz w:val="18"/>
              </w:rPr>
              <w:t xml:space="preserve">c) pojišťovny ve smyslu čl. 2 odst. 1 směrnice Rady 91/674/EHS nebo d) subjekty, které za subjekty veřejného zájmu označí členské státy, například podniky, které jsou důležité z hlediska veřejného zájmu </w:t>
            </w:r>
            <w:r w:rsidRPr="00E670BC">
              <w:rPr>
                <w:sz w:val="18"/>
              </w:rPr>
              <w:lastRenderedPageBreak/>
              <w:t xml:space="preserve">vzhledem k povaze své činnosti, své velikosti nebo počtu svých zaměstnanců; </w:t>
            </w:r>
          </w:p>
          <w:p w14:paraId="5A1D137C" w14:textId="77777777" w:rsidR="00251967" w:rsidRDefault="00251967" w:rsidP="00AF6AC3">
            <w:pPr>
              <w:rPr>
                <w:sz w:val="18"/>
              </w:rPr>
            </w:pPr>
            <w:r w:rsidRPr="00AF6AC3">
              <w:rPr>
                <w:sz w:val="18"/>
              </w:rPr>
              <w:t>____________________</w:t>
            </w:r>
          </w:p>
          <w:p w14:paraId="5A1D137D" w14:textId="77777777" w:rsidR="00251967" w:rsidRDefault="00251967" w:rsidP="00AF6AC3">
            <w:pPr>
              <w:rPr>
                <w:sz w:val="18"/>
              </w:rPr>
            </w:pPr>
            <w:r w:rsidRPr="00E670BC">
              <w:rPr>
                <w:sz w:val="18"/>
              </w:rPr>
              <w:t>(**)Směrnice Evropského parlamentu a Rady 2013/36/EU ze dne 26. června 2013 o přístupu k činnosti úvěrových institucí a o obezřetnostním dohledu nad úvěrovými institucemi a investičními podniky, o změně směrnice 2002/87/ES a zrušení směrnic 2006/48/ES a 2006/49/ES (Úř. věst. L 176, 27.</w:t>
            </w:r>
            <w:r>
              <w:rPr>
                <w:sz w:val="18"/>
              </w:rPr>
              <w:t xml:space="preserve"> </w:t>
            </w:r>
            <w:r w:rsidRPr="00E670BC">
              <w:rPr>
                <w:sz w:val="18"/>
              </w:rPr>
              <w:t>6.</w:t>
            </w:r>
            <w:r>
              <w:rPr>
                <w:sz w:val="18"/>
              </w:rPr>
              <w:t xml:space="preserve"> </w:t>
            </w:r>
            <w:r w:rsidRPr="00E670BC">
              <w:rPr>
                <w:sz w:val="18"/>
              </w:rPr>
              <w:t>2013, s. 338).“</w:t>
            </w:r>
          </w:p>
        </w:tc>
        <w:tc>
          <w:tcPr>
            <w:tcW w:w="900" w:type="dxa"/>
            <w:tcBorders>
              <w:top w:val="single" w:sz="4" w:space="0" w:color="auto"/>
              <w:left w:val="single" w:sz="18" w:space="0" w:color="auto"/>
              <w:bottom w:val="nil"/>
              <w:right w:val="single" w:sz="4" w:space="0" w:color="auto"/>
            </w:tcBorders>
          </w:tcPr>
          <w:p w14:paraId="5A1D137E" w14:textId="77777777" w:rsidR="00251967" w:rsidRDefault="00251967">
            <w:pPr>
              <w:rPr>
                <w:sz w:val="18"/>
              </w:rPr>
            </w:pPr>
            <w:r>
              <w:rPr>
                <w:sz w:val="18"/>
              </w:rPr>
              <w:lastRenderedPageBreak/>
              <w:t xml:space="preserve">93/2009 ve znění </w:t>
            </w:r>
          </w:p>
          <w:p w14:paraId="5A1D137F" w14:textId="77777777" w:rsidR="00251967" w:rsidRDefault="00251967">
            <w:pPr>
              <w:rPr>
                <w:sz w:val="18"/>
              </w:rPr>
            </w:pPr>
            <w:r>
              <w:rPr>
                <w:sz w:val="18"/>
              </w:rPr>
              <w:t>299/2016</w:t>
            </w:r>
          </w:p>
        </w:tc>
        <w:tc>
          <w:tcPr>
            <w:tcW w:w="1080" w:type="dxa"/>
            <w:tcBorders>
              <w:top w:val="single" w:sz="4" w:space="0" w:color="auto"/>
              <w:left w:val="single" w:sz="4" w:space="0" w:color="auto"/>
              <w:bottom w:val="nil"/>
              <w:right w:val="single" w:sz="4" w:space="0" w:color="auto"/>
            </w:tcBorders>
          </w:tcPr>
          <w:p w14:paraId="5A1D1380" w14:textId="77777777" w:rsidR="00251967" w:rsidRDefault="00251967">
            <w:pPr>
              <w:rPr>
                <w:sz w:val="18"/>
              </w:rPr>
            </w:pPr>
            <w:r>
              <w:rPr>
                <w:sz w:val="18"/>
              </w:rPr>
              <w:t>§ 17a odst. 3</w:t>
            </w:r>
          </w:p>
        </w:tc>
        <w:tc>
          <w:tcPr>
            <w:tcW w:w="5400" w:type="dxa"/>
            <w:gridSpan w:val="4"/>
            <w:tcBorders>
              <w:top w:val="single" w:sz="4" w:space="0" w:color="auto"/>
              <w:left w:val="single" w:sz="4" w:space="0" w:color="auto"/>
              <w:bottom w:val="nil"/>
              <w:right w:val="single" w:sz="4" w:space="0" w:color="auto"/>
            </w:tcBorders>
          </w:tcPr>
          <w:p w14:paraId="5A1D1381" w14:textId="699CFD68" w:rsidR="00251967" w:rsidRDefault="00CA7958">
            <w:pPr>
              <w:rPr>
                <w:sz w:val="18"/>
              </w:rPr>
            </w:pPr>
            <w:r w:rsidRPr="00CA7958">
              <w:rPr>
                <w:sz w:val="18"/>
              </w:rPr>
              <w:t>(3) Nepostupuje-li účetní jednotka podle odstavce 1 nebo 2, zruší soud závazek ze smlouvy o povinném auditu na návrh Rady nebo toho, kdo v účetní jednotce nakládá samostatně nebo společně podílem na hlasovacích právech představujícím alespoň 5 % všech hlasů v účetní jednotce, která je subjektem veřejného zájmu podle zákona upravujícího účetnictví (dále jen "subjekt veřejného zájmu") z důvodů uvedených v odstavci 1 nebo pokud byla porušena pravidla pro určení auditorské společnosti nebo statutárního auditora vykonávajícího auditorskou činnost vlastním jménem a na vlastní účet pro povinný audit podle tohoto zákona nebo přímo použitelného předpisu Evropské unie upravujícího specifické požadavky na povinný audit subjektů veřejného zájmu.</w:t>
            </w:r>
          </w:p>
        </w:tc>
        <w:tc>
          <w:tcPr>
            <w:tcW w:w="900" w:type="dxa"/>
            <w:tcBorders>
              <w:top w:val="single" w:sz="4" w:space="0" w:color="auto"/>
              <w:left w:val="single" w:sz="4" w:space="0" w:color="auto"/>
              <w:bottom w:val="nil"/>
              <w:right w:val="single" w:sz="4" w:space="0" w:color="auto"/>
            </w:tcBorders>
          </w:tcPr>
          <w:p w14:paraId="5A1D1382"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383" w14:textId="77777777" w:rsidR="00251967" w:rsidRDefault="00251967">
            <w:pPr>
              <w:rPr>
                <w:sz w:val="18"/>
              </w:rPr>
            </w:pPr>
          </w:p>
        </w:tc>
      </w:tr>
      <w:tr w:rsidR="00251967" w14:paraId="5A1D1392" w14:textId="77777777" w:rsidTr="002A37F6">
        <w:tc>
          <w:tcPr>
            <w:tcW w:w="1440" w:type="dxa"/>
            <w:tcBorders>
              <w:top w:val="nil"/>
              <w:bottom w:val="single" w:sz="4" w:space="0" w:color="auto"/>
              <w:right w:val="single" w:sz="4" w:space="0" w:color="auto"/>
            </w:tcBorders>
          </w:tcPr>
          <w:p w14:paraId="5A1D1385"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386" w14:textId="77777777" w:rsidR="00251967" w:rsidRPr="00E670BC" w:rsidRDefault="00251967" w:rsidP="00E670BC">
            <w:pPr>
              <w:rPr>
                <w:sz w:val="18"/>
              </w:rPr>
            </w:pPr>
          </w:p>
        </w:tc>
        <w:tc>
          <w:tcPr>
            <w:tcW w:w="900" w:type="dxa"/>
            <w:tcBorders>
              <w:top w:val="nil"/>
              <w:left w:val="single" w:sz="18" w:space="0" w:color="auto"/>
              <w:bottom w:val="single" w:sz="4" w:space="0" w:color="auto"/>
              <w:right w:val="single" w:sz="4" w:space="0" w:color="auto"/>
            </w:tcBorders>
          </w:tcPr>
          <w:p w14:paraId="5A1D1387" w14:textId="77777777" w:rsidR="00251967" w:rsidRDefault="00251967">
            <w:pPr>
              <w:rPr>
                <w:sz w:val="18"/>
              </w:rPr>
            </w:pPr>
            <w:r>
              <w:rPr>
                <w:sz w:val="18"/>
              </w:rPr>
              <w:t>563/1991 ve znění 221/2015</w:t>
            </w:r>
          </w:p>
        </w:tc>
        <w:tc>
          <w:tcPr>
            <w:tcW w:w="1080" w:type="dxa"/>
            <w:tcBorders>
              <w:top w:val="nil"/>
              <w:left w:val="single" w:sz="4" w:space="0" w:color="auto"/>
              <w:bottom w:val="single" w:sz="4" w:space="0" w:color="auto"/>
              <w:right w:val="single" w:sz="4" w:space="0" w:color="auto"/>
            </w:tcBorders>
          </w:tcPr>
          <w:p w14:paraId="5A1D1388" w14:textId="77777777" w:rsidR="00251967" w:rsidRDefault="00251967">
            <w:pPr>
              <w:rPr>
                <w:sz w:val="18"/>
              </w:rPr>
            </w:pPr>
            <w:r>
              <w:rPr>
                <w:sz w:val="18"/>
              </w:rPr>
              <w:t>§ 1a</w:t>
            </w:r>
          </w:p>
        </w:tc>
        <w:tc>
          <w:tcPr>
            <w:tcW w:w="5400" w:type="dxa"/>
            <w:gridSpan w:val="4"/>
            <w:tcBorders>
              <w:top w:val="nil"/>
              <w:left w:val="single" w:sz="4" w:space="0" w:color="auto"/>
              <w:bottom w:val="single" w:sz="4" w:space="0" w:color="auto"/>
              <w:right w:val="single" w:sz="4" w:space="0" w:color="auto"/>
            </w:tcBorders>
          </w:tcPr>
          <w:p w14:paraId="5A1D1389" w14:textId="77777777" w:rsidR="00251967" w:rsidRPr="002A37F6" w:rsidRDefault="00251967" w:rsidP="002A37F6">
            <w:pPr>
              <w:rPr>
                <w:b/>
                <w:sz w:val="18"/>
              </w:rPr>
            </w:pPr>
            <w:r w:rsidRPr="002A37F6">
              <w:rPr>
                <w:b/>
                <w:sz w:val="18"/>
              </w:rPr>
              <w:t>Subjekty veřejného zájmu</w:t>
            </w:r>
          </w:p>
          <w:p w14:paraId="5A1D138A" w14:textId="77777777" w:rsidR="00251967" w:rsidRPr="002A37F6" w:rsidRDefault="00251967" w:rsidP="002A37F6">
            <w:pPr>
              <w:rPr>
                <w:sz w:val="18"/>
              </w:rPr>
            </w:pPr>
            <w:r w:rsidRPr="002A37F6">
              <w:rPr>
                <w:sz w:val="18"/>
              </w:rPr>
              <w:t>Za subjekt veřejného zájmu se považuje účetní jednotka se síd</w:t>
            </w:r>
            <w:r>
              <w:rPr>
                <w:sz w:val="18"/>
              </w:rPr>
              <w:t>lem v České republice, která je</w:t>
            </w:r>
          </w:p>
          <w:p w14:paraId="5A1D138B" w14:textId="77777777" w:rsidR="00251967" w:rsidRPr="002A37F6" w:rsidRDefault="00251967" w:rsidP="002A37F6">
            <w:pPr>
              <w:rPr>
                <w:sz w:val="18"/>
              </w:rPr>
            </w:pPr>
            <w:r>
              <w:rPr>
                <w:sz w:val="18"/>
              </w:rPr>
              <w:t>a) uvedena v § 19a odst. 1,</w:t>
            </w:r>
          </w:p>
          <w:p w14:paraId="5A1D138C" w14:textId="77777777" w:rsidR="00251967" w:rsidRPr="002A37F6" w:rsidRDefault="00251967" w:rsidP="002A37F6">
            <w:pPr>
              <w:rPr>
                <w:sz w:val="18"/>
              </w:rPr>
            </w:pPr>
            <w:r w:rsidRPr="002A37F6">
              <w:rPr>
                <w:sz w:val="18"/>
              </w:rPr>
              <w:t>b) bankou podle zákona upravujícího činnost bank nebo spořitelním a úvěrním družstvem podle zákona upravujícího činnost sp</w:t>
            </w:r>
            <w:r>
              <w:rPr>
                <w:sz w:val="18"/>
              </w:rPr>
              <w:t>ořitelních a úvěrních družstev,</w:t>
            </w:r>
          </w:p>
          <w:p w14:paraId="5A1D138D" w14:textId="77777777" w:rsidR="00251967" w:rsidRPr="002A37F6" w:rsidRDefault="00251967" w:rsidP="002A37F6">
            <w:pPr>
              <w:rPr>
                <w:sz w:val="18"/>
              </w:rPr>
            </w:pPr>
            <w:r w:rsidRPr="002A37F6">
              <w:rPr>
                <w:sz w:val="18"/>
              </w:rPr>
              <w:t>c) pojišťovnou nebo zajišťovnou podle zákona upravujícího č</w:t>
            </w:r>
            <w:r>
              <w:rPr>
                <w:sz w:val="18"/>
              </w:rPr>
              <w:t>innost pojišťoven a zajišťoven,</w:t>
            </w:r>
          </w:p>
          <w:p w14:paraId="5A1D138E" w14:textId="77777777" w:rsidR="00251967" w:rsidRPr="002A37F6" w:rsidRDefault="00251967" w:rsidP="002A37F6">
            <w:pPr>
              <w:rPr>
                <w:sz w:val="18"/>
              </w:rPr>
            </w:pPr>
            <w:r w:rsidRPr="002A37F6">
              <w:rPr>
                <w:sz w:val="18"/>
              </w:rPr>
              <w:t>d) penzijní společností podle zákona upravujícího důchodové spoření nebo d</w:t>
            </w:r>
            <w:r>
              <w:rPr>
                <w:sz w:val="18"/>
              </w:rPr>
              <w:t>oplňkové penzijní spoření, nebo</w:t>
            </w:r>
          </w:p>
          <w:p w14:paraId="5A1D138F" w14:textId="77777777" w:rsidR="00251967" w:rsidRDefault="00251967" w:rsidP="002A37F6">
            <w:pPr>
              <w:rPr>
                <w:sz w:val="18"/>
              </w:rPr>
            </w:pPr>
            <w:r w:rsidRPr="002A37F6">
              <w:rPr>
                <w:sz w:val="18"/>
              </w:rPr>
              <w:t>e) zdravotní pojišťovnou.</w:t>
            </w:r>
          </w:p>
        </w:tc>
        <w:tc>
          <w:tcPr>
            <w:tcW w:w="900" w:type="dxa"/>
            <w:tcBorders>
              <w:top w:val="nil"/>
              <w:left w:val="single" w:sz="4" w:space="0" w:color="auto"/>
              <w:bottom w:val="single" w:sz="4" w:space="0" w:color="auto"/>
              <w:right w:val="single" w:sz="4" w:space="0" w:color="auto"/>
            </w:tcBorders>
          </w:tcPr>
          <w:p w14:paraId="5A1D1390"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391" w14:textId="77777777" w:rsidR="00251967" w:rsidRDefault="00251967">
            <w:pPr>
              <w:rPr>
                <w:sz w:val="18"/>
              </w:rPr>
            </w:pPr>
          </w:p>
        </w:tc>
      </w:tr>
      <w:tr w:rsidR="00251967" w14:paraId="5A1D13A6" w14:textId="77777777" w:rsidTr="00055898">
        <w:tc>
          <w:tcPr>
            <w:tcW w:w="1440" w:type="dxa"/>
            <w:tcBorders>
              <w:top w:val="single" w:sz="4" w:space="0" w:color="auto"/>
              <w:bottom w:val="nil"/>
              <w:right w:val="single" w:sz="4" w:space="0" w:color="auto"/>
            </w:tcBorders>
          </w:tcPr>
          <w:p w14:paraId="5A1D1393" w14:textId="77777777" w:rsidR="00251967" w:rsidRDefault="00251967">
            <w:pPr>
              <w:rPr>
                <w:sz w:val="18"/>
              </w:rPr>
            </w:pPr>
            <w:r>
              <w:rPr>
                <w:sz w:val="18"/>
              </w:rPr>
              <w:t>Článek 1 bod 2) písm. g</w:t>
            </w:r>
            <w:r w:rsidRPr="00EB7624">
              <w:rPr>
                <w:sz w:val="18"/>
              </w:rPr>
              <w:t>)</w:t>
            </w:r>
          </w:p>
        </w:tc>
        <w:tc>
          <w:tcPr>
            <w:tcW w:w="5400" w:type="dxa"/>
            <w:gridSpan w:val="4"/>
            <w:tcBorders>
              <w:top w:val="single" w:sz="4" w:space="0" w:color="auto"/>
              <w:left w:val="single" w:sz="4" w:space="0" w:color="auto"/>
              <w:bottom w:val="nil"/>
              <w:right w:val="single" w:sz="18" w:space="0" w:color="auto"/>
            </w:tcBorders>
          </w:tcPr>
          <w:p w14:paraId="5A1D1394" w14:textId="77777777" w:rsidR="00251967" w:rsidRDefault="00251967">
            <w:pPr>
              <w:rPr>
                <w:sz w:val="18"/>
              </w:rPr>
            </w:pPr>
            <w:r>
              <w:rPr>
                <w:sz w:val="18"/>
              </w:rPr>
              <w:t>g) bod 15 se nahrazuje tímto:</w:t>
            </w:r>
          </w:p>
          <w:p w14:paraId="5A1D1395" w14:textId="77777777" w:rsidR="00251967" w:rsidRDefault="00251967">
            <w:pPr>
              <w:rPr>
                <w:sz w:val="18"/>
              </w:rPr>
            </w:pPr>
            <w:r>
              <w:rPr>
                <w:sz w:val="18"/>
              </w:rPr>
              <w:t>„15. ‚osobou mimo profesi‘</w:t>
            </w:r>
          </w:p>
          <w:p w14:paraId="5A1D1396" w14:textId="77777777" w:rsidR="00251967" w:rsidRDefault="00251967">
            <w:pPr>
              <w:rPr>
                <w:sz w:val="18"/>
              </w:rPr>
            </w:pPr>
            <w:r w:rsidRPr="00E670BC">
              <w:rPr>
                <w:sz w:val="18"/>
              </w:rPr>
              <w:t>fyzická osoba, která po dobu svého zapojení do řízení systému veřejného dohledu a v období tří let bezprostředně předcházejících tomuto zapojení neprováděla povinné audity, neměla hlasovací právo v auditorské společnosti, nebyla členem správního, řídicího ani dozorčího orgánu auditorské společnosti a nebyla zaměstnána ani jinak spojena se žádnou auditorskou společností;“</w:t>
            </w:r>
          </w:p>
        </w:tc>
        <w:tc>
          <w:tcPr>
            <w:tcW w:w="900" w:type="dxa"/>
            <w:tcBorders>
              <w:top w:val="single" w:sz="4" w:space="0" w:color="auto"/>
              <w:left w:val="single" w:sz="18" w:space="0" w:color="auto"/>
              <w:bottom w:val="nil"/>
              <w:right w:val="single" w:sz="4" w:space="0" w:color="auto"/>
            </w:tcBorders>
          </w:tcPr>
          <w:p w14:paraId="5A1D1397" w14:textId="77777777" w:rsidR="00251967" w:rsidRDefault="00251967">
            <w:pPr>
              <w:rPr>
                <w:sz w:val="18"/>
              </w:rPr>
            </w:pPr>
            <w:r>
              <w:rPr>
                <w:sz w:val="18"/>
              </w:rPr>
              <w:t>93/2009 ve znění 299/2016</w:t>
            </w:r>
          </w:p>
        </w:tc>
        <w:tc>
          <w:tcPr>
            <w:tcW w:w="1080" w:type="dxa"/>
            <w:tcBorders>
              <w:top w:val="single" w:sz="4" w:space="0" w:color="auto"/>
              <w:left w:val="single" w:sz="4" w:space="0" w:color="auto"/>
              <w:bottom w:val="nil"/>
              <w:right w:val="single" w:sz="4" w:space="0" w:color="auto"/>
            </w:tcBorders>
          </w:tcPr>
          <w:p w14:paraId="5A1D1398" w14:textId="60800F99" w:rsidR="00251967" w:rsidRDefault="00251967">
            <w:pPr>
              <w:rPr>
                <w:sz w:val="18"/>
              </w:rPr>
            </w:pPr>
            <w:r>
              <w:rPr>
                <w:sz w:val="18"/>
              </w:rPr>
              <w:t>§ 39a odst. 1</w:t>
            </w:r>
            <w:r w:rsidR="00BE75FE">
              <w:rPr>
                <w:sz w:val="18"/>
              </w:rPr>
              <w:t xml:space="preserve"> až 4</w:t>
            </w:r>
            <w:r>
              <w:rPr>
                <w:sz w:val="18"/>
              </w:rPr>
              <w:t xml:space="preserve"> </w:t>
            </w:r>
          </w:p>
        </w:tc>
        <w:tc>
          <w:tcPr>
            <w:tcW w:w="5400" w:type="dxa"/>
            <w:gridSpan w:val="4"/>
            <w:tcBorders>
              <w:top w:val="single" w:sz="4" w:space="0" w:color="auto"/>
              <w:left w:val="single" w:sz="4" w:space="0" w:color="auto"/>
              <w:bottom w:val="nil"/>
              <w:right w:val="single" w:sz="4" w:space="0" w:color="auto"/>
            </w:tcBorders>
          </w:tcPr>
          <w:p w14:paraId="74F201EB" w14:textId="77777777" w:rsidR="00BE75FE" w:rsidRPr="006D51FC" w:rsidRDefault="00251967" w:rsidP="00BE75FE">
            <w:pPr>
              <w:rPr>
                <w:iCs/>
                <w:sz w:val="18"/>
                <w:szCs w:val="18"/>
              </w:rPr>
            </w:pPr>
            <w:r>
              <w:rPr>
                <w:sz w:val="18"/>
              </w:rPr>
              <w:t xml:space="preserve">(1) </w:t>
            </w:r>
            <w:r w:rsidR="00BE75FE" w:rsidRPr="006D51FC">
              <w:rPr>
                <w:iCs/>
                <w:sz w:val="18"/>
                <w:szCs w:val="18"/>
              </w:rPr>
              <w:t>Členem Prezidia může být jmenována fyzická osoba, která</w:t>
            </w:r>
          </w:p>
          <w:p w14:paraId="034097B9" w14:textId="77777777" w:rsidR="00BE75FE" w:rsidRPr="006D51FC" w:rsidRDefault="00BE75FE" w:rsidP="00BE75FE">
            <w:pPr>
              <w:rPr>
                <w:iCs/>
                <w:sz w:val="18"/>
                <w:szCs w:val="18"/>
              </w:rPr>
            </w:pPr>
            <w:r w:rsidRPr="006D51FC">
              <w:rPr>
                <w:iCs/>
                <w:sz w:val="18"/>
                <w:szCs w:val="18"/>
              </w:rPr>
              <w:t>a) je občanem České republiky,</w:t>
            </w:r>
          </w:p>
          <w:p w14:paraId="600957B7" w14:textId="77777777" w:rsidR="00BE75FE" w:rsidRPr="006D51FC" w:rsidRDefault="00BE75FE" w:rsidP="00BE75FE">
            <w:pPr>
              <w:rPr>
                <w:iCs/>
                <w:sz w:val="18"/>
                <w:szCs w:val="18"/>
              </w:rPr>
            </w:pPr>
            <w:r w:rsidRPr="006D51FC">
              <w:rPr>
                <w:iCs/>
                <w:sz w:val="18"/>
                <w:szCs w:val="18"/>
              </w:rPr>
              <w:t>b) je bezúhonná,</w:t>
            </w:r>
          </w:p>
          <w:p w14:paraId="6176FA92" w14:textId="77777777" w:rsidR="00BE75FE" w:rsidRPr="006D51FC" w:rsidRDefault="00BE75FE" w:rsidP="00BE75FE">
            <w:pPr>
              <w:rPr>
                <w:iCs/>
                <w:sz w:val="18"/>
                <w:szCs w:val="18"/>
              </w:rPr>
            </w:pPr>
            <w:r w:rsidRPr="006D51FC">
              <w:rPr>
                <w:iCs/>
                <w:sz w:val="18"/>
                <w:szCs w:val="18"/>
              </w:rPr>
              <w:t>c) je plně svéprávná,</w:t>
            </w:r>
          </w:p>
          <w:p w14:paraId="2C77A3E2" w14:textId="77777777" w:rsidR="00BE75FE" w:rsidRPr="006D51FC" w:rsidRDefault="00BE75FE" w:rsidP="00BE75FE">
            <w:pPr>
              <w:rPr>
                <w:iCs/>
                <w:sz w:val="18"/>
                <w:szCs w:val="18"/>
              </w:rPr>
            </w:pPr>
            <w:r w:rsidRPr="006D51FC">
              <w:rPr>
                <w:iCs/>
                <w:sz w:val="18"/>
                <w:szCs w:val="18"/>
              </w:rPr>
              <w:t>d) získala znalosti anebo praxi v oblasti účetnictví nebo auditorské činnosti nebo v oboru práva nebo ekonomie, zajišťující předpoklad řádného výkonu funkce člena Prezidia,</w:t>
            </w:r>
          </w:p>
          <w:p w14:paraId="04D6DDB6" w14:textId="77777777" w:rsidR="00BE75FE" w:rsidRPr="006D51FC" w:rsidRDefault="00BE75FE" w:rsidP="00BE75FE">
            <w:pPr>
              <w:rPr>
                <w:iCs/>
                <w:sz w:val="18"/>
                <w:szCs w:val="18"/>
              </w:rPr>
            </w:pPr>
            <w:r w:rsidRPr="006D51FC">
              <w:rPr>
                <w:iCs/>
                <w:sz w:val="18"/>
                <w:szCs w:val="18"/>
              </w:rPr>
              <w:t>e) nemá a neměla v období nejméně 3 let před jmenováním</w:t>
            </w:r>
          </w:p>
          <w:p w14:paraId="420442F8" w14:textId="77777777" w:rsidR="00BE75FE" w:rsidRPr="006D51FC" w:rsidRDefault="00BE75FE" w:rsidP="00BE75FE">
            <w:pPr>
              <w:rPr>
                <w:iCs/>
                <w:sz w:val="18"/>
                <w:szCs w:val="18"/>
              </w:rPr>
            </w:pPr>
            <w:r w:rsidRPr="006D51FC">
              <w:rPr>
                <w:iCs/>
                <w:sz w:val="18"/>
                <w:szCs w:val="18"/>
              </w:rPr>
              <w:t>1. podíl na hlasovacích právech v auditorské společnosti,</w:t>
            </w:r>
          </w:p>
          <w:p w14:paraId="3889F23F" w14:textId="77777777" w:rsidR="00BE75FE" w:rsidRPr="006D51FC" w:rsidRDefault="00BE75FE" w:rsidP="00BE75FE">
            <w:pPr>
              <w:rPr>
                <w:iCs/>
                <w:sz w:val="18"/>
                <w:szCs w:val="18"/>
              </w:rPr>
            </w:pPr>
            <w:r w:rsidRPr="006D51FC">
              <w:rPr>
                <w:iCs/>
                <w:sz w:val="18"/>
                <w:szCs w:val="18"/>
              </w:rPr>
              <w:t>2. sjednán s auditorskou společností nebo statutárním auditorem vykonávajícím auditorskou činnost vlastním jménem a na vlastní účet základní pracovněprávní vztah,</w:t>
            </w:r>
          </w:p>
          <w:p w14:paraId="1F1F1FAC" w14:textId="77777777" w:rsidR="00BE75FE" w:rsidRPr="006D51FC" w:rsidRDefault="00BE75FE" w:rsidP="00BE75FE">
            <w:pPr>
              <w:rPr>
                <w:iCs/>
                <w:sz w:val="18"/>
                <w:szCs w:val="18"/>
              </w:rPr>
            </w:pPr>
            <w:r w:rsidRPr="006D51FC">
              <w:rPr>
                <w:iCs/>
                <w:sz w:val="18"/>
                <w:szCs w:val="18"/>
              </w:rPr>
              <w:t>f) není a nebyla v období nejméně 3 let před jmenováním členem řídicího nebo kontrolního orgánu nebo vedoucím zaměstnancem nebo zástupcem auditorské společnosti,</w:t>
            </w:r>
          </w:p>
          <w:p w14:paraId="080ED996" w14:textId="77777777" w:rsidR="00BE75FE" w:rsidRPr="006D51FC" w:rsidRDefault="00BE75FE" w:rsidP="00BE75FE">
            <w:pPr>
              <w:rPr>
                <w:iCs/>
                <w:sz w:val="18"/>
                <w:szCs w:val="18"/>
              </w:rPr>
            </w:pPr>
            <w:r w:rsidRPr="006D51FC">
              <w:rPr>
                <w:iCs/>
                <w:sz w:val="18"/>
                <w:szCs w:val="18"/>
              </w:rPr>
              <w:t>g) není statutárním auditorem a nevykonávala v období nejméně 3 let před jmenováním povinný audit, nebo</w:t>
            </w:r>
          </w:p>
          <w:p w14:paraId="5A1D13A3" w14:textId="3CBE09A3" w:rsidR="00251967" w:rsidRDefault="00BE75FE" w:rsidP="00BE75FE">
            <w:pPr>
              <w:rPr>
                <w:sz w:val="18"/>
              </w:rPr>
            </w:pPr>
            <w:r w:rsidRPr="006D51FC">
              <w:rPr>
                <w:iCs/>
                <w:sz w:val="18"/>
                <w:szCs w:val="18"/>
              </w:rPr>
              <w:t>h) není a nebyla v období nejméně 3 let před jmenováním zavázána jiným smluvním vztahem s auditorem.</w:t>
            </w:r>
          </w:p>
        </w:tc>
        <w:tc>
          <w:tcPr>
            <w:tcW w:w="900" w:type="dxa"/>
            <w:tcBorders>
              <w:top w:val="single" w:sz="4" w:space="0" w:color="auto"/>
              <w:left w:val="single" w:sz="4" w:space="0" w:color="auto"/>
              <w:bottom w:val="nil"/>
              <w:right w:val="single" w:sz="4" w:space="0" w:color="auto"/>
            </w:tcBorders>
          </w:tcPr>
          <w:p w14:paraId="5A1D13A4"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3A5" w14:textId="77777777" w:rsidR="00251967" w:rsidRDefault="00251967">
            <w:pPr>
              <w:rPr>
                <w:sz w:val="18"/>
              </w:rPr>
            </w:pPr>
          </w:p>
        </w:tc>
      </w:tr>
      <w:tr w:rsidR="00251967" w14:paraId="5A1D13AE" w14:textId="77777777" w:rsidTr="00055898">
        <w:tc>
          <w:tcPr>
            <w:tcW w:w="1440" w:type="dxa"/>
            <w:tcBorders>
              <w:top w:val="nil"/>
              <w:bottom w:val="nil"/>
              <w:right w:val="single" w:sz="4" w:space="0" w:color="auto"/>
            </w:tcBorders>
          </w:tcPr>
          <w:p w14:paraId="5A1D13A7"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3A8" w14:textId="77777777" w:rsidR="00251967" w:rsidRDefault="00251967">
            <w:pPr>
              <w:rPr>
                <w:sz w:val="18"/>
              </w:rPr>
            </w:pPr>
          </w:p>
        </w:tc>
        <w:tc>
          <w:tcPr>
            <w:tcW w:w="900" w:type="dxa"/>
            <w:tcBorders>
              <w:top w:val="nil"/>
              <w:left w:val="single" w:sz="18" w:space="0" w:color="auto"/>
              <w:bottom w:val="nil"/>
              <w:right w:val="single" w:sz="4" w:space="0" w:color="auto"/>
            </w:tcBorders>
          </w:tcPr>
          <w:p w14:paraId="5A1D13A9" w14:textId="68C86276" w:rsidR="00251967" w:rsidRPr="00DC2B63" w:rsidRDefault="00251967">
            <w:pPr>
              <w:rPr>
                <w:sz w:val="18"/>
              </w:rPr>
            </w:pPr>
          </w:p>
        </w:tc>
        <w:tc>
          <w:tcPr>
            <w:tcW w:w="1080" w:type="dxa"/>
            <w:tcBorders>
              <w:top w:val="nil"/>
              <w:left w:val="single" w:sz="4" w:space="0" w:color="auto"/>
              <w:bottom w:val="nil"/>
              <w:right w:val="single" w:sz="4" w:space="0" w:color="auto"/>
            </w:tcBorders>
          </w:tcPr>
          <w:p w14:paraId="5A1D13AA" w14:textId="53874ABD" w:rsidR="00251967" w:rsidRDefault="00251967">
            <w:pPr>
              <w:rPr>
                <w:sz w:val="18"/>
              </w:rPr>
            </w:pPr>
          </w:p>
        </w:tc>
        <w:tc>
          <w:tcPr>
            <w:tcW w:w="5400" w:type="dxa"/>
            <w:gridSpan w:val="4"/>
            <w:tcBorders>
              <w:top w:val="nil"/>
              <w:left w:val="single" w:sz="4" w:space="0" w:color="auto"/>
              <w:bottom w:val="nil"/>
              <w:right w:val="single" w:sz="4" w:space="0" w:color="auto"/>
            </w:tcBorders>
          </w:tcPr>
          <w:p w14:paraId="5A1D13AB" w14:textId="6DD42F13" w:rsidR="00251967" w:rsidRPr="00055898" w:rsidRDefault="00251967" w:rsidP="00055898">
            <w:pPr>
              <w:rPr>
                <w:sz w:val="18"/>
              </w:rPr>
            </w:pPr>
            <w:r w:rsidRPr="00055898">
              <w:rPr>
                <w:sz w:val="18"/>
              </w:rPr>
              <w:t xml:space="preserve">(2) </w:t>
            </w:r>
            <w:r w:rsidR="00BE75FE" w:rsidRPr="00BE75FE">
              <w:rPr>
                <w:sz w:val="18"/>
              </w:rPr>
              <w:t xml:space="preserve">Členem Prezidia nemůže být jmenován ten, komu bylo Komorou uloženo kárné opatření nebo správní trest podle hlavy XI nebo podle zákona upravujícího některá opatření proti legalizaci výnosů z trestné </w:t>
            </w:r>
            <w:r w:rsidR="00BE75FE" w:rsidRPr="00BE75FE">
              <w:rPr>
                <w:sz w:val="18"/>
              </w:rPr>
              <w:lastRenderedPageBreak/>
              <w:t>činnosti a financování terorismu, které nejsou ke dni jmenování členem Prezidia zahlazeny.</w:t>
            </w:r>
          </w:p>
        </w:tc>
        <w:tc>
          <w:tcPr>
            <w:tcW w:w="900" w:type="dxa"/>
            <w:tcBorders>
              <w:top w:val="nil"/>
              <w:left w:val="single" w:sz="4" w:space="0" w:color="auto"/>
              <w:bottom w:val="nil"/>
              <w:right w:val="single" w:sz="4" w:space="0" w:color="auto"/>
            </w:tcBorders>
          </w:tcPr>
          <w:p w14:paraId="5A1D13AC" w14:textId="77777777" w:rsidR="00251967" w:rsidRPr="008E1773" w:rsidRDefault="00251967">
            <w:pPr>
              <w:rPr>
                <w:sz w:val="18"/>
              </w:rPr>
            </w:pPr>
          </w:p>
        </w:tc>
        <w:tc>
          <w:tcPr>
            <w:tcW w:w="720" w:type="dxa"/>
            <w:tcBorders>
              <w:top w:val="nil"/>
              <w:left w:val="single" w:sz="4" w:space="0" w:color="auto"/>
              <w:bottom w:val="nil"/>
            </w:tcBorders>
          </w:tcPr>
          <w:p w14:paraId="5A1D13AD" w14:textId="77777777" w:rsidR="00251967" w:rsidRDefault="00251967">
            <w:pPr>
              <w:rPr>
                <w:sz w:val="18"/>
              </w:rPr>
            </w:pPr>
          </w:p>
        </w:tc>
      </w:tr>
      <w:tr w:rsidR="00251967" w14:paraId="5A1D13BC" w14:textId="77777777" w:rsidTr="00055898">
        <w:tc>
          <w:tcPr>
            <w:tcW w:w="1440" w:type="dxa"/>
            <w:tcBorders>
              <w:top w:val="nil"/>
              <w:bottom w:val="nil"/>
              <w:right w:val="single" w:sz="4" w:space="0" w:color="auto"/>
            </w:tcBorders>
          </w:tcPr>
          <w:p w14:paraId="5A1D13AF"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3B0" w14:textId="77777777" w:rsidR="00251967" w:rsidRDefault="00251967">
            <w:pPr>
              <w:rPr>
                <w:sz w:val="18"/>
              </w:rPr>
            </w:pPr>
          </w:p>
        </w:tc>
        <w:tc>
          <w:tcPr>
            <w:tcW w:w="900" w:type="dxa"/>
            <w:tcBorders>
              <w:top w:val="nil"/>
              <w:left w:val="single" w:sz="18" w:space="0" w:color="auto"/>
              <w:bottom w:val="nil"/>
              <w:right w:val="single" w:sz="4" w:space="0" w:color="auto"/>
            </w:tcBorders>
          </w:tcPr>
          <w:p w14:paraId="5A1D13B1" w14:textId="7009F38B" w:rsidR="00251967" w:rsidRPr="00DC2B63" w:rsidRDefault="00251967">
            <w:pPr>
              <w:rPr>
                <w:sz w:val="18"/>
              </w:rPr>
            </w:pPr>
          </w:p>
        </w:tc>
        <w:tc>
          <w:tcPr>
            <w:tcW w:w="1080" w:type="dxa"/>
            <w:tcBorders>
              <w:top w:val="nil"/>
              <w:left w:val="single" w:sz="4" w:space="0" w:color="auto"/>
              <w:bottom w:val="nil"/>
              <w:right w:val="single" w:sz="4" w:space="0" w:color="auto"/>
            </w:tcBorders>
          </w:tcPr>
          <w:p w14:paraId="5A1D13B2" w14:textId="42C62AC6" w:rsidR="00251967" w:rsidRPr="00BE75FE" w:rsidRDefault="00251967">
            <w:pPr>
              <w:rPr>
                <w:sz w:val="18"/>
              </w:rPr>
            </w:pPr>
          </w:p>
        </w:tc>
        <w:tc>
          <w:tcPr>
            <w:tcW w:w="5400" w:type="dxa"/>
            <w:gridSpan w:val="4"/>
            <w:tcBorders>
              <w:top w:val="nil"/>
              <w:left w:val="single" w:sz="4" w:space="0" w:color="auto"/>
              <w:bottom w:val="nil"/>
              <w:right w:val="single" w:sz="4" w:space="0" w:color="auto"/>
            </w:tcBorders>
          </w:tcPr>
          <w:p w14:paraId="39C00A63" w14:textId="77777777" w:rsidR="00BE75FE" w:rsidRPr="00BE75FE" w:rsidRDefault="00251967" w:rsidP="00BE75FE">
            <w:pPr>
              <w:rPr>
                <w:sz w:val="18"/>
              </w:rPr>
            </w:pPr>
            <w:r w:rsidRPr="00BE75FE">
              <w:rPr>
                <w:sz w:val="18"/>
              </w:rPr>
              <w:t xml:space="preserve">(3) </w:t>
            </w:r>
            <w:r w:rsidR="00BE75FE" w:rsidRPr="00BE75FE">
              <w:rPr>
                <w:sz w:val="18"/>
              </w:rPr>
              <w:t>Výkon funkce člena Prezidia končí</w:t>
            </w:r>
          </w:p>
          <w:p w14:paraId="175B4B96" w14:textId="77777777" w:rsidR="00BE75FE" w:rsidRPr="00BE75FE" w:rsidRDefault="00BE75FE" w:rsidP="00BE75FE">
            <w:pPr>
              <w:rPr>
                <w:sz w:val="18"/>
              </w:rPr>
            </w:pPr>
            <w:r w:rsidRPr="00BE75FE">
              <w:rPr>
                <w:bCs/>
                <w:sz w:val="18"/>
              </w:rPr>
              <w:t>a)</w:t>
            </w:r>
            <w:r w:rsidRPr="00BE75FE">
              <w:rPr>
                <w:sz w:val="18"/>
              </w:rPr>
              <w:t> uplynutím jeho funkčního období,</w:t>
            </w:r>
          </w:p>
          <w:p w14:paraId="246F883E" w14:textId="77777777" w:rsidR="00BE75FE" w:rsidRPr="00BE75FE" w:rsidRDefault="00BE75FE" w:rsidP="00BE75FE">
            <w:pPr>
              <w:rPr>
                <w:sz w:val="18"/>
              </w:rPr>
            </w:pPr>
            <w:r w:rsidRPr="00BE75FE">
              <w:rPr>
                <w:bCs/>
                <w:sz w:val="18"/>
              </w:rPr>
              <w:t>b)</w:t>
            </w:r>
            <w:r w:rsidRPr="00BE75FE">
              <w:rPr>
                <w:sz w:val="18"/>
              </w:rPr>
              <w:t> odvoláním,</w:t>
            </w:r>
          </w:p>
          <w:p w14:paraId="65CA88B0" w14:textId="77777777" w:rsidR="00BE75FE" w:rsidRPr="00BE75FE" w:rsidRDefault="00BE75FE" w:rsidP="00BE75FE">
            <w:pPr>
              <w:rPr>
                <w:sz w:val="18"/>
              </w:rPr>
            </w:pPr>
            <w:r w:rsidRPr="00BE75FE">
              <w:rPr>
                <w:bCs/>
                <w:sz w:val="18"/>
              </w:rPr>
              <w:t>c)</w:t>
            </w:r>
            <w:r w:rsidRPr="00BE75FE">
              <w:rPr>
                <w:sz w:val="18"/>
              </w:rPr>
              <w:t> vzdáním se funkce,</w:t>
            </w:r>
          </w:p>
          <w:p w14:paraId="25EAC3CC" w14:textId="77777777" w:rsidR="00BE75FE" w:rsidRPr="00BE75FE" w:rsidRDefault="00BE75FE" w:rsidP="00BE75FE">
            <w:pPr>
              <w:rPr>
                <w:sz w:val="18"/>
              </w:rPr>
            </w:pPr>
            <w:r w:rsidRPr="00BE75FE">
              <w:rPr>
                <w:bCs/>
                <w:sz w:val="18"/>
              </w:rPr>
              <w:t>d)</w:t>
            </w:r>
            <w:r w:rsidRPr="00BE75FE">
              <w:rPr>
                <w:sz w:val="18"/>
              </w:rPr>
              <w:t> smrtí nebo prohlášením za mrtvého,</w:t>
            </w:r>
          </w:p>
          <w:p w14:paraId="3A662640" w14:textId="77777777" w:rsidR="00BE75FE" w:rsidRPr="00BE75FE" w:rsidRDefault="00BE75FE" w:rsidP="00BE75FE">
            <w:pPr>
              <w:rPr>
                <w:sz w:val="18"/>
              </w:rPr>
            </w:pPr>
            <w:r w:rsidRPr="00BE75FE">
              <w:rPr>
                <w:bCs/>
                <w:sz w:val="18"/>
              </w:rPr>
              <w:t>e)</w:t>
            </w:r>
            <w:r w:rsidRPr="00BE75FE">
              <w:rPr>
                <w:sz w:val="18"/>
              </w:rPr>
              <w:t> je-li mu vydáno auditorské oprávnění, nebo</w:t>
            </w:r>
          </w:p>
          <w:p w14:paraId="5A1D13B9" w14:textId="1A78A7B1" w:rsidR="00251967" w:rsidRPr="00BE75FE" w:rsidRDefault="00BE75FE" w:rsidP="00055898">
            <w:pPr>
              <w:rPr>
                <w:sz w:val="18"/>
              </w:rPr>
            </w:pPr>
            <w:r w:rsidRPr="00BE75FE">
              <w:rPr>
                <w:bCs/>
                <w:sz w:val="18"/>
              </w:rPr>
              <w:t>f)</w:t>
            </w:r>
            <w:r w:rsidRPr="00BE75FE">
              <w:rPr>
                <w:sz w:val="18"/>
              </w:rPr>
              <w:t> nabytím právní moci rozhodnutí soudu, kterým byl člen Prezidia odsouzen pro úmyslný trestný čin nebo kterým</w:t>
            </w:r>
            <w:r w:rsidR="007C5D9C">
              <w:rPr>
                <w:sz w:val="18"/>
              </w:rPr>
              <w:t xml:space="preserve"> byla omezena jeho svéprávnost.</w:t>
            </w:r>
          </w:p>
        </w:tc>
        <w:tc>
          <w:tcPr>
            <w:tcW w:w="900" w:type="dxa"/>
            <w:tcBorders>
              <w:top w:val="nil"/>
              <w:left w:val="single" w:sz="4" w:space="0" w:color="auto"/>
              <w:bottom w:val="nil"/>
              <w:right w:val="single" w:sz="4" w:space="0" w:color="auto"/>
            </w:tcBorders>
          </w:tcPr>
          <w:p w14:paraId="5A1D13BA" w14:textId="77777777" w:rsidR="00251967" w:rsidRPr="008E1773" w:rsidRDefault="00251967">
            <w:pPr>
              <w:rPr>
                <w:sz w:val="18"/>
              </w:rPr>
            </w:pPr>
          </w:p>
        </w:tc>
        <w:tc>
          <w:tcPr>
            <w:tcW w:w="720" w:type="dxa"/>
            <w:tcBorders>
              <w:top w:val="nil"/>
              <w:left w:val="single" w:sz="4" w:space="0" w:color="auto"/>
              <w:bottom w:val="nil"/>
            </w:tcBorders>
          </w:tcPr>
          <w:p w14:paraId="5A1D13BB" w14:textId="77777777" w:rsidR="00251967" w:rsidRDefault="00251967">
            <w:pPr>
              <w:rPr>
                <w:sz w:val="18"/>
              </w:rPr>
            </w:pPr>
          </w:p>
        </w:tc>
      </w:tr>
      <w:tr w:rsidR="00251967" w14:paraId="5A1D13CA" w14:textId="77777777" w:rsidTr="00055898">
        <w:tc>
          <w:tcPr>
            <w:tcW w:w="1440" w:type="dxa"/>
            <w:tcBorders>
              <w:top w:val="nil"/>
              <w:bottom w:val="single" w:sz="4" w:space="0" w:color="auto"/>
              <w:right w:val="single" w:sz="4" w:space="0" w:color="auto"/>
            </w:tcBorders>
          </w:tcPr>
          <w:p w14:paraId="5A1D13BD"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3BE" w14:textId="77777777" w:rsidR="00251967" w:rsidRDefault="00251967">
            <w:pPr>
              <w:rPr>
                <w:sz w:val="18"/>
              </w:rPr>
            </w:pPr>
          </w:p>
        </w:tc>
        <w:tc>
          <w:tcPr>
            <w:tcW w:w="900" w:type="dxa"/>
            <w:tcBorders>
              <w:top w:val="nil"/>
              <w:left w:val="single" w:sz="18" w:space="0" w:color="auto"/>
              <w:bottom w:val="single" w:sz="4" w:space="0" w:color="auto"/>
              <w:right w:val="single" w:sz="4" w:space="0" w:color="auto"/>
            </w:tcBorders>
          </w:tcPr>
          <w:p w14:paraId="5A1D13BF" w14:textId="61175631" w:rsidR="00251967" w:rsidRPr="00DC2B63" w:rsidRDefault="00251967">
            <w:pPr>
              <w:rPr>
                <w:sz w:val="18"/>
              </w:rPr>
            </w:pPr>
          </w:p>
        </w:tc>
        <w:tc>
          <w:tcPr>
            <w:tcW w:w="1080" w:type="dxa"/>
            <w:tcBorders>
              <w:top w:val="nil"/>
              <w:left w:val="single" w:sz="4" w:space="0" w:color="auto"/>
              <w:bottom w:val="single" w:sz="4" w:space="0" w:color="auto"/>
              <w:right w:val="single" w:sz="4" w:space="0" w:color="auto"/>
            </w:tcBorders>
          </w:tcPr>
          <w:p w14:paraId="5A1D13C0" w14:textId="53DC72BB" w:rsidR="00251967" w:rsidRDefault="00251967">
            <w:pPr>
              <w:rPr>
                <w:sz w:val="18"/>
              </w:rPr>
            </w:pPr>
          </w:p>
        </w:tc>
        <w:tc>
          <w:tcPr>
            <w:tcW w:w="5400" w:type="dxa"/>
            <w:gridSpan w:val="4"/>
            <w:tcBorders>
              <w:top w:val="nil"/>
              <w:left w:val="single" w:sz="4" w:space="0" w:color="auto"/>
              <w:bottom w:val="single" w:sz="4" w:space="0" w:color="auto"/>
              <w:right w:val="single" w:sz="4" w:space="0" w:color="auto"/>
            </w:tcBorders>
          </w:tcPr>
          <w:p w14:paraId="7E163112" w14:textId="77777777" w:rsidR="007C5D9C" w:rsidRPr="007C5D9C" w:rsidRDefault="00251967" w:rsidP="007C5D9C">
            <w:pPr>
              <w:rPr>
                <w:sz w:val="18"/>
              </w:rPr>
            </w:pPr>
            <w:r w:rsidRPr="00055898">
              <w:rPr>
                <w:sz w:val="18"/>
              </w:rPr>
              <w:t xml:space="preserve">(4) </w:t>
            </w:r>
            <w:r w:rsidR="007C5D9C" w:rsidRPr="007C5D9C">
              <w:rPr>
                <w:sz w:val="18"/>
              </w:rPr>
              <w:t>Ministr financí po dohodě s Českou národní bankou odvolá člena Prezidia, pokud</w:t>
            </w:r>
          </w:p>
          <w:p w14:paraId="34657E8B" w14:textId="77777777" w:rsidR="007C5D9C" w:rsidRPr="007C5D9C" w:rsidRDefault="007C5D9C" w:rsidP="007C5D9C">
            <w:pPr>
              <w:rPr>
                <w:sz w:val="18"/>
              </w:rPr>
            </w:pPr>
            <w:r w:rsidRPr="007C5D9C">
              <w:rPr>
                <w:bCs/>
                <w:sz w:val="18"/>
              </w:rPr>
              <w:t>a)</w:t>
            </w:r>
            <w:r w:rsidRPr="007C5D9C">
              <w:rPr>
                <w:sz w:val="18"/>
              </w:rPr>
              <w:t> nevykonává svou funkci po dobu delší než 9 měsíců nebo neplní své povinnosti podle tohoto zákona,</w:t>
            </w:r>
          </w:p>
          <w:p w14:paraId="34B46FD7" w14:textId="77777777" w:rsidR="007C5D9C" w:rsidRPr="007C5D9C" w:rsidRDefault="007C5D9C" w:rsidP="007C5D9C">
            <w:pPr>
              <w:rPr>
                <w:sz w:val="18"/>
              </w:rPr>
            </w:pPr>
            <w:r w:rsidRPr="007C5D9C">
              <w:rPr>
                <w:bCs/>
                <w:sz w:val="18"/>
              </w:rPr>
              <w:t>b)</w:t>
            </w:r>
            <w:r w:rsidRPr="007C5D9C">
              <w:rPr>
                <w:sz w:val="18"/>
              </w:rPr>
              <w:t> narušuje závažným způsobem důstojnost své funkce,</w:t>
            </w:r>
          </w:p>
          <w:p w14:paraId="093360AD" w14:textId="77777777" w:rsidR="007C5D9C" w:rsidRPr="007C5D9C" w:rsidRDefault="007C5D9C" w:rsidP="007C5D9C">
            <w:pPr>
              <w:rPr>
                <w:sz w:val="18"/>
              </w:rPr>
            </w:pPr>
            <w:r w:rsidRPr="007C5D9C">
              <w:rPr>
                <w:bCs/>
                <w:sz w:val="18"/>
              </w:rPr>
              <w:t>c)</w:t>
            </w:r>
            <w:r w:rsidRPr="007C5D9C">
              <w:rPr>
                <w:sz w:val="18"/>
              </w:rPr>
              <w:t> je jmenován členem kontrolního nebo řídicího orgánu auditorské společnosti,</w:t>
            </w:r>
          </w:p>
          <w:p w14:paraId="131090F6" w14:textId="77777777" w:rsidR="007C5D9C" w:rsidRPr="007C5D9C" w:rsidRDefault="007C5D9C" w:rsidP="007C5D9C">
            <w:pPr>
              <w:rPr>
                <w:sz w:val="18"/>
              </w:rPr>
            </w:pPr>
            <w:r w:rsidRPr="007C5D9C">
              <w:rPr>
                <w:bCs/>
                <w:sz w:val="18"/>
              </w:rPr>
              <w:t>d)</w:t>
            </w:r>
            <w:r w:rsidRPr="007C5D9C">
              <w:rPr>
                <w:sz w:val="18"/>
              </w:rPr>
              <w:t> získá podíl na hlasovacích právech v auditorské společnosti,</w:t>
            </w:r>
          </w:p>
          <w:p w14:paraId="7D95E51C" w14:textId="77777777" w:rsidR="007C5D9C" w:rsidRPr="007C5D9C" w:rsidRDefault="007C5D9C" w:rsidP="007C5D9C">
            <w:pPr>
              <w:rPr>
                <w:sz w:val="18"/>
              </w:rPr>
            </w:pPr>
            <w:r w:rsidRPr="007C5D9C">
              <w:rPr>
                <w:bCs/>
                <w:sz w:val="18"/>
              </w:rPr>
              <w:t>e)</w:t>
            </w:r>
            <w:r w:rsidRPr="007C5D9C">
              <w:rPr>
                <w:sz w:val="18"/>
              </w:rPr>
              <w:t> vstoupí do základního pracovněprávního vztahu s auditorskou společností nebo statutárním auditorem vykonávajícím auditorskou činnost vlastním jménem a na vlastní účet, nebo</w:t>
            </w:r>
          </w:p>
          <w:p w14:paraId="5A1D13C7" w14:textId="407B36B8" w:rsidR="00251967" w:rsidRPr="007C5D9C" w:rsidRDefault="007C5D9C" w:rsidP="00055898">
            <w:pPr>
              <w:rPr>
                <w:sz w:val="18"/>
              </w:rPr>
            </w:pPr>
            <w:r w:rsidRPr="007C5D9C">
              <w:rPr>
                <w:bCs/>
                <w:sz w:val="18"/>
              </w:rPr>
              <w:t>f)</w:t>
            </w:r>
            <w:r w:rsidRPr="007C5D9C">
              <w:rPr>
                <w:sz w:val="18"/>
              </w:rPr>
              <w:t> uzavře jiný smluvní vztah s auditorem.</w:t>
            </w:r>
          </w:p>
        </w:tc>
        <w:tc>
          <w:tcPr>
            <w:tcW w:w="900" w:type="dxa"/>
            <w:tcBorders>
              <w:top w:val="nil"/>
              <w:left w:val="single" w:sz="4" w:space="0" w:color="auto"/>
              <w:bottom w:val="single" w:sz="4" w:space="0" w:color="auto"/>
              <w:right w:val="single" w:sz="4" w:space="0" w:color="auto"/>
            </w:tcBorders>
          </w:tcPr>
          <w:p w14:paraId="5A1D13C8"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3C9" w14:textId="77777777" w:rsidR="00251967" w:rsidRDefault="00251967">
            <w:pPr>
              <w:rPr>
                <w:sz w:val="18"/>
              </w:rPr>
            </w:pPr>
          </w:p>
        </w:tc>
      </w:tr>
      <w:tr w:rsidR="00251967" w14:paraId="5A1D13D9" w14:textId="77777777" w:rsidTr="009F25DA">
        <w:tc>
          <w:tcPr>
            <w:tcW w:w="1440" w:type="dxa"/>
            <w:tcBorders>
              <w:top w:val="single" w:sz="4" w:space="0" w:color="auto"/>
              <w:bottom w:val="nil"/>
              <w:right w:val="single" w:sz="4" w:space="0" w:color="auto"/>
            </w:tcBorders>
          </w:tcPr>
          <w:p w14:paraId="5A1D13CB" w14:textId="77777777" w:rsidR="00251967" w:rsidRDefault="00251967">
            <w:pPr>
              <w:rPr>
                <w:sz w:val="18"/>
              </w:rPr>
            </w:pPr>
            <w:r>
              <w:rPr>
                <w:sz w:val="18"/>
              </w:rPr>
              <w:t>Článek 1 bod 2) písm. h</w:t>
            </w:r>
            <w:r w:rsidRPr="00E670BC">
              <w:rPr>
                <w:sz w:val="18"/>
              </w:rPr>
              <w:t>)</w:t>
            </w:r>
          </w:p>
        </w:tc>
        <w:tc>
          <w:tcPr>
            <w:tcW w:w="5400" w:type="dxa"/>
            <w:gridSpan w:val="4"/>
            <w:tcBorders>
              <w:top w:val="single" w:sz="4" w:space="0" w:color="auto"/>
              <w:left w:val="single" w:sz="4" w:space="0" w:color="auto"/>
              <w:bottom w:val="nil"/>
              <w:right w:val="single" w:sz="18" w:space="0" w:color="auto"/>
            </w:tcBorders>
          </w:tcPr>
          <w:p w14:paraId="5A1D13CC" w14:textId="77777777" w:rsidR="00251967" w:rsidRDefault="00251967">
            <w:pPr>
              <w:rPr>
                <w:sz w:val="18"/>
              </w:rPr>
            </w:pPr>
            <w:r>
              <w:rPr>
                <w:sz w:val="18"/>
              </w:rPr>
              <w:t>h) doplňují se body 17 až 20:</w:t>
            </w:r>
          </w:p>
          <w:p w14:paraId="5A1D13CD" w14:textId="77777777" w:rsidR="00251967" w:rsidRPr="00A373C1" w:rsidRDefault="00251967" w:rsidP="00E670BC">
            <w:pPr>
              <w:pStyle w:val="Zpat"/>
              <w:tabs>
                <w:tab w:val="clear" w:pos="4536"/>
                <w:tab w:val="clear" w:pos="9072"/>
              </w:tabs>
              <w:rPr>
                <w:sz w:val="18"/>
                <w:szCs w:val="24"/>
              </w:rPr>
            </w:pPr>
            <w:r w:rsidRPr="00A373C1">
              <w:rPr>
                <w:sz w:val="18"/>
                <w:szCs w:val="24"/>
              </w:rPr>
              <w:t>„17. ‚středními podniky‘ podniky uvedené v čl. 1 odst. 1 a v čl. 3 odst. 3 směrnice 2013/34/EU (*);</w:t>
            </w:r>
          </w:p>
          <w:p w14:paraId="5A1D13CE" w14:textId="77777777" w:rsidR="00251967" w:rsidRPr="00A373C1" w:rsidRDefault="00251967" w:rsidP="00E670BC">
            <w:pPr>
              <w:pStyle w:val="Zpat"/>
              <w:tabs>
                <w:tab w:val="clear" w:pos="4536"/>
                <w:tab w:val="clear" w:pos="9072"/>
              </w:tabs>
              <w:rPr>
                <w:sz w:val="18"/>
                <w:szCs w:val="24"/>
              </w:rPr>
            </w:pPr>
            <w:r w:rsidRPr="00A373C1">
              <w:rPr>
                <w:sz w:val="18"/>
                <w:szCs w:val="24"/>
              </w:rPr>
              <w:t>18. ‚malými podniky‘ podniky uvedené v čl. 1 odst. 1 a v čl. 3 odst. 2 směrnice 2013/34/EU;</w:t>
            </w:r>
          </w:p>
          <w:p w14:paraId="5A1D13CF" w14:textId="77777777" w:rsidR="00251967" w:rsidRPr="00A373C1" w:rsidRDefault="00251967" w:rsidP="00E670BC">
            <w:pPr>
              <w:pStyle w:val="Zpat"/>
              <w:tabs>
                <w:tab w:val="clear" w:pos="4536"/>
                <w:tab w:val="clear" w:pos="9072"/>
              </w:tabs>
              <w:rPr>
                <w:sz w:val="18"/>
                <w:szCs w:val="24"/>
              </w:rPr>
            </w:pPr>
            <w:r w:rsidRPr="00A373C1">
              <w:rPr>
                <w:sz w:val="18"/>
                <w:szCs w:val="24"/>
              </w:rPr>
              <w:t>19. ‚domovským členským státem‘ členský stát, v němž jsou statutární auditor nebo auditorská společnost schváleni v souladu s čl. 3 odst. 1;</w:t>
            </w:r>
          </w:p>
          <w:p w14:paraId="5A1D13D0" w14:textId="77777777" w:rsidR="00251967" w:rsidRPr="00A373C1" w:rsidRDefault="00251967" w:rsidP="00E670BC">
            <w:pPr>
              <w:pStyle w:val="Zpat"/>
              <w:tabs>
                <w:tab w:val="clear" w:pos="4536"/>
                <w:tab w:val="clear" w:pos="9072"/>
              </w:tabs>
              <w:rPr>
                <w:sz w:val="18"/>
                <w:szCs w:val="24"/>
              </w:rPr>
            </w:pPr>
            <w:r w:rsidRPr="00A373C1">
              <w:rPr>
                <w:sz w:val="18"/>
                <w:szCs w:val="24"/>
              </w:rPr>
              <w:t>20. ‚hostitelským členským státem‘ členský stát, ve kterém statutární auditor schválený ve svém domovském členském státě usiluje rovněž o schválení v souladu s článkem 14, nebo členský stát, ve kterém auditorská společnost schválená ve svém domovském členském státě usiluje o registraci nebo je registrována v souladu s článkem 3a.</w:t>
            </w:r>
          </w:p>
          <w:p w14:paraId="5A1D13D1" w14:textId="77777777" w:rsidR="00251967" w:rsidRDefault="00251967" w:rsidP="00AF6AC3">
            <w:pPr>
              <w:rPr>
                <w:sz w:val="18"/>
              </w:rPr>
            </w:pPr>
            <w:r w:rsidRPr="00AF6AC3">
              <w:rPr>
                <w:sz w:val="18"/>
              </w:rPr>
              <w:t>____________________</w:t>
            </w:r>
          </w:p>
          <w:p w14:paraId="5A1D13D2" w14:textId="77777777" w:rsidR="00251967" w:rsidRDefault="00251967" w:rsidP="00AF6AC3">
            <w:pPr>
              <w:rPr>
                <w:sz w:val="18"/>
              </w:rPr>
            </w:pPr>
            <w:r w:rsidRPr="00E670BC">
              <w:rPr>
                <w:sz w:val="18"/>
              </w:rPr>
              <w:t>(*)</w:t>
            </w:r>
            <w:r>
              <w:rPr>
                <w:sz w:val="18"/>
              </w:rPr>
              <w:t xml:space="preserve"> </w:t>
            </w:r>
            <w:r w:rsidRPr="00E670BC">
              <w:rPr>
                <w:sz w:val="18"/>
              </w:rPr>
              <w:t>Směrnice Evropského parlamentu a Rady 2013/34/EU ze dne 26. června 2013 o ročních účetních závěrkách, konsolidovaných účetních závěrkách a souvisejících zprávách některých forem podniků, o změně směrnice Evropského parlamentu a Rady 2006/43/ES a o zrušení směrnic Rady 78/660/EHS a 83/349/EHS (Úř. věst. L 182, 29.</w:t>
            </w:r>
            <w:r>
              <w:rPr>
                <w:sz w:val="18"/>
              </w:rPr>
              <w:t xml:space="preserve"> </w:t>
            </w:r>
            <w:r w:rsidRPr="00E670BC">
              <w:rPr>
                <w:sz w:val="18"/>
              </w:rPr>
              <w:t>6.</w:t>
            </w:r>
            <w:r>
              <w:rPr>
                <w:sz w:val="18"/>
              </w:rPr>
              <w:t xml:space="preserve"> </w:t>
            </w:r>
            <w:r w:rsidRPr="00E670BC">
              <w:rPr>
                <w:sz w:val="18"/>
              </w:rPr>
              <w:t>2013, s. 19).“</w:t>
            </w:r>
          </w:p>
        </w:tc>
        <w:tc>
          <w:tcPr>
            <w:tcW w:w="900" w:type="dxa"/>
            <w:tcBorders>
              <w:top w:val="single" w:sz="4" w:space="0" w:color="auto"/>
              <w:left w:val="single" w:sz="18" w:space="0" w:color="auto"/>
              <w:bottom w:val="nil"/>
              <w:right w:val="single" w:sz="4" w:space="0" w:color="auto"/>
            </w:tcBorders>
          </w:tcPr>
          <w:p w14:paraId="73C2FD41" w14:textId="77777777" w:rsidR="00251967" w:rsidRDefault="00251967">
            <w:pPr>
              <w:rPr>
                <w:sz w:val="18"/>
              </w:rPr>
            </w:pPr>
            <w:r>
              <w:rPr>
                <w:sz w:val="18"/>
              </w:rPr>
              <w:t>93/2009 ve znění 299/2016</w:t>
            </w:r>
          </w:p>
          <w:p w14:paraId="7F92139D" w14:textId="77777777" w:rsidR="00E94DF8" w:rsidRDefault="00E94DF8">
            <w:pPr>
              <w:rPr>
                <w:sz w:val="18"/>
              </w:rPr>
            </w:pPr>
          </w:p>
          <w:p w14:paraId="601BC595" w14:textId="6CF619CD" w:rsidR="00E94DF8" w:rsidRDefault="00E94DF8">
            <w:pPr>
              <w:rPr>
                <w:sz w:val="18"/>
              </w:rPr>
            </w:pPr>
          </w:p>
          <w:p w14:paraId="3848ABCF" w14:textId="09F18D0D" w:rsidR="00E94DF8" w:rsidRDefault="00E94DF8">
            <w:pPr>
              <w:rPr>
                <w:sz w:val="18"/>
              </w:rPr>
            </w:pPr>
          </w:p>
          <w:p w14:paraId="5A8520AF" w14:textId="1BEBB5C0" w:rsidR="00E94DF8" w:rsidRDefault="00E94DF8">
            <w:pPr>
              <w:rPr>
                <w:sz w:val="18"/>
              </w:rPr>
            </w:pPr>
          </w:p>
          <w:p w14:paraId="51F2BB26" w14:textId="77777777" w:rsidR="004D20EA" w:rsidRDefault="004D20EA">
            <w:pPr>
              <w:rPr>
                <w:sz w:val="18"/>
              </w:rPr>
            </w:pPr>
          </w:p>
          <w:p w14:paraId="45AE5BF3" w14:textId="77777777" w:rsidR="004D20EA" w:rsidRDefault="004D20EA">
            <w:pPr>
              <w:rPr>
                <w:sz w:val="18"/>
              </w:rPr>
            </w:pPr>
          </w:p>
          <w:p w14:paraId="120DBE6E" w14:textId="77777777" w:rsidR="004D20EA" w:rsidRDefault="004D20EA">
            <w:pPr>
              <w:rPr>
                <w:sz w:val="18"/>
              </w:rPr>
            </w:pPr>
          </w:p>
          <w:p w14:paraId="0E0A8A14" w14:textId="77777777" w:rsidR="004D20EA" w:rsidRDefault="004D20EA">
            <w:pPr>
              <w:rPr>
                <w:sz w:val="18"/>
              </w:rPr>
            </w:pPr>
          </w:p>
          <w:p w14:paraId="3CA1FACA" w14:textId="77777777" w:rsidR="004D20EA" w:rsidRDefault="004D20EA">
            <w:pPr>
              <w:rPr>
                <w:sz w:val="18"/>
              </w:rPr>
            </w:pPr>
          </w:p>
          <w:p w14:paraId="52C0D256" w14:textId="77777777" w:rsidR="004D20EA" w:rsidRDefault="004D20EA">
            <w:pPr>
              <w:rPr>
                <w:sz w:val="18"/>
              </w:rPr>
            </w:pPr>
          </w:p>
          <w:p w14:paraId="209510DE" w14:textId="77777777" w:rsidR="004D20EA" w:rsidRDefault="004D20EA">
            <w:pPr>
              <w:rPr>
                <w:sz w:val="18"/>
              </w:rPr>
            </w:pPr>
          </w:p>
          <w:p w14:paraId="46A94DCC" w14:textId="77777777" w:rsidR="004D20EA" w:rsidRDefault="004D20EA">
            <w:pPr>
              <w:rPr>
                <w:sz w:val="18"/>
              </w:rPr>
            </w:pPr>
          </w:p>
          <w:p w14:paraId="064D1CF5" w14:textId="77777777" w:rsidR="004D20EA" w:rsidRDefault="004D20EA">
            <w:pPr>
              <w:rPr>
                <w:sz w:val="18"/>
              </w:rPr>
            </w:pPr>
          </w:p>
          <w:p w14:paraId="51502A61" w14:textId="77777777" w:rsidR="004D20EA" w:rsidRDefault="004D20EA">
            <w:pPr>
              <w:rPr>
                <w:sz w:val="18"/>
              </w:rPr>
            </w:pPr>
          </w:p>
          <w:p w14:paraId="3E21C471" w14:textId="77777777" w:rsidR="004D20EA" w:rsidRDefault="004D20EA">
            <w:pPr>
              <w:rPr>
                <w:sz w:val="18"/>
              </w:rPr>
            </w:pPr>
          </w:p>
          <w:p w14:paraId="5A1D13D3" w14:textId="3DD20BF6" w:rsidR="00251967" w:rsidRDefault="00E94DF8">
            <w:pPr>
              <w:rPr>
                <w:sz w:val="18"/>
              </w:rPr>
            </w:pPr>
            <w:r>
              <w:rPr>
                <w:sz w:val="18"/>
              </w:rPr>
              <w:t>10878</w:t>
            </w:r>
          </w:p>
        </w:tc>
        <w:tc>
          <w:tcPr>
            <w:tcW w:w="1080" w:type="dxa"/>
            <w:tcBorders>
              <w:top w:val="single" w:sz="4" w:space="0" w:color="auto"/>
              <w:left w:val="single" w:sz="4" w:space="0" w:color="auto"/>
              <w:bottom w:val="nil"/>
              <w:right w:val="single" w:sz="4" w:space="0" w:color="auto"/>
            </w:tcBorders>
          </w:tcPr>
          <w:p w14:paraId="5A1D13D4" w14:textId="77777777" w:rsidR="00251967" w:rsidRDefault="00251967">
            <w:pPr>
              <w:rPr>
                <w:sz w:val="18"/>
              </w:rPr>
            </w:pPr>
            <w:r>
              <w:rPr>
                <w:sz w:val="18"/>
              </w:rPr>
              <w:t>§ 2 písm. r)</w:t>
            </w:r>
          </w:p>
        </w:tc>
        <w:tc>
          <w:tcPr>
            <w:tcW w:w="5400" w:type="dxa"/>
            <w:gridSpan w:val="4"/>
            <w:tcBorders>
              <w:top w:val="single" w:sz="4" w:space="0" w:color="auto"/>
              <w:left w:val="single" w:sz="4" w:space="0" w:color="auto"/>
              <w:bottom w:val="nil"/>
              <w:right w:val="single" w:sz="4" w:space="0" w:color="auto"/>
            </w:tcBorders>
          </w:tcPr>
          <w:p w14:paraId="5A1D13D5" w14:textId="77777777" w:rsidR="00251967" w:rsidRPr="00814169" w:rsidRDefault="00251967" w:rsidP="008509E4">
            <w:pPr>
              <w:rPr>
                <w:sz w:val="18"/>
              </w:rPr>
            </w:pPr>
            <w:r w:rsidRPr="00814169">
              <w:rPr>
                <w:sz w:val="18"/>
              </w:rPr>
              <w:t>Pro účely tohoto zákona se rozumí</w:t>
            </w:r>
          </w:p>
          <w:p w14:paraId="5A1D13D6" w14:textId="7935117C" w:rsidR="00251967" w:rsidRDefault="00251967">
            <w:pPr>
              <w:rPr>
                <w:sz w:val="18"/>
              </w:rPr>
            </w:pPr>
            <w:r>
              <w:rPr>
                <w:sz w:val="18"/>
              </w:rPr>
              <w:t xml:space="preserve">r) </w:t>
            </w:r>
            <w:r w:rsidRPr="008509E4">
              <w:rPr>
                <w:sz w:val="18"/>
              </w:rPr>
              <w:t>domovským členským státem členský stát, v němž statutární auditor nebo auditor z jiného členského státu získal odbornou kvalifikaci k provádění povinného auditu postupem podle § 4 nebo obdobným postupem stanoveným jiným členským státem</w:t>
            </w:r>
            <w:r w:rsidR="00E94DF8" w:rsidRPr="00E94DF8">
              <w:rPr>
                <w:sz w:val="18"/>
              </w:rPr>
              <w:t>,</w:t>
            </w:r>
            <w:r w:rsidRPr="008509E4">
              <w:rPr>
                <w:sz w:val="18"/>
              </w:rPr>
              <w:t xml:space="preserve"> nebo stát, v němž auditorská společnost nebo auditorská osoba z jiného členského státu získala auditorské oprávnění postupem podle § 5 nebo obdobným postupem stanoveným jiným členským státem.</w:t>
            </w:r>
          </w:p>
        </w:tc>
        <w:tc>
          <w:tcPr>
            <w:tcW w:w="900" w:type="dxa"/>
            <w:tcBorders>
              <w:top w:val="single" w:sz="4" w:space="0" w:color="auto"/>
              <w:left w:val="single" w:sz="4" w:space="0" w:color="auto"/>
              <w:bottom w:val="nil"/>
              <w:right w:val="single" w:sz="4" w:space="0" w:color="auto"/>
            </w:tcBorders>
          </w:tcPr>
          <w:p w14:paraId="5A1D13D7"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3D8" w14:textId="77777777" w:rsidR="00251967" w:rsidRDefault="00251967">
            <w:pPr>
              <w:rPr>
                <w:sz w:val="18"/>
              </w:rPr>
            </w:pPr>
          </w:p>
        </w:tc>
      </w:tr>
      <w:tr w:rsidR="00251967" w14:paraId="5A1D13E5" w14:textId="77777777" w:rsidTr="009F25DA">
        <w:tc>
          <w:tcPr>
            <w:tcW w:w="1440" w:type="dxa"/>
            <w:tcBorders>
              <w:top w:val="nil"/>
              <w:bottom w:val="nil"/>
              <w:right w:val="single" w:sz="4" w:space="0" w:color="auto"/>
            </w:tcBorders>
          </w:tcPr>
          <w:p w14:paraId="5A1D13DA"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3DB" w14:textId="77777777" w:rsidR="00251967" w:rsidRDefault="00251967">
            <w:pPr>
              <w:rPr>
                <w:sz w:val="18"/>
              </w:rPr>
            </w:pPr>
          </w:p>
        </w:tc>
        <w:tc>
          <w:tcPr>
            <w:tcW w:w="900" w:type="dxa"/>
            <w:tcBorders>
              <w:top w:val="nil"/>
              <w:left w:val="single" w:sz="18" w:space="0" w:color="auto"/>
              <w:bottom w:val="nil"/>
              <w:right w:val="single" w:sz="4" w:space="0" w:color="auto"/>
            </w:tcBorders>
          </w:tcPr>
          <w:p w14:paraId="594BD7B2" w14:textId="77777777" w:rsidR="004D20EA" w:rsidRDefault="004D20EA">
            <w:pPr>
              <w:rPr>
                <w:sz w:val="18"/>
              </w:rPr>
            </w:pPr>
          </w:p>
          <w:p w14:paraId="5A1D13DC" w14:textId="101A3ABB" w:rsidR="00251967" w:rsidRDefault="00251967">
            <w:pPr>
              <w:rPr>
                <w:sz w:val="18"/>
              </w:rPr>
            </w:pPr>
            <w:r>
              <w:rPr>
                <w:sz w:val="18"/>
              </w:rPr>
              <w:lastRenderedPageBreak/>
              <w:t>563/1991 ve znění 221/2015</w:t>
            </w:r>
          </w:p>
        </w:tc>
        <w:tc>
          <w:tcPr>
            <w:tcW w:w="1080" w:type="dxa"/>
            <w:tcBorders>
              <w:top w:val="nil"/>
              <w:left w:val="single" w:sz="4" w:space="0" w:color="auto"/>
              <w:bottom w:val="nil"/>
              <w:right w:val="single" w:sz="4" w:space="0" w:color="auto"/>
            </w:tcBorders>
          </w:tcPr>
          <w:p w14:paraId="775F3EB5" w14:textId="77777777" w:rsidR="004D20EA" w:rsidRDefault="004D20EA">
            <w:pPr>
              <w:rPr>
                <w:sz w:val="18"/>
              </w:rPr>
            </w:pPr>
          </w:p>
          <w:p w14:paraId="5A1D13DD" w14:textId="58F9848F" w:rsidR="00251967" w:rsidRDefault="00251967">
            <w:pPr>
              <w:rPr>
                <w:sz w:val="18"/>
              </w:rPr>
            </w:pPr>
            <w:r>
              <w:rPr>
                <w:sz w:val="18"/>
              </w:rPr>
              <w:lastRenderedPageBreak/>
              <w:t>§ 1b odst. 2</w:t>
            </w:r>
            <w:r w:rsidR="00E94DF8">
              <w:rPr>
                <w:sz w:val="18"/>
              </w:rPr>
              <w:t xml:space="preserve"> a 3</w:t>
            </w:r>
          </w:p>
        </w:tc>
        <w:tc>
          <w:tcPr>
            <w:tcW w:w="5400" w:type="dxa"/>
            <w:gridSpan w:val="4"/>
            <w:tcBorders>
              <w:top w:val="nil"/>
              <w:left w:val="single" w:sz="4" w:space="0" w:color="auto"/>
              <w:bottom w:val="nil"/>
              <w:right w:val="single" w:sz="4" w:space="0" w:color="auto"/>
            </w:tcBorders>
          </w:tcPr>
          <w:p w14:paraId="1B8BDED6" w14:textId="77777777" w:rsidR="004D20EA" w:rsidRDefault="004D20EA" w:rsidP="009F25DA">
            <w:pPr>
              <w:rPr>
                <w:sz w:val="18"/>
              </w:rPr>
            </w:pPr>
          </w:p>
          <w:p w14:paraId="5A1D13DE" w14:textId="2881EDC8" w:rsidR="00251967" w:rsidRPr="009F25DA" w:rsidRDefault="00251967" w:rsidP="009F25DA">
            <w:pPr>
              <w:rPr>
                <w:sz w:val="18"/>
              </w:rPr>
            </w:pPr>
            <w:r w:rsidRPr="009F25DA">
              <w:rPr>
                <w:sz w:val="18"/>
              </w:rPr>
              <w:lastRenderedPageBreak/>
              <w:t xml:space="preserve">(2) Malou účetní jednotkou je ta, která není mi- kro účetní jednotkou a k rozvahovému dni nepřekračuje alespoň </w:t>
            </w:r>
            <w:r>
              <w:rPr>
                <w:sz w:val="18"/>
              </w:rPr>
              <w:t>2 z uvedených hraničních hodnot</w:t>
            </w:r>
          </w:p>
          <w:p w14:paraId="5A1D13DF" w14:textId="77777777" w:rsidR="00251967" w:rsidRPr="009F25DA" w:rsidRDefault="00251967" w:rsidP="009F25DA">
            <w:pPr>
              <w:rPr>
                <w:sz w:val="18"/>
              </w:rPr>
            </w:pPr>
            <w:r w:rsidRPr="009F25DA">
              <w:rPr>
                <w:sz w:val="18"/>
              </w:rPr>
              <w:t>a</w:t>
            </w:r>
            <w:r>
              <w:rPr>
                <w:sz w:val="18"/>
              </w:rPr>
              <w:t>) aktiva celkem 100 000 000 Kč,</w:t>
            </w:r>
          </w:p>
          <w:p w14:paraId="5A1D13E0" w14:textId="77777777" w:rsidR="00251967" w:rsidRPr="009F25DA" w:rsidRDefault="00251967" w:rsidP="009F25DA">
            <w:pPr>
              <w:rPr>
                <w:sz w:val="18"/>
              </w:rPr>
            </w:pPr>
            <w:r w:rsidRPr="009F25DA">
              <w:rPr>
                <w:sz w:val="18"/>
              </w:rPr>
              <w:t>b) roční úhrn</w:t>
            </w:r>
            <w:r>
              <w:rPr>
                <w:sz w:val="18"/>
              </w:rPr>
              <w:t xml:space="preserve"> čistého obratu 200 000 000 Kč,</w:t>
            </w:r>
          </w:p>
          <w:p w14:paraId="5A1D13E2" w14:textId="323798F3" w:rsidR="00251967" w:rsidRPr="00814169" w:rsidRDefault="00251967" w:rsidP="009F25DA">
            <w:pPr>
              <w:rPr>
                <w:sz w:val="18"/>
              </w:rPr>
            </w:pPr>
            <w:r w:rsidRPr="009F25DA">
              <w:rPr>
                <w:sz w:val="18"/>
              </w:rPr>
              <w:t>c) průměrný počet zaměstnanc</w:t>
            </w:r>
            <w:r>
              <w:rPr>
                <w:sz w:val="18"/>
              </w:rPr>
              <w:t>ů v průběhu účetního období 50.</w:t>
            </w:r>
          </w:p>
        </w:tc>
        <w:tc>
          <w:tcPr>
            <w:tcW w:w="900" w:type="dxa"/>
            <w:tcBorders>
              <w:top w:val="nil"/>
              <w:left w:val="single" w:sz="4" w:space="0" w:color="auto"/>
              <w:bottom w:val="nil"/>
              <w:right w:val="single" w:sz="4" w:space="0" w:color="auto"/>
            </w:tcBorders>
          </w:tcPr>
          <w:p w14:paraId="5A1D13E3" w14:textId="77777777" w:rsidR="00251967" w:rsidRPr="008E1773" w:rsidRDefault="00251967">
            <w:pPr>
              <w:rPr>
                <w:sz w:val="18"/>
              </w:rPr>
            </w:pPr>
          </w:p>
        </w:tc>
        <w:tc>
          <w:tcPr>
            <w:tcW w:w="720" w:type="dxa"/>
            <w:tcBorders>
              <w:top w:val="nil"/>
              <w:left w:val="single" w:sz="4" w:space="0" w:color="auto"/>
              <w:bottom w:val="nil"/>
            </w:tcBorders>
          </w:tcPr>
          <w:p w14:paraId="5A1D13E4" w14:textId="77777777" w:rsidR="00251967" w:rsidRDefault="00251967">
            <w:pPr>
              <w:rPr>
                <w:sz w:val="18"/>
              </w:rPr>
            </w:pPr>
          </w:p>
        </w:tc>
      </w:tr>
      <w:tr w:rsidR="00251967" w14:paraId="5A1D13F0" w14:textId="77777777" w:rsidTr="009F25DA">
        <w:tc>
          <w:tcPr>
            <w:tcW w:w="1440" w:type="dxa"/>
            <w:tcBorders>
              <w:top w:val="nil"/>
              <w:bottom w:val="single" w:sz="4" w:space="0" w:color="auto"/>
              <w:right w:val="single" w:sz="4" w:space="0" w:color="auto"/>
            </w:tcBorders>
          </w:tcPr>
          <w:p w14:paraId="5A1D13E6"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3E7" w14:textId="77777777" w:rsidR="00251967" w:rsidRDefault="00251967">
            <w:pPr>
              <w:rPr>
                <w:sz w:val="18"/>
              </w:rPr>
            </w:pPr>
          </w:p>
        </w:tc>
        <w:tc>
          <w:tcPr>
            <w:tcW w:w="900" w:type="dxa"/>
            <w:tcBorders>
              <w:top w:val="nil"/>
              <w:left w:val="single" w:sz="18" w:space="0" w:color="auto"/>
              <w:bottom w:val="single" w:sz="4" w:space="0" w:color="auto"/>
              <w:right w:val="single" w:sz="4" w:space="0" w:color="auto"/>
            </w:tcBorders>
          </w:tcPr>
          <w:p w14:paraId="5A1D13E8" w14:textId="24673AD3" w:rsidR="00251967" w:rsidRDefault="00251967">
            <w:pPr>
              <w:rPr>
                <w:sz w:val="18"/>
              </w:rPr>
            </w:pPr>
          </w:p>
        </w:tc>
        <w:tc>
          <w:tcPr>
            <w:tcW w:w="1080" w:type="dxa"/>
            <w:tcBorders>
              <w:top w:val="nil"/>
              <w:left w:val="single" w:sz="4" w:space="0" w:color="auto"/>
              <w:bottom w:val="single" w:sz="4" w:space="0" w:color="auto"/>
              <w:right w:val="single" w:sz="4" w:space="0" w:color="auto"/>
            </w:tcBorders>
          </w:tcPr>
          <w:p w14:paraId="5A1D13E9" w14:textId="58D5FF25" w:rsidR="00251967" w:rsidRDefault="00251967">
            <w:pPr>
              <w:rPr>
                <w:sz w:val="18"/>
              </w:rPr>
            </w:pPr>
          </w:p>
        </w:tc>
        <w:tc>
          <w:tcPr>
            <w:tcW w:w="5400" w:type="dxa"/>
            <w:gridSpan w:val="4"/>
            <w:tcBorders>
              <w:top w:val="nil"/>
              <w:left w:val="single" w:sz="4" w:space="0" w:color="auto"/>
              <w:bottom w:val="single" w:sz="4" w:space="0" w:color="auto"/>
              <w:right w:val="single" w:sz="4" w:space="0" w:color="auto"/>
            </w:tcBorders>
          </w:tcPr>
          <w:p w14:paraId="5A1D13EA" w14:textId="77777777" w:rsidR="00251967" w:rsidRPr="009F25DA" w:rsidRDefault="00251967" w:rsidP="009F25DA">
            <w:pPr>
              <w:rPr>
                <w:sz w:val="18"/>
              </w:rPr>
            </w:pPr>
            <w:r w:rsidRPr="009F25DA">
              <w:rPr>
                <w:sz w:val="18"/>
              </w:rPr>
              <w:t xml:space="preserve">(3) Střední účetní jednotkou je ta, která není mikro účetní jednotkou ani malou účetní jednotkou a k rozvahovému dni nepřekračuje alespoň </w:t>
            </w:r>
            <w:r>
              <w:rPr>
                <w:sz w:val="18"/>
              </w:rPr>
              <w:t>2 z uvedených hraničních hodnot</w:t>
            </w:r>
          </w:p>
          <w:p w14:paraId="5A1D13EB" w14:textId="77777777" w:rsidR="00251967" w:rsidRPr="009F25DA" w:rsidRDefault="00251967" w:rsidP="009F25DA">
            <w:pPr>
              <w:rPr>
                <w:sz w:val="18"/>
              </w:rPr>
            </w:pPr>
            <w:r w:rsidRPr="009F25DA">
              <w:rPr>
                <w:sz w:val="18"/>
              </w:rPr>
              <w:t xml:space="preserve">a) aktiva celkem 500 </w:t>
            </w:r>
            <w:r>
              <w:rPr>
                <w:sz w:val="18"/>
              </w:rPr>
              <w:t>000 000 Kč,</w:t>
            </w:r>
          </w:p>
          <w:p w14:paraId="5A1D13EC" w14:textId="77777777" w:rsidR="00251967" w:rsidRPr="009F25DA" w:rsidRDefault="00251967" w:rsidP="009F25DA">
            <w:pPr>
              <w:rPr>
                <w:sz w:val="18"/>
              </w:rPr>
            </w:pPr>
            <w:r w:rsidRPr="009F25DA">
              <w:rPr>
                <w:sz w:val="18"/>
              </w:rPr>
              <w:t>b) roční úhrn č</w:t>
            </w:r>
            <w:r>
              <w:rPr>
                <w:sz w:val="18"/>
              </w:rPr>
              <w:t>istého obratu 1 000 000 000 Kč,</w:t>
            </w:r>
          </w:p>
          <w:p w14:paraId="5A1D13ED" w14:textId="77777777" w:rsidR="00251967" w:rsidRPr="00814169" w:rsidRDefault="00251967" w:rsidP="009F25DA">
            <w:pPr>
              <w:rPr>
                <w:sz w:val="18"/>
              </w:rPr>
            </w:pPr>
            <w:r w:rsidRPr="009F25DA">
              <w:rPr>
                <w:sz w:val="18"/>
              </w:rPr>
              <w:t>c) průměrný počet zaměstnanců v průběhu účetního období 250.</w:t>
            </w:r>
          </w:p>
        </w:tc>
        <w:tc>
          <w:tcPr>
            <w:tcW w:w="900" w:type="dxa"/>
            <w:tcBorders>
              <w:top w:val="nil"/>
              <w:left w:val="single" w:sz="4" w:space="0" w:color="auto"/>
              <w:bottom w:val="single" w:sz="4" w:space="0" w:color="auto"/>
              <w:right w:val="single" w:sz="4" w:space="0" w:color="auto"/>
            </w:tcBorders>
          </w:tcPr>
          <w:p w14:paraId="5A1D13EE"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3EF" w14:textId="77777777" w:rsidR="00251967" w:rsidRDefault="00251967">
            <w:pPr>
              <w:rPr>
                <w:sz w:val="18"/>
              </w:rPr>
            </w:pPr>
          </w:p>
        </w:tc>
      </w:tr>
      <w:tr w:rsidR="00251967" w14:paraId="5A1D13FB" w14:textId="77777777" w:rsidTr="009F25DA">
        <w:tc>
          <w:tcPr>
            <w:tcW w:w="1440" w:type="dxa"/>
            <w:tcBorders>
              <w:top w:val="single" w:sz="4" w:space="0" w:color="auto"/>
              <w:bottom w:val="nil"/>
              <w:right w:val="single" w:sz="4" w:space="0" w:color="auto"/>
            </w:tcBorders>
          </w:tcPr>
          <w:p w14:paraId="5A1D13F1" w14:textId="77777777" w:rsidR="00251967" w:rsidRDefault="00251967">
            <w:pPr>
              <w:rPr>
                <w:sz w:val="18"/>
              </w:rPr>
            </w:pPr>
            <w:r>
              <w:rPr>
                <w:sz w:val="18"/>
              </w:rPr>
              <w:t>Článek 1 bod 3) písm. a</w:t>
            </w:r>
            <w:r w:rsidRPr="0060478D">
              <w:rPr>
                <w:sz w:val="18"/>
              </w:rPr>
              <w:t>)</w:t>
            </w:r>
          </w:p>
        </w:tc>
        <w:tc>
          <w:tcPr>
            <w:tcW w:w="5400" w:type="dxa"/>
            <w:gridSpan w:val="4"/>
            <w:tcBorders>
              <w:top w:val="single" w:sz="4" w:space="0" w:color="auto"/>
              <w:left w:val="single" w:sz="4" w:space="0" w:color="auto"/>
              <w:bottom w:val="nil"/>
              <w:right w:val="single" w:sz="18" w:space="0" w:color="auto"/>
            </w:tcBorders>
          </w:tcPr>
          <w:p w14:paraId="5A1D13F2" w14:textId="77777777" w:rsidR="00251967" w:rsidRDefault="00251967">
            <w:pPr>
              <w:rPr>
                <w:sz w:val="18"/>
              </w:rPr>
            </w:pPr>
            <w:r w:rsidRPr="0060478D">
              <w:rPr>
                <w:sz w:val="18"/>
              </w:rPr>
              <w:t xml:space="preserve">3) Článek 3 se mění takto: </w:t>
            </w:r>
          </w:p>
          <w:p w14:paraId="5A1D13F3" w14:textId="77777777" w:rsidR="00251967" w:rsidRDefault="00251967">
            <w:pPr>
              <w:rPr>
                <w:sz w:val="18"/>
              </w:rPr>
            </w:pPr>
            <w:r w:rsidRPr="0060478D">
              <w:rPr>
                <w:sz w:val="18"/>
              </w:rPr>
              <w:t xml:space="preserve">a) odstavec 2 se mění takto: </w:t>
            </w:r>
          </w:p>
          <w:p w14:paraId="5A1D13F4" w14:textId="77777777" w:rsidR="00251967" w:rsidRDefault="00251967">
            <w:pPr>
              <w:rPr>
                <w:sz w:val="18"/>
              </w:rPr>
            </w:pPr>
            <w:r w:rsidRPr="0060478D">
              <w:rPr>
                <w:sz w:val="18"/>
              </w:rPr>
              <w:t xml:space="preserve">i) první pododstavec se nahrazuje tímto: „Každý členský stát určí příslušný orgán jako orgán příslušný pro schvalování statutárních auditorů a auditorských společností.“ </w:t>
            </w:r>
          </w:p>
          <w:p w14:paraId="5A1D13F5" w14:textId="77777777" w:rsidR="00251967" w:rsidRDefault="00251967">
            <w:pPr>
              <w:rPr>
                <w:sz w:val="18"/>
              </w:rPr>
            </w:pPr>
            <w:r w:rsidRPr="0060478D">
              <w:rPr>
                <w:sz w:val="18"/>
              </w:rPr>
              <w:t>ii) druhý pododstavec se zrušuje;</w:t>
            </w:r>
          </w:p>
        </w:tc>
        <w:tc>
          <w:tcPr>
            <w:tcW w:w="900" w:type="dxa"/>
            <w:tcBorders>
              <w:top w:val="single" w:sz="4" w:space="0" w:color="auto"/>
              <w:left w:val="single" w:sz="18" w:space="0" w:color="auto"/>
              <w:bottom w:val="nil"/>
              <w:right w:val="single" w:sz="4" w:space="0" w:color="auto"/>
            </w:tcBorders>
          </w:tcPr>
          <w:p w14:paraId="5A1D13F6" w14:textId="77777777" w:rsidR="00251967" w:rsidRDefault="00251967">
            <w:pPr>
              <w:rPr>
                <w:sz w:val="18"/>
              </w:rPr>
            </w:pPr>
            <w:r>
              <w:rPr>
                <w:sz w:val="18"/>
              </w:rPr>
              <w:t>93/2009 ve znění 334/2014</w:t>
            </w:r>
          </w:p>
        </w:tc>
        <w:tc>
          <w:tcPr>
            <w:tcW w:w="1080" w:type="dxa"/>
            <w:tcBorders>
              <w:top w:val="single" w:sz="4" w:space="0" w:color="auto"/>
              <w:left w:val="single" w:sz="4" w:space="0" w:color="auto"/>
              <w:bottom w:val="nil"/>
              <w:right w:val="single" w:sz="4" w:space="0" w:color="auto"/>
            </w:tcBorders>
          </w:tcPr>
          <w:p w14:paraId="5A1D13F7" w14:textId="77777777" w:rsidR="00251967" w:rsidRDefault="00251967">
            <w:pPr>
              <w:rPr>
                <w:sz w:val="18"/>
              </w:rPr>
            </w:pPr>
            <w:r>
              <w:rPr>
                <w:sz w:val="18"/>
              </w:rPr>
              <w:t>§ 31 odst. 1</w:t>
            </w:r>
          </w:p>
        </w:tc>
        <w:tc>
          <w:tcPr>
            <w:tcW w:w="5400" w:type="dxa"/>
            <w:gridSpan w:val="4"/>
            <w:tcBorders>
              <w:top w:val="single" w:sz="4" w:space="0" w:color="auto"/>
              <w:left w:val="single" w:sz="4" w:space="0" w:color="auto"/>
              <w:bottom w:val="nil"/>
              <w:right w:val="single" w:sz="4" w:space="0" w:color="auto"/>
            </w:tcBorders>
          </w:tcPr>
          <w:p w14:paraId="4F66A50F" w14:textId="77777777" w:rsidR="00E94DF8" w:rsidRDefault="00251967" w:rsidP="00E94DF8">
            <w:pPr>
              <w:rPr>
                <w:sz w:val="18"/>
              </w:rPr>
            </w:pPr>
            <w:r w:rsidRPr="00E87546">
              <w:rPr>
                <w:sz w:val="18"/>
              </w:rPr>
              <w:t>(1) Komora je samosprávnou organizací všech auditorů</w:t>
            </w:r>
            <w:r w:rsidR="00E94DF8" w:rsidRPr="0079499E">
              <w:rPr>
                <w:sz w:val="18"/>
              </w:rPr>
              <w:t>. Komora má sídlo</w:t>
            </w:r>
            <w:r w:rsidRPr="00E87546">
              <w:rPr>
                <w:sz w:val="18"/>
              </w:rPr>
              <w:t xml:space="preserve"> v Praze. Komora je právnickou osobou.</w:t>
            </w:r>
          </w:p>
          <w:p w14:paraId="5A1D13F8" w14:textId="0F3E4E42" w:rsidR="00251967" w:rsidRDefault="00251967" w:rsidP="00E87546">
            <w:pPr>
              <w:rPr>
                <w:sz w:val="18"/>
              </w:rPr>
            </w:pPr>
          </w:p>
        </w:tc>
        <w:tc>
          <w:tcPr>
            <w:tcW w:w="900" w:type="dxa"/>
            <w:tcBorders>
              <w:top w:val="single" w:sz="4" w:space="0" w:color="auto"/>
              <w:left w:val="single" w:sz="4" w:space="0" w:color="auto"/>
              <w:bottom w:val="nil"/>
              <w:right w:val="single" w:sz="4" w:space="0" w:color="auto"/>
            </w:tcBorders>
          </w:tcPr>
          <w:p w14:paraId="5A1D13F9"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3FA" w14:textId="77777777" w:rsidR="00251967" w:rsidRDefault="00251967">
            <w:pPr>
              <w:rPr>
                <w:sz w:val="18"/>
              </w:rPr>
            </w:pPr>
          </w:p>
        </w:tc>
      </w:tr>
      <w:tr w:rsidR="00251967" w14:paraId="5A1D1404" w14:textId="77777777" w:rsidTr="009F25DA">
        <w:tc>
          <w:tcPr>
            <w:tcW w:w="1440" w:type="dxa"/>
            <w:tcBorders>
              <w:top w:val="nil"/>
              <w:bottom w:val="nil"/>
              <w:right w:val="single" w:sz="4" w:space="0" w:color="auto"/>
            </w:tcBorders>
          </w:tcPr>
          <w:p w14:paraId="5A1D13FC"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3FD" w14:textId="77777777" w:rsidR="00251967" w:rsidRPr="0060478D" w:rsidRDefault="00251967">
            <w:pPr>
              <w:rPr>
                <w:sz w:val="18"/>
              </w:rPr>
            </w:pPr>
          </w:p>
        </w:tc>
        <w:tc>
          <w:tcPr>
            <w:tcW w:w="900" w:type="dxa"/>
            <w:tcBorders>
              <w:top w:val="nil"/>
              <w:left w:val="single" w:sz="18" w:space="0" w:color="auto"/>
              <w:bottom w:val="nil"/>
              <w:right w:val="single" w:sz="4" w:space="0" w:color="auto"/>
            </w:tcBorders>
          </w:tcPr>
          <w:p w14:paraId="3DC96161" w14:textId="77777777" w:rsidR="00251967" w:rsidRDefault="00251967">
            <w:pPr>
              <w:rPr>
                <w:sz w:val="18"/>
              </w:rPr>
            </w:pPr>
            <w:r>
              <w:rPr>
                <w:sz w:val="18"/>
              </w:rPr>
              <w:t>93/2009</w:t>
            </w:r>
          </w:p>
          <w:p w14:paraId="17F4A5A8" w14:textId="54A9A8BD" w:rsidR="00C467EB" w:rsidRDefault="00C467EB">
            <w:pPr>
              <w:rPr>
                <w:sz w:val="18"/>
              </w:rPr>
            </w:pPr>
            <w:r>
              <w:rPr>
                <w:sz w:val="18"/>
              </w:rPr>
              <w:t xml:space="preserve">ve znění </w:t>
            </w:r>
            <w:r w:rsidRPr="00C467EB">
              <w:rPr>
                <w:sz w:val="18"/>
              </w:rPr>
              <w:t>527/2020</w:t>
            </w:r>
          </w:p>
          <w:p w14:paraId="5A1D13FE" w14:textId="026FD96C" w:rsidR="00251967" w:rsidRDefault="00251967">
            <w:pPr>
              <w:rPr>
                <w:sz w:val="18"/>
              </w:rPr>
            </w:pPr>
          </w:p>
        </w:tc>
        <w:tc>
          <w:tcPr>
            <w:tcW w:w="1080" w:type="dxa"/>
            <w:tcBorders>
              <w:top w:val="nil"/>
              <w:left w:val="single" w:sz="4" w:space="0" w:color="auto"/>
              <w:bottom w:val="nil"/>
              <w:right w:val="single" w:sz="4" w:space="0" w:color="auto"/>
            </w:tcBorders>
          </w:tcPr>
          <w:p w14:paraId="5A1D13FF" w14:textId="69458CF1" w:rsidR="00251967" w:rsidRDefault="00251967">
            <w:pPr>
              <w:rPr>
                <w:sz w:val="18"/>
              </w:rPr>
            </w:pPr>
            <w:r>
              <w:rPr>
                <w:sz w:val="18"/>
              </w:rPr>
              <w:t xml:space="preserve">§ 31 odst. 2 písm. </w:t>
            </w:r>
            <w:r w:rsidR="00E94DF8">
              <w:rPr>
                <w:sz w:val="18"/>
              </w:rPr>
              <w:t>l</w:t>
            </w:r>
            <w:r>
              <w:rPr>
                <w:sz w:val="18"/>
              </w:rPr>
              <w:t>)</w:t>
            </w:r>
          </w:p>
        </w:tc>
        <w:tc>
          <w:tcPr>
            <w:tcW w:w="5400" w:type="dxa"/>
            <w:gridSpan w:val="4"/>
            <w:tcBorders>
              <w:top w:val="nil"/>
              <w:left w:val="single" w:sz="4" w:space="0" w:color="auto"/>
              <w:bottom w:val="nil"/>
              <w:right w:val="single" w:sz="4" w:space="0" w:color="auto"/>
            </w:tcBorders>
          </w:tcPr>
          <w:p w14:paraId="5A1D1400" w14:textId="77777777" w:rsidR="00251967" w:rsidRDefault="00251967" w:rsidP="00E87546">
            <w:pPr>
              <w:rPr>
                <w:sz w:val="18"/>
              </w:rPr>
            </w:pPr>
            <w:r w:rsidRPr="009F25DA">
              <w:rPr>
                <w:sz w:val="18"/>
              </w:rPr>
              <w:t>(2) Komora</w:t>
            </w:r>
          </w:p>
          <w:p w14:paraId="1AEBABE5" w14:textId="0EA20238" w:rsidR="00251967" w:rsidRDefault="00E94DF8" w:rsidP="00E87546">
            <w:pPr>
              <w:rPr>
                <w:sz w:val="18"/>
              </w:rPr>
            </w:pPr>
            <w:r>
              <w:rPr>
                <w:sz w:val="18"/>
              </w:rPr>
              <w:t>l</w:t>
            </w:r>
            <w:r w:rsidR="00251967">
              <w:rPr>
                <w:sz w:val="18"/>
              </w:rPr>
              <w:t xml:space="preserve">) </w:t>
            </w:r>
            <w:r w:rsidR="00251967" w:rsidRPr="009F25DA">
              <w:rPr>
                <w:sz w:val="18"/>
              </w:rPr>
              <w:t>vykonává další činnosti vymezené jí tímto zákonem.</w:t>
            </w:r>
          </w:p>
          <w:p w14:paraId="5A1D1401" w14:textId="2A4E5A51" w:rsidR="00251967" w:rsidRPr="009F25DA" w:rsidRDefault="00251967" w:rsidP="00E87546">
            <w:pPr>
              <w:rPr>
                <w:sz w:val="18"/>
              </w:rPr>
            </w:pPr>
          </w:p>
        </w:tc>
        <w:tc>
          <w:tcPr>
            <w:tcW w:w="900" w:type="dxa"/>
            <w:tcBorders>
              <w:top w:val="nil"/>
              <w:left w:val="single" w:sz="4" w:space="0" w:color="auto"/>
              <w:bottom w:val="nil"/>
              <w:right w:val="single" w:sz="4" w:space="0" w:color="auto"/>
            </w:tcBorders>
          </w:tcPr>
          <w:p w14:paraId="5A1D1402" w14:textId="77777777" w:rsidR="00251967" w:rsidRPr="008E1773" w:rsidRDefault="00251967">
            <w:pPr>
              <w:rPr>
                <w:sz w:val="18"/>
              </w:rPr>
            </w:pPr>
          </w:p>
        </w:tc>
        <w:tc>
          <w:tcPr>
            <w:tcW w:w="720" w:type="dxa"/>
            <w:tcBorders>
              <w:top w:val="nil"/>
              <w:left w:val="single" w:sz="4" w:space="0" w:color="auto"/>
              <w:bottom w:val="nil"/>
            </w:tcBorders>
          </w:tcPr>
          <w:p w14:paraId="5A1D1403" w14:textId="77777777" w:rsidR="00251967" w:rsidRDefault="00251967">
            <w:pPr>
              <w:rPr>
                <w:sz w:val="18"/>
              </w:rPr>
            </w:pPr>
          </w:p>
        </w:tc>
      </w:tr>
      <w:tr w:rsidR="00251967" w14:paraId="5A1D1418" w14:textId="77777777" w:rsidTr="007817D6">
        <w:tc>
          <w:tcPr>
            <w:tcW w:w="1440" w:type="dxa"/>
            <w:tcBorders>
              <w:top w:val="nil"/>
              <w:bottom w:val="nil"/>
              <w:right w:val="single" w:sz="4" w:space="0" w:color="auto"/>
            </w:tcBorders>
          </w:tcPr>
          <w:p w14:paraId="5A1D1405"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406" w14:textId="77777777" w:rsidR="00251967" w:rsidRPr="0060478D" w:rsidRDefault="00251967">
            <w:pPr>
              <w:rPr>
                <w:sz w:val="18"/>
              </w:rPr>
            </w:pPr>
          </w:p>
        </w:tc>
        <w:tc>
          <w:tcPr>
            <w:tcW w:w="900" w:type="dxa"/>
            <w:tcBorders>
              <w:top w:val="nil"/>
              <w:left w:val="single" w:sz="18" w:space="0" w:color="auto"/>
              <w:bottom w:val="nil"/>
              <w:right w:val="single" w:sz="4" w:space="0" w:color="auto"/>
            </w:tcBorders>
          </w:tcPr>
          <w:p w14:paraId="5A1D1407" w14:textId="77777777" w:rsidR="00251967" w:rsidRDefault="00251967">
            <w:pPr>
              <w:rPr>
                <w:sz w:val="18"/>
              </w:rPr>
            </w:pPr>
            <w:r>
              <w:rPr>
                <w:sz w:val="18"/>
              </w:rPr>
              <w:t>93/2009 ve znění 458/2011 334/2014</w:t>
            </w:r>
          </w:p>
          <w:p w14:paraId="3DC6B9E8" w14:textId="77777777" w:rsidR="00251967" w:rsidRDefault="00251967">
            <w:pPr>
              <w:rPr>
                <w:sz w:val="18"/>
              </w:rPr>
            </w:pPr>
            <w:r>
              <w:rPr>
                <w:sz w:val="18"/>
              </w:rPr>
              <w:t>299/2016</w:t>
            </w:r>
          </w:p>
          <w:p w14:paraId="5A1D1408" w14:textId="51ADBF92" w:rsidR="00251967" w:rsidRDefault="00C467EB">
            <w:pPr>
              <w:rPr>
                <w:sz w:val="18"/>
              </w:rPr>
            </w:pPr>
            <w:r>
              <w:rPr>
                <w:sz w:val="18"/>
                <w:szCs w:val="18"/>
              </w:rPr>
              <w:t>349/2023</w:t>
            </w:r>
          </w:p>
        </w:tc>
        <w:tc>
          <w:tcPr>
            <w:tcW w:w="1080" w:type="dxa"/>
            <w:tcBorders>
              <w:top w:val="nil"/>
              <w:left w:val="single" w:sz="4" w:space="0" w:color="auto"/>
              <w:bottom w:val="nil"/>
              <w:right w:val="single" w:sz="4" w:space="0" w:color="auto"/>
            </w:tcBorders>
          </w:tcPr>
          <w:p w14:paraId="5A1D1409" w14:textId="77777777" w:rsidR="00251967" w:rsidRDefault="00251967">
            <w:pPr>
              <w:rPr>
                <w:sz w:val="18"/>
              </w:rPr>
            </w:pPr>
            <w:r>
              <w:rPr>
                <w:sz w:val="18"/>
              </w:rPr>
              <w:t>§ 4 odst. 1</w:t>
            </w:r>
          </w:p>
        </w:tc>
        <w:tc>
          <w:tcPr>
            <w:tcW w:w="5400" w:type="dxa"/>
            <w:gridSpan w:val="4"/>
            <w:tcBorders>
              <w:top w:val="nil"/>
              <w:left w:val="single" w:sz="4" w:space="0" w:color="auto"/>
              <w:bottom w:val="nil"/>
              <w:right w:val="single" w:sz="4" w:space="0" w:color="auto"/>
            </w:tcBorders>
          </w:tcPr>
          <w:p w14:paraId="6FEEB2AB" w14:textId="77777777" w:rsidR="00251967" w:rsidRPr="003D52C3" w:rsidRDefault="00251967" w:rsidP="003D52C3">
            <w:pPr>
              <w:rPr>
                <w:sz w:val="18"/>
              </w:rPr>
            </w:pPr>
            <w:r>
              <w:rPr>
                <w:sz w:val="18"/>
              </w:rPr>
              <w:t xml:space="preserve">(1) </w:t>
            </w:r>
            <w:r w:rsidRPr="003D52C3">
              <w:rPr>
                <w:sz w:val="18"/>
              </w:rPr>
              <w:t>Na žádost Komora vydá auditorské oprávnění fyzické osobě, která</w:t>
            </w:r>
          </w:p>
          <w:p w14:paraId="6E2E0C9F" w14:textId="00C064FB" w:rsidR="00CE6D5E" w:rsidRPr="00CE6D5E" w:rsidRDefault="00CE6D5E" w:rsidP="00CE6D5E">
            <w:pPr>
              <w:rPr>
                <w:sz w:val="18"/>
              </w:rPr>
            </w:pPr>
            <w:r w:rsidRPr="00CE6D5E">
              <w:rPr>
                <w:bCs/>
                <w:sz w:val="18"/>
              </w:rPr>
              <w:t>a)</w:t>
            </w:r>
            <w:r w:rsidRPr="00CE6D5E">
              <w:rPr>
                <w:sz w:val="18"/>
              </w:rPr>
              <w:t> získala vysokoškolské vzdělání v rámci akreditovaného bakalářského nebo magisterského studijního programu</w:t>
            </w:r>
            <w:r w:rsidRPr="00CE6D5E">
              <w:rPr>
                <w:bCs/>
                <w:sz w:val="18"/>
                <w:vertAlign w:val="superscript"/>
              </w:rPr>
              <w:t>9</w:t>
            </w:r>
            <w:r w:rsidRPr="00CE6D5E">
              <w:rPr>
                <w:bCs/>
                <w:sz w:val="18"/>
              </w:rPr>
              <w:t>)</w:t>
            </w:r>
            <w:r w:rsidRPr="00CE6D5E">
              <w:rPr>
                <w:sz w:val="18"/>
              </w:rPr>
              <w:t>, zahraniční vysokoškolské vzdělání, pokud je takové vzdělání v České republice uznáváno za rovnocenné vysokoškolskému vzdělání v rámci akreditovaného bakalářského nebo magisterského studijního programu na základě mezinárodní smlouvy, kterou je Česká republika vázána, anebo pokud takové vzdělání bylo uznáno podle jiného právního předpisu</w:t>
            </w:r>
            <w:r w:rsidRPr="00CE6D5E">
              <w:rPr>
                <w:bCs/>
                <w:sz w:val="18"/>
                <w:vertAlign w:val="superscript"/>
              </w:rPr>
              <w:t>9</w:t>
            </w:r>
            <w:r w:rsidRPr="00CE6D5E">
              <w:rPr>
                <w:bCs/>
                <w:sz w:val="18"/>
              </w:rPr>
              <w:t>)</w:t>
            </w:r>
            <w:r w:rsidRPr="00CE6D5E">
              <w:rPr>
                <w:sz w:val="18"/>
              </w:rPr>
              <w:t>, nebo dokončila studium, které je uznané příslušným členským státem za součást jeho vysokoškolského systému a jehož dokončení poskytuje studentovi vysokoškolskou kvalifikaci,</w:t>
            </w:r>
          </w:p>
          <w:p w14:paraId="77A7112A" w14:textId="77777777" w:rsidR="00CE6D5E" w:rsidRPr="00CE6D5E" w:rsidRDefault="00CE6D5E" w:rsidP="00CE6D5E">
            <w:pPr>
              <w:rPr>
                <w:sz w:val="18"/>
              </w:rPr>
            </w:pPr>
            <w:r w:rsidRPr="00CE6D5E">
              <w:rPr>
                <w:bCs/>
                <w:sz w:val="18"/>
              </w:rPr>
              <w:t>b)</w:t>
            </w:r>
            <w:r w:rsidRPr="00CE6D5E">
              <w:rPr>
                <w:sz w:val="18"/>
              </w:rPr>
              <w:t> je plně svéprávná,</w:t>
            </w:r>
          </w:p>
          <w:p w14:paraId="5F4A7D8E" w14:textId="77777777" w:rsidR="00CE6D5E" w:rsidRPr="00CE6D5E" w:rsidRDefault="00CE6D5E" w:rsidP="00CE6D5E">
            <w:pPr>
              <w:rPr>
                <w:sz w:val="18"/>
              </w:rPr>
            </w:pPr>
            <w:r w:rsidRPr="00CE6D5E">
              <w:rPr>
                <w:bCs/>
                <w:sz w:val="18"/>
              </w:rPr>
              <w:t>c)</w:t>
            </w:r>
            <w:r w:rsidRPr="00CE6D5E">
              <w:rPr>
                <w:sz w:val="18"/>
              </w:rPr>
              <w:t> je bezúhonná,</w:t>
            </w:r>
          </w:p>
          <w:p w14:paraId="47BF8FD2" w14:textId="77777777" w:rsidR="00CE6D5E" w:rsidRPr="00CE6D5E" w:rsidRDefault="00CE6D5E" w:rsidP="00CE6D5E">
            <w:pPr>
              <w:rPr>
                <w:sz w:val="18"/>
              </w:rPr>
            </w:pPr>
            <w:r w:rsidRPr="00CE6D5E">
              <w:rPr>
                <w:bCs/>
                <w:sz w:val="18"/>
              </w:rPr>
              <w:t>d)</w:t>
            </w:r>
            <w:r w:rsidRPr="00CE6D5E">
              <w:rPr>
                <w:sz w:val="18"/>
              </w:rPr>
              <w:t> absolvovala po dobu alespoň 3 let odbornou praxi podle § 29 nebo odbornou praxi v obdobné pracovní pozici v jiném členském státě, v rozsahu nejméně 35 hodin týdně nebo po dobu ekvivalentní době 3 let, pokud byla praxe v rámci týdne kratší; odborná praxe musí být vykonávána alespoň osm měsíců při provádění ověření zpráv o udržitelnosti nebo jiných služeb souvisejících s udržitelností,</w:t>
            </w:r>
          </w:p>
          <w:p w14:paraId="1AFD3FF6" w14:textId="77777777" w:rsidR="00CE6D5E" w:rsidRPr="00CE6D5E" w:rsidRDefault="00CE6D5E" w:rsidP="00CE6D5E">
            <w:pPr>
              <w:rPr>
                <w:sz w:val="18"/>
              </w:rPr>
            </w:pPr>
            <w:r w:rsidRPr="00CE6D5E">
              <w:rPr>
                <w:bCs/>
                <w:sz w:val="18"/>
              </w:rPr>
              <w:t>e)</w:t>
            </w:r>
            <w:r w:rsidRPr="00CE6D5E">
              <w:rPr>
                <w:sz w:val="18"/>
              </w:rPr>
              <w:t> nevykonává činnost, na niž se vztahuje omezení uvedené v § 23,</w:t>
            </w:r>
          </w:p>
          <w:p w14:paraId="008B7D96" w14:textId="77777777" w:rsidR="00CE6D5E" w:rsidRPr="00CE6D5E" w:rsidRDefault="00CE6D5E" w:rsidP="00CE6D5E">
            <w:pPr>
              <w:rPr>
                <w:sz w:val="18"/>
              </w:rPr>
            </w:pPr>
            <w:r w:rsidRPr="00CE6D5E">
              <w:rPr>
                <w:bCs/>
                <w:sz w:val="18"/>
              </w:rPr>
              <w:t>f)</w:t>
            </w:r>
            <w:r w:rsidRPr="00CE6D5E">
              <w:rPr>
                <w:sz w:val="18"/>
              </w:rPr>
              <w:t> složila auditorskou zkoušku,</w:t>
            </w:r>
          </w:p>
          <w:p w14:paraId="025DA655" w14:textId="77777777" w:rsidR="00CE6D5E" w:rsidRPr="00CE6D5E" w:rsidRDefault="00CE6D5E" w:rsidP="00CE6D5E">
            <w:pPr>
              <w:rPr>
                <w:sz w:val="18"/>
              </w:rPr>
            </w:pPr>
            <w:r w:rsidRPr="00CE6D5E">
              <w:rPr>
                <w:bCs/>
                <w:sz w:val="18"/>
              </w:rPr>
              <w:lastRenderedPageBreak/>
              <w:t>g)</w:t>
            </w:r>
            <w:r w:rsidRPr="00CE6D5E">
              <w:rPr>
                <w:sz w:val="18"/>
              </w:rPr>
              <w:t> nemá evidován nedoplatek u orgánů Finanční správy České republiky a orgánů Celní správy České republiky s výjimkou nedoplatku, u kterého je povoleno posečkání jeho úhrady nebo rozložení jeho úhrady na splátky, nemá evidován nedoplatek na pojistném a na penále na veřejném zdravotním pojištění a nemá evidován nedoplatek na pojistném a na penále na sociální zabezpečení a příspěvku na státní politiku zaměstnanosti s výjimkou nedoplatku, u kterého bylo povoleno splácení ve splátkách, a není v prodlení se splácením splátek,</w:t>
            </w:r>
          </w:p>
          <w:p w14:paraId="2C6377ED" w14:textId="77777777" w:rsidR="00251967" w:rsidRDefault="00CE6D5E" w:rsidP="00E87546">
            <w:pPr>
              <w:rPr>
                <w:sz w:val="18"/>
              </w:rPr>
            </w:pPr>
            <w:r w:rsidRPr="00CE6D5E">
              <w:rPr>
                <w:bCs/>
                <w:sz w:val="18"/>
              </w:rPr>
              <w:t>h)</w:t>
            </w:r>
            <w:r w:rsidRPr="00CE6D5E">
              <w:rPr>
                <w:sz w:val="18"/>
              </w:rPr>
              <w:t> složila slib auditora.</w:t>
            </w:r>
          </w:p>
          <w:p w14:paraId="5A1D1415" w14:textId="2CEA1CE6" w:rsidR="00251967" w:rsidRPr="00E87546" w:rsidRDefault="00251967" w:rsidP="00E87546">
            <w:pPr>
              <w:rPr>
                <w:sz w:val="18"/>
              </w:rPr>
            </w:pPr>
          </w:p>
        </w:tc>
        <w:tc>
          <w:tcPr>
            <w:tcW w:w="900" w:type="dxa"/>
            <w:tcBorders>
              <w:top w:val="nil"/>
              <w:left w:val="single" w:sz="4" w:space="0" w:color="auto"/>
              <w:bottom w:val="nil"/>
              <w:right w:val="single" w:sz="4" w:space="0" w:color="auto"/>
            </w:tcBorders>
          </w:tcPr>
          <w:p w14:paraId="5A1D1416" w14:textId="77777777" w:rsidR="00251967" w:rsidRPr="008E1773" w:rsidRDefault="00251967">
            <w:pPr>
              <w:rPr>
                <w:sz w:val="18"/>
              </w:rPr>
            </w:pPr>
          </w:p>
        </w:tc>
        <w:tc>
          <w:tcPr>
            <w:tcW w:w="720" w:type="dxa"/>
            <w:tcBorders>
              <w:top w:val="nil"/>
              <w:left w:val="single" w:sz="4" w:space="0" w:color="auto"/>
              <w:bottom w:val="nil"/>
            </w:tcBorders>
          </w:tcPr>
          <w:p w14:paraId="5A1D1417" w14:textId="77777777" w:rsidR="00251967" w:rsidRDefault="00251967">
            <w:pPr>
              <w:rPr>
                <w:sz w:val="18"/>
              </w:rPr>
            </w:pPr>
          </w:p>
        </w:tc>
      </w:tr>
      <w:tr w:rsidR="00251967" w14:paraId="5A1D1429" w14:textId="77777777" w:rsidTr="007817D6">
        <w:tc>
          <w:tcPr>
            <w:tcW w:w="1440" w:type="dxa"/>
            <w:tcBorders>
              <w:top w:val="nil"/>
              <w:bottom w:val="single" w:sz="4" w:space="0" w:color="auto"/>
              <w:right w:val="single" w:sz="4" w:space="0" w:color="auto"/>
            </w:tcBorders>
          </w:tcPr>
          <w:p w14:paraId="5A1D1419"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41A" w14:textId="77777777" w:rsidR="00251967" w:rsidRPr="0060478D" w:rsidRDefault="00251967">
            <w:pPr>
              <w:rPr>
                <w:sz w:val="18"/>
              </w:rPr>
            </w:pPr>
          </w:p>
        </w:tc>
        <w:tc>
          <w:tcPr>
            <w:tcW w:w="900" w:type="dxa"/>
            <w:tcBorders>
              <w:top w:val="nil"/>
              <w:left w:val="single" w:sz="18" w:space="0" w:color="auto"/>
              <w:bottom w:val="single" w:sz="4" w:space="0" w:color="auto"/>
              <w:right w:val="single" w:sz="4" w:space="0" w:color="auto"/>
            </w:tcBorders>
          </w:tcPr>
          <w:p w14:paraId="5A1D141B" w14:textId="77777777" w:rsidR="00251967" w:rsidRDefault="00251967">
            <w:pPr>
              <w:rPr>
                <w:sz w:val="18"/>
              </w:rPr>
            </w:pPr>
            <w:r>
              <w:rPr>
                <w:sz w:val="18"/>
              </w:rPr>
              <w:t>93/2009 ve znění 458/2011 420/2011334/2014</w:t>
            </w:r>
          </w:p>
          <w:p w14:paraId="5C52FE9A" w14:textId="77777777" w:rsidR="00251967" w:rsidRDefault="00251967">
            <w:pPr>
              <w:rPr>
                <w:sz w:val="18"/>
              </w:rPr>
            </w:pPr>
            <w:r>
              <w:rPr>
                <w:sz w:val="18"/>
              </w:rPr>
              <w:t>299/2016</w:t>
            </w:r>
          </w:p>
          <w:p w14:paraId="5A1D141C" w14:textId="54BACB1D" w:rsidR="00251967" w:rsidRDefault="00E26727">
            <w:pPr>
              <w:rPr>
                <w:sz w:val="18"/>
              </w:rPr>
            </w:pPr>
            <w:r w:rsidRPr="00E26727">
              <w:rPr>
                <w:sz w:val="18"/>
              </w:rPr>
              <w:t>527/2020</w:t>
            </w:r>
          </w:p>
        </w:tc>
        <w:tc>
          <w:tcPr>
            <w:tcW w:w="1080" w:type="dxa"/>
            <w:tcBorders>
              <w:top w:val="nil"/>
              <w:left w:val="single" w:sz="4" w:space="0" w:color="auto"/>
              <w:bottom w:val="single" w:sz="4" w:space="0" w:color="auto"/>
              <w:right w:val="single" w:sz="4" w:space="0" w:color="auto"/>
            </w:tcBorders>
          </w:tcPr>
          <w:p w14:paraId="5A1D141D" w14:textId="77777777" w:rsidR="00251967" w:rsidRDefault="00251967">
            <w:pPr>
              <w:rPr>
                <w:sz w:val="18"/>
              </w:rPr>
            </w:pPr>
            <w:r>
              <w:rPr>
                <w:sz w:val="18"/>
              </w:rPr>
              <w:t>§ 5 odst. 1</w:t>
            </w:r>
          </w:p>
        </w:tc>
        <w:tc>
          <w:tcPr>
            <w:tcW w:w="5400" w:type="dxa"/>
            <w:gridSpan w:val="4"/>
            <w:tcBorders>
              <w:top w:val="nil"/>
              <w:left w:val="single" w:sz="4" w:space="0" w:color="auto"/>
              <w:bottom w:val="single" w:sz="4" w:space="0" w:color="auto"/>
              <w:right w:val="single" w:sz="4" w:space="0" w:color="auto"/>
            </w:tcBorders>
          </w:tcPr>
          <w:p w14:paraId="5A1D141E" w14:textId="77777777" w:rsidR="00251967" w:rsidRPr="003D52C3" w:rsidRDefault="00251967" w:rsidP="003D52C3">
            <w:pPr>
              <w:rPr>
                <w:sz w:val="18"/>
              </w:rPr>
            </w:pPr>
            <w:r w:rsidRPr="003D52C3">
              <w:rPr>
                <w:sz w:val="18"/>
              </w:rPr>
              <w:t>(1</w:t>
            </w:r>
            <w:r>
              <w:rPr>
                <w:sz w:val="18"/>
              </w:rPr>
              <w:t xml:space="preserve">) </w:t>
            </w:r>
            <w:r w:rsidRPr="003D52C3">
              <w:rPr>
                <w:sz w:val="18"/>
              </w:rPr>
              <w:t>Na žádost Komora vydá auditorské oprávnění obchodní společnosti, která splňuje tyto podmínky:</w:t>
            </w:r>
          </w:p>
          <w:p w14:paraId="002F2788" w14:textId="77777777" w:rsidR="00E26727" w:rsidRPr="00E26727" w:rsidRDefault="00E26727" w:rsidP="00E26727">
            <w:pPr>
              <w:rPr>
                <w:sz w:val="18"/>
              </w:rPr>
            </w:pPr>
            <w:r w:rsidRPr="00E26727">
              <w:rPr>
                <w:bCs/>
                <w:sz w:val="18"/>
              </w:rPr>
              <w:t>a)</w:t>
            </w:r>
            <w:r w:rsidRPr="00E26727">
              <w:rPr>
                <w:sz w:val="18"/>
              </w:rPr>
              <w:t> fyzické osoby, které budou pro takovou osobu provádět povinné audity, jsou statutárními auditory,</w:t>
            </w:r>
          </w:p>
          <w:p w14:paraId="2C0C3AA3" w14:textId="77777777" w:rsidR="00E26727" w:rsidRPr="00E26727" w:rsidRDefault="00E26727" w:rsidP="00E26727">
            <w:pPr>
              <w:rPr>
                <w:sz w:val="18"/>
              </w:rPr>
            </w:pPr>
            <w:r w:rsidRPr="00E26727">
              <w:rPr>
                <w:bCs/>
                <w:sz w:val="18"/>
              </w:rPr>
              <w:t>b)</w:t>
            </w:r>
            <w:r w:rsidRPr="00E26727">
              <w:rPr>
                <w:sz w:val="18"/>
              </w:rPr>
              <w:t> většinou hlasovacích práv v ní disponují statutární auditoři, auditoři z jiného členského státu, auditorské společnosti nebo auditorské osoby z jiného členského státu,</w:t>
            </w:r>
          </w:p>
          <w:p w14:paraId="6C325BD3" w14:textId="77777777" w:rsidR="00E26727" w:rsidRPr="00E26727" w:rsidRDefault="00E26727" w:rsidP="00E26727">
            <w:pPr>
              <w:rPr>
                <w:sz w:val="18"/>
              </w:rPr>
            </w:pPr>
            <w:r w:rsidRPr="00E26727">
              <w:rPr>
                <w:bCs/>
                <w:sz w:val="18"/>
              </w:rPr>
              <w:t>c)</w:t>
            </w:r>
            <w:r w:rsidRPr="00E26727">
              <w:rPr>
                <w:sz w:val="18"/>
              </w:rPr>
              <w:t> většina členů řídicího orgánu jsou statutární auditoři, auditoři z jiného členského státu, auditorské společnosti nebo auditorské osoby z jiného členského státu; má-li řídicí orgán dotčené osoby 2 členy, musí stanovené podmínky splňovat alespoň jeden z nich,</w:t>
            </w:r>
          </w:p>
          <w:p w14:paraId="62F9A95B" w14:textId="77777777" w:rsidR="00E26727" w:rsidRPr="00E26727" w:rsidRDefault="00E26727" w:rsidP="00E26727">
            <w:pPr>
              <w:rPr>
                <w:sz w:val="18"/>
              </w:rPr>
            </w:pPr>
            <w:r w:rsidRPr="00E26727">
              <w:rPr>
                <w:bCs/>
                <w:sz w:val="18"/>
              </w:rPr>
              <w:t>d)</w:t>
            </w:r>
            <w:r w:rsidRPr="00E26727">
              <w:rPr>
                <w:sz w:val="18"/>
              </w:rPr>
              <w:t> členové jejího řídicího orgánu a zástupci právnických osob, které jsou členem řídicího orgánu, jsou bezúhonní,</w:t>
            </w:r>
          </w:p>
          <w:p w14:paraId="1EE30411" w14:textId="77777777" w:rsidR="00E26727" w:rsidRPr="00E26727" w:rsidRDefault="00E26727" w:rsidP="00E26727">
            <w:pPr>
              <w:rPr>
                <w:sz w:val="18"/>
              </w:rPr>
            </w:pPr>
            <w:r w:rsidRPr="00E26727">
              <w:rPr>
                <w:bCs/>
                <w:sz w:val="18"/>
              </w:rPr>
              <w:t>e)</w:t>
            </w:r>
            <w:r w:rsidRPr="00E26727">
              <w:rPr>
                <w:sz w:val="18"/>
              </w:rPr>
              <w:t> není na základě pravomocného rozhodnutí soudu v úpadku,</w:t>
            </w:r>
          </w:p>
          <w:p w14:paraId="061FCB42" w14:textId="77777777" w:rsidR="00E26727" w:rsidRPr="00E26727" w:rsidRDefault="00E26727" w:rsidP="00E26727">
            <w:pPr>
              <w:rPr>
                <w:sz w:val="18"/>
              </w:rPr>
            </w:pPr>
            <w:r w:rsidRPr="00E26727">
              <w:rPr>
                <w:bCs/>
                <w:sz w:val="18"/>
              </w:rPr>
              <w:t>f)</w:t>
            </w:r>
            <w:r w:rsidRPr="00E26727">
              <w:rPr>
                <w:sz w:val="18"/>
              </w:rPr>
              <w:t> nevykonává činnost, na níž se vztahuje omezení uvedené v § 23,</w:t>
            </w:r>
          </w:p>
          <w:p w14:paraId="0CC5569B" w14:textId="77777777" w:rsidR="00E26727" w:rsidRPr="00E26727" w:rsidRDefault="00E26727" w:rsidP="00E26727">
            <w:pPr>
              <w:rPr>
                <w:sz w:val="18"/>
              </w:rPr>
            </w:pPr>
            <w:r w:rsidRPr="00E26727">
              <w:rPr>
                <w:bCs/>
                <w:sz w:val="18"/>
              </w:rPr>
              <w:t>g)</w:t>
            </w:r>
            <w:r w:rsidRPr="00E26727">
              <w:rPr>
                <w:sz w:val="18"/>
              </w:rPr>
              <w:t> nemá evidován nedoplatek u orgánů Finanční správy České republiky a orgánů Celní správy České republiky s výjimkou nedoplatku, u kterého je povoleno posečkání jeho úhrady nebo rozložení jeho úhrady na splátky, nemá evidován nedoplatek na pojistném a na penále na veřejném zdravotním pojištění a nemá evidován nedoplatek na pojistném a na penále na sociální zabezpečení a příspěvku na státní politiku zaměstnanosti s výjimkou nedoplatku, u kterého bylo povoleno splácení ve splátkách, a není v prodlení se splácením splátek; to neplatí, jde-li o osobu, která před podáním žádosti o vydání auditorského oprávnění neprováděla svoji činnost na území České republiky,</w:t>
            </w:r>
          </w:p>
          <w:p w14:paraId="0998318F" w14:textId="77777777" w:rsidR="00E26727" w:rsidRPr="00E26727" w:rsidRDefault="00251967" w:rsidP="00E26727">
            <w:pPr>
              <w:rPr>
                <w:sz w:val="18"/>
              </w:rPr>
            </w:pPr>
            <w:r>
              <w:rPr>
                <w:sz w:val="18"/>
              </w:rPr>
              <w:t>h)</w:t>
            </w:r>
            <w:r w:rsidR="00E26727" w:rsidRPr="00E26727">
              <w:rPr>
                <w:sz w:val="18"/>
              </w:rPr>
              <w:t> </w:t>
            </w:r>
            <w:r w:rsidRPr="003D52C3">
              <w:rPr>
                <w:sz w:val="18"/>
              </w:rPr>
              <w:t>je bezúhonná</w:t>
            </w:r>
            <w:r w:rsidR="00E26727" w:rsidRPr="00E26727">
              <w:rPr>
                <w:sz w:val="18"/>
              </w:rPr>
              <w:t>,</w:t>
            </w:r>
          </w:p>
          <w:p w14:paraId="5A1D1426" w14:textId="6D319965" w:rsidR="00251967" w:rsidRPr="003D52C3" w:rsidRDefault="00E26727" w:rsidP="006775FE">
            <w:pPr>
              <w:rPr>
                <w:sz w:val="18"/>
              </w:rPr>
            </w:pPr>
            <w:r w:rsidRPr="00E26727">
              <w:rPr>
                <w:bCs/>
                <w:sz w:val="18"/>
              </w:rPr>
              <w:t>i)</w:t>
            </w:r>
            <w:r w:rsidRPr="00E26727">
              <w:rPr>
                <w:sz w:val="18"/>
              </w:rPr>
              <w:t> její skutečný majitel podle zákona upravujícího evidenci skutečných majitelů (dále jen „skutečný majitel“) je bezúhonný</w:t>
            </w:r>
            <w:r w:rsidR="00251967" w:rsidRPr="003D52C3">
              <w:rPr>
                <w:sz w:val="18"/>
              </w:rPr>
              <w:t>.</w:t>
            </w:r>
          </w:p>
        </w:tc>
        <w:tc>
          <w:tcPr>
            <w:tcW w:w="900" w:type="dxa"/>
            <w:tcBorders>
              <w:top w:val="nil"/>
              <w:left w:val="single" w:sz="4" w:space="0" w:color="auto"/>
              <w:bottom w:val="single" w:sz="4" w:space="0" w:color="auto"/>
              <w:right w:val="single" w:sz="4" w:space="0" w:color="auto"/>
            </w:tcBorders>
          </w:tcPr>
          <w:p w14:paraId="5A1D1427"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428" w14:textId="77777777" w:rsidR="00251967" w:rsidRDefault="00251967">
            <w:pPr>
              <w:rPr>
                <w:sz w:val="18"/>
              </w:rPr>
            </w:pPr>
          </w:p>
        </w:tc>
      </w:tr>
      <w:tr w:rsidR="00251967" w14:paraId="5A1D1433" w14:textId="77777777" w:rsidTr="007817D6">
        <w:tc>
          <w:tcPr>
            <w:tcW w:w="1440" w:type="dxa"/>
            <w:tcBorders>
              <w:top w:val="single" w:sz="4" w:space="0" w:color="auto"/>
              <w:bottom w:val="nil"/>
              <w:right w:val="single" w:sz="4" w:space="0" w:color="auto"/>
            </w:tcBorders>
          </w:tcPr>
          <w:p w14:paraId="5A1D142A" w14:textId="77777777" w:rsidR="00251967" w:rsidRDefault="00251967">
            <w:pPr>
              <w:rPr>
                <w:sz w:val="18"/>
              </w:rPr>
            </w:pPr>
            <w:r>
              <w:rPr>
                <w:sz w:val="18"/>
              </w:rPr>
              <w:t>Článek 1 bod 3) písm. b</w:t>
            </w:r>
            <w:r w:rsidRPr="0060478D">
              <w:rPr>
                <w:sz w:val="18"/>
              </w:rPr>
              <w:t>)</w:t>
            </w:r>
          </w:p>
        </w:tc>
        <w:tc>
          <w:tcPr>
            <w:tcW w:w="5400" w:type="dxa"/>
            <w:gridSpan w:val="4"/>
            <w:tcBorders>
              <w:top w:val="single" w:sz="4" w:space="0" w:color="auto"/>
              <w:left w:val="single" w:sz="4" w:space="0" w:color="auto"/>
              <w:bottom w:val="nil"/>
              <w:right w:val="single" w:sz="18" w:space="0" w:color="auto"/>
            </w:tcBorders>
          </w:tcPr>
          <w:p w14:paraId="5A1D142B" w14:textId="77777777" w:rsidR="00251967" w:rsidRDefault="00251967">
            <w:pPr>
              <w:rPr>
                <w:sz w:val="18"/>
              </w:rPr>
            </w:pPr>
            <w:r w:rsidRPr="0060478D">
              <w:rPr>
                <w:sz w:val="18"/>
              </w:rPr>
              <w:t xml:space="preserve">b) v odst. 4 prvním pododstavci se písmeno b) nahrazuje tímto: </w:t>
            </w:r>
          </w:p>
          <w:p w14:paraId="5A1D142C" w14:textId="77777777" w:rsidR="00251967" w:rsidRDefault="00251967">
            <w:pPr>
              <w:rPr>
                <w:sz w:val="18"/>
              </w:rPr>
            </w:pPr>
            <w:r w:rsidRPr="0060478D">
              <w:rPr>
                <w:sz w:val="18"/>
              </w:rPr>
              <w:t xml:space="preserve">„b) většinu hlasovacích práv v subjektu drží auditorské společnosti, které byly schváleny v některém členském státě, nebo fyzické osoby, které splňují alespoň podmínky stanovené v článcích 4 a 6 až 12. Členské státy mohou stanovit, že tyto fyzické osoby musí být schváleny </w:t>
            </w:r>
            <w:r w:rsidRPr="0060478D">
              <w:rPr>
                <w:sz w:val="18"/>
              </w:rPr>
              <w:lastRenderedPageBreak/>
              <w:t>rovněž v jiném členském státě. Členské státy mohou pro účely povinného auditu družstev, spořitelen a obdobných subjektů ve smyslu článku 45 směrnice 86/635/EHS nebo dceřiných společností či právních nástupců družstev, spořitelen nebo obdobných subjektů ve smyslu článku 45 směrnice 86/635/EHS stanovit v souvislosti s hlasovacími právy jiná zvláštní pravidla;“.</w:t>
            </w:r>
          </w:p>
        </w:tc>
        <w:tc>
          <w:tcPr>
            <w:tcW w:w="900" w:type="dxa"/>
            <w:tcBorders>
              <w:top w:val="single" w:sz="4" w:space="0" w:color="auto"/>
              <w:left w:val="single" w:sz="18" w:space="0" w:color="auto"/>
              <w:bottom w:val="nil"/>
              <w:right w:val="single" w:sz="4" w:space="0" w:color="auto"/>
            </w:tcBorders>
          </w:tcPr>
          <w:p w14:paraId="5A1D142D" w14:textId="77777777" w:rsidR="00251967" w:rsidRDefault="00251967">
            <w:pPr>
              <w:rPr>
                <w:sz w:val="18"/>
              </w:rPr>
            </w:pPr>
            <w:r>
              <w:rPr>
                <w:sz w:val="18"/>
              </w:rPr>
              <w:lastRenderedPageBreak/>
              <w:t>93/2009 ve znění 334/2014 299/2016</w:t>
            </w:r>
          </w:p>
        </w:tc>
        <w:tc>
          <w:tcPr>
            <w:tcW w:w="1080" w:type="dxa"/>
            <w:tcBorders>
              <w:top w:val="single" w:sz="4" w:space="0" w:color="auto"/>
              <w:left w:val="single" w:sz="4" w:space="0" w:color="auto"/>
              <w:bottom w:val="nil"/>
              <w:right w:val="single" w:sz="4" w:space="0" w:color="auto"/>
            </w:tcBorders>
          </w:tcPr>
          <w:p w14:paraId="5A1D142E" w14:textId="77777777" w:rsidR="00251967" w:rsidRDefault="00251967">
            <w:pPr>
              <w:rPr>
                <w:sz w:val="18"/>
              </w:rPr>
            </w:pPr>
            <w:r>
              <w:rPr>
                <w:sz w:val="18"/>
              </w:rPr>
              <w:t>§ 5 odst. 1 písm. b)</w:t>
            </w:r>
          </w:p>
        </w:tc>
        <w:tc>
          <w:tcPr>
            <w:tcW w:w="5400" w:type="dxa"/>
            <w:gridSpan w:val="4"/>
            <w:tcBorders>
              <w:top w:val="single" w:sz="4" w:space="0" w:color="auto"/>
              <w:left w:val="single" w:sz="4" w:space="0" w:color="auto"/>
              <w:bottom w:val="nil"/>
              <w:right w:val="single" w:sz="4" w:space="0" w:color="auto"/>
            </w:tcBorders>
          </w:tcPr>
          <w:p w14:paraId="5A1D142F" w14:textId="77777777" w:rsidR="00251967" w:rsidRDefault="00251967">
            <w:pPr>
              <w:rPr>
                <w:sz w:val="18"/>
              </w:rPr>
            </w:pPr>
            <w:r w:rsidRPr="00787687">
              <w:rPr>
                <w:sz w:val="18"/>
              </w:rPr>
              <w:t>(1) Na žádost Komora vydá auditorské oprávnění též obchodní společnosti, která splňuje tyto podmínky:</w:t>
            </w:r>
          </w:p>
          <w:p w14:paraId="337D91FC" w14:textId="77777777" w:rsidR="00396A85" w:rsidRPr="00E26727" w:rsidRDefault="00396A85" w:rsidP="00396A85">
            <w:pPr>
              <w:rPr>
                <w:sz w:val="18"/>
              </w:rPr>
            </w:pPr>
            <w:r w:rsidRPr="00E26727">
              <w:rPr>
                <w:bCs/>
                <w:sz w:val="18"/>
              </w:rPr>
              <w:t>b)</w:t>
            </w:r>
            <w:r w:rsidRPr="00E26727">
              <w:rPr>
                <w:sz w:val="18"/>
              </w:rPr>
              <w:t> většinou hlasovacích práv v ní disponují statutární auditoři, auditoři z jiného členského státu, auditorské společnosti nebo auditorské osoby z jiného členského státu,</w:t>
            </w:r>
          </w:p>
          <w:p w14:paraId="5A1D1430" w14:textId="4C715959" w:rsidR="00251967" w:rsidRDefault="00251967">
            <w:pPr>
              <w:rPr>
                <w:sz w:val="18"/>
              </w:rPr>
            </w:pPr>
          </w:p>
        </w:tc>
        <w:tc>
          <w:tcPr>
            <w:tcW w:w="900" w:type="dxa"/>
            <w:tcBorders>
              <w:top w:val="single" w:sz="4" w:space="0" w:color="auto"/>
              <w:left w:val="single" w:sz="4" w:space="0" w:color="auto"/>
              <w:bottom w:val="nil"/>
              <w:right w:val="single" w:sz="4" w:space="0" w:color="auto"/>
            </w:tcBorders>
          </w:tcPr>
          <w:p w14:paraId="5A1D1431" w14:textId="77777777" w:rsidR="00251967" w:rsidRPr="008E1773" w:rsidRDefault="00251967">
            <w:pPr>
              <w:rPr>
                <w:sz w:val="18"/>
              </w:rPr>
            </w:pPr>
            <w:r w:rsidRPr="008E1773">
              <w:rPr>
                <w:sz w:val="18"/>
              </w:rPr>
              <w:lastRenderedPageBreak/>
              <w:t>PT</w:t>
            </w:r>
          </w:p>
        </w:tc>
        <w:tc>
          <w:tcPr>
            <w:tcW w:w="720" w:type="dxa"/>
            <w:tcBorders>
              <w:top w:val="single" w:sz="4" w:space="0" w:color="auto"/>
              <w:left w:val="single" w:sz="4" w:space="0" w:color="auto"/>
              <w:bottom w:val="nil"/>
            </w:tcBorders>
          </w:tcPr>
          <w:p w14:paraId="5A1D1432" w14:textId="77777777" w:rsidR="00251967" w:rsidRDefault="00251967">
            <w:pPr>
              <w:rPr>
                <w:sz w:val="18"/>
              </w:rPr>
            </w:pPr>
          </w:p>
        </w:tc>
      </w:tr>
      <w:tr w:rsidR="00251967" w14:paraId="5A1D1441" w14:textId="77777777" w:rsidTr="00A70405">
        <w:tc>
          <w:tcPr>
            <w:tcW w:w="1440" w:type="dxa"/>
            <w:tcBorders>
              <w:top w:val="single" w:sz="4" w:space="0" w:color="auto"/>
              <w:bottom w:val="nil"/>
              <w:right w:val="single" w:sz="4" w:space="0" w:color="auto"/>
            </w:tcBorders>
          </w:tcPr>
          <w:p w14:paraId="5A1D1434" w14:textId="77777777" w:rsidR="00251967" w:rsidRDefault="00251967">
            <w:pPr>
              <w:rPr>
                <w:sz w:val="18"/>
              </w:rPr>
            </w:pPr>
            <w:r>
              <w:rPr>
                <w:sz w:val="18"/>
              </w:rPr>
              <w:t>Článek 1 bod 4)</w:t>
            </w:r>
          </w:p>
        </w:tc>
        <w:tc>
          <w:tcPr>
            <w:tcW w:w="5400" w:type="dxa"/>
            <w:gridSpan w:val="4"/>
            <w:tcBorders>
              <w:top w:val="single" w:sz="4" w:space="0" w:color="auto"/>
              <w:left w:val="single" w:sz="4" w:space="0" w:color="auto"/>
              <w:bottom w:val="nil"/>
              <w:right w:val="single" w:sz="18" w:space="0" w:color="auto"/>
            </w:tcBorders>
          </w:tcPr>
          <w:p w14:paraId="5A1D1435" w14:textId="77777777" w:rsidR="00251967" w:rsidRDefault="00251967">
            <w:pPr>
              <w:rPr>
                <w:sz w:val="18"/>
              </w:rPr>
            </w:pPr>
            <w:r w:rsidRPr="00126F19">
              <w:rPr>
                <w:sz w:val="18"/>
              </w:rPr>
              <w:t xml:space="preserve">4) Vkládá se nový článek, který zní: </w:t>
            </w:r>
          </w:p>
          <w:p w14:paraId="5A1D1436" w14:textId="77777777" w:rsidR="00251967" w:rsidRDefault="00251967">
            <w:pPr>
              <w:rPr>
                <w:sz w:val="18"/>
              </w:rPr>
            </w:pPr>
            <w:r w:rsidRPr="00126F19">
              <w:rPr>
                <w:sz w:val="18"/>
              </w:rPr>
              <w:t xml:space="preserve">„Článek 3a </w:t>
            </w:r>
          </w:p>
          <w:p w14:paraId="5A1D1437" w14:textId="77777777" w:rsidR="00251967" w:rsidRPr="00126F19" w:rsidRDefault="00251967">
            <w:pPr>
              <w:rPr>
                <w:b/>
                <w:sz w:val="18"/>
              </w:rPr>
            </w:pPr>
            <w:r w:rsidRPr="00126F19">
              <w:rPr>
                <w:b/>
                <w:sz w:val="18"/>
              </w:rPr>
              <w:t xml:space="preserve">Uznávání auditorských společností </w:t>
            </w:r>
          </w:p>
          <w:p w14:paraId="5A1D1438" w14:textId="77777777" w:rsidR="00251967" w:rsidRDefault="00251967">
            <w:pPr>
              <w:rPr>
                <w:sz w:val="18"/>
              </w:rPr>
            </w:pPr>
            <w:r w:rsidRPr="00126F19">
              <w:rPr>
                <w:sz w:val="18"/>
              </w:rPr>
              <w:t>1.</w:t>
            </w:r>
            <w:r>
              <w:rPr>
                <w:sz w:val="18"/>
              </w:rPr>
              <w:t xml:space="preserve"> </w:t>
            </w:r>
            <w:r w:rsidRPr="00126F19">
              <w:rPr>
                <w:sz w:val="18"/>
              </w:rPr>
              <w:t xml:space="preserve">Odchylně od čl. 3 odst. 1 je auditorská společnost, která je schválena v některém členském státě, oprávněna provádět povinný audit v jiném členském státě, pokud klíčový auditorský partner provádějící povinný audit jménem této auditorské společnosti v hostitelském členském státě splňuje podmínky stanovené v čl. 3 odst. 4 písm. a). </w:t>
            </w:r>
          </w:p>
          <w:p w14:paraId="5A1D1439" w14:textId="77777777" w:rsidR="00251967" w:rsidRDefault="00251967">
            <w:pPr>
              <w:rPr>
                <w:sz w:val="18"/>
              </w:rPr>
            </w:pPr>
            <w:r w:rsidRPr="00126F19">
              <w:rPr>
                <w:sz w:val="18"/>
              </w:rPr>
              <w:t>2.</w:t>
            </w:r>
            <w:r>
              <w:rPr>
                <w:sz w:val="18"/>
              </w:rPr>
              <w:t xml:space="preserve"> </w:t>
            </w:r>
            <w:r w:rsidRPr="00126F19">
              <w:rPr>
                <w:sz w:val="18"/>
              </w:rPr>
              <w:t xml:space="preserve">Auditorská společnost, která chce provádět povinný audit v jiném členském státě než v domovském členském státě, se zaregistruje u příslušného orgánu v hostitelském členském státě v souladu s články 15 a 17. </w:t>
            </w:r>
          </w:p>
          <w:p w14:paraId="5A1D143A" w14:textId="77777777" w:rsidR="00251967" w:rsidRDefault="00251967">
            <w:pPr>
              <w:rPr>
                <w:sz w:val="18"/>
              </w:rPr>
            </w:pPr>
            <w:r w:rsidRPr="00126F19">
              <w:rPr>
                <w:sz w:val="18"/>
              </w:rPr>
              <w:t>3.</w:t>
            </w:r>
            <w:r>
              <w:rPr>
                <w:sz w:val="18"/>
              </w:rPr>
              <w:t xml:space="preserve"> </w:t>
            </w:r>
            <w:r w:rsidRPr="00126F19">
              <w:rPr>
                <w:sz w:val="18"/>
              </w:rPr>
              <w:t>Příslušný orgán v hostitelském členském státě auditorskou společnost zaregistruje, za podmínky, že je zaregistrována u příslušného orgánu ve svém domovském členském státě. Hodlá-li hostitelský členský stát k posouzení výše uvedeného využít osvědčení o registraci dané auditorské společnosti v domovském členském státě, může příslušný orgán v hostitelském členském státě požadovat, aby osvědčení vydané příslušným orgánem domovského členského státu nebylo starší tří měsíců. Příslušný orgán v hostitelském členském státě informuje příslušný orgán v domovském členském státě o registraci auditorské společnosti.“</w:t>
            </w:r>
          </w:p>
        </w:tc>
        <w:tc>
          <w:tcPr>
            <w:tcW w:w="900" w:type="dxa"/>
            <w:tcBorders>
              <w:top w:val="single" w:sz="4" w:space="0" w:color="auto"/>
              <w:left w:val="single" w:sz="18" w:space="0" w:color="auto"/>
              <w:bottom w:val="nil"/>
              <w:right w:val="single" w:sz="4" w:space="0" w:color="auto"/>
            </w:tcBorders>
          </w:tcPr>
          <w:p w14:paraId="5A1D143B" w14:textId="77777777" w:rsidR="00251967" w:rsidRDefault="00251967">
            <w:pPr>
              <w:rPr>
                <w:sz w:val="18"/>
              </w:rPr>
            </w:pPr>
            <w:r>
              <w:rPr>
                <w:sz w:val="18"/>
              </w:rPr>
              <w:t>93/2009 ve znění 299/2016</w:t>
            </w:r>
          </w:p>
        </w:tc>
        <w:tc>
          <w:tcPr>
            <w:tcW w:w="1080" w:type="dxa"/>
            <w:tcBorders>
              <w:top w:val="single" w:sz="4" w:space="0" w:color="auto"/>
              <w:left w:val="single" w:sz="4" w:space="0" w:color="auto"/>
              <w:bottom w:val="nil"/>
              <w:right w:val="single" w:sz="4" w:space="0" w:color="auto"/>
            </w:tcBorders>
          </w:tcPr>
          <w:p w14:paraId="5A1D143C" w14:textId="3DB1BE70" w:rsidR="00251967" w:rsidRDefault="00251967">
            <w:pPr>
              <w:rPr>
                <w:sz w:val="18"/>
              </w:rPr>
            </w:pPr>
            <w:r>
              <w:rPr>
                <w:sz w:val="18"/>
              </w:rPr>
              <w:t>§ 10b</w:t>
            </w:r>
          </w:p>
        </w:tc>
        <w:tc>
          <w:tcPr>
            <w:tcW w:w="5400" w:type="dxa"/>
            <w:gridSpan w:val="4"/>
            <w:tcBorders>
              <w:top w:val="single" w:sz="4" w:space="0" w:color="auto"/>
              <w:left w:val="single" w:sz="4" w:space="0" w:color="auto"/>
              <w:bottom w:val="nil"/>
              <w:right w:val="single" w:sz="4" w:space="0" w:color="auto"/>
            </w:tcBorders>
          </w:tcPr>
          <w:p w14:paraId="23B1EC28" w14:textId="77777777" w:rsidR="008603C6" w:rsidRPr="008603C6" w:rsidRDefault="008603C6" w:rsidP="008603C6">
            <w:pPr>
              <w:rPr>
                <w:sz w:val="18"/>
              </w:rPr>
            </w:pPr>
            <w:r w:rsidRPr="008603C6">
              <w:rPr>
                <w:bCs/>
                <w:sz w:val="18"/>
              </w:rPr>
              <w:t>(1)</w:t>
            </w:r>
            <w:r w:rsidRPr="008603C6">
              <w:rPr>
                <w:sz w:val="18"/>
              </w:rPr>
              <w:t> Na žádost Komora vydá auditorské oprávnění také auditorské osobě z jiného členského státu, pokud nemá pozastaven nebo zakázán výkon povinného auditu v domovském členském státě a pokud klíčový auditorský partner určený auditorskou osobou z jiného členského státu k provedení povinného auditu nebo ověření zprávy o udržitelnosti jejím jménem je statutárním auditorem.</w:t>
            </w:r>
          </w:p>
          <w:p w14:paraId="7BBD6F0D" w14:textId="77777777" w:rsidR="008603C6" w:rsidRPr="008603C6" w:rsidRDefault="008603C6" w:rsidP="008603C6">
            <w:pPr>
              <w:rPr>
                <w:sz w:val="18"/>
              </w:rPr>
            </w:pPr>
            <w:r w:rsidRPr="008603C6">
              <w:rPr>
                <w:bCs/>
                <w:sz w:val="18"/>
              </w:rPr>
              <w:t>(2)</w:t>
            </w:r>
            <w:r w:rsidRPr="008603C6">
              <w:rPr>
                <w:sz w:val="18"/>
              </w:rPr>
              <w:t> Za účelem posouzení požadavků podle odstavce 1 si Komora vyžádá od příslušného orgánu domovského členského státu potvrzení o oprávnění auditorské osoby z jiného členského státu k provádění povinného auditu v domovském členském státě.</w:t>
            </w:r>
          </w:p>
          <w:p w14:paraId="2D5A5297" w14:textId="77777777" w:rsidR="008603C6" w:rsidRPr="008603C6" w:rsidRDefault="008603C6" w:rsidP="008603C6">
            <w:pPr>
              <w:rPr>
                <w:sz w:val="18"/>
              </w:rPr>
            </w:pPr>
            <w:r w:rsidRPr="008603C6">
              <w:rPr>
                <w:bCs/>
                <w:sz w:val="18"/>
              </w:rPr>
              <w:t>(3)</w:t>
            </w:r>
            <w:r w:rsidRPr="008603C6">
              <w:rPr>
                <w:sz w:val="18"/>
              </w:rPr>
              <w:t> Komora bezodkladně informuje Radu a příslušný orgán domovského členského státu o vydání auditorského oprávnění podle odstavce 1.</w:t>
            </w:r>
          </w:p>
          <w:p w14:paraId="7D1F30E9" w14:textId="77777777" w:rsidR="008603C6" w:rsidRPr="008603C6" w:rsidRDefault="008603C6" w:rsidP="008603C6">
            <w:pPr>
              <w:rPr>
                <w:sz w:val="18"/>
              </w:rPr>
            </w:pPr>
            <w:r w:rsidRPr="008603C6">
              <w:rPr>
                <w:bCs/>
                <w:sz w:val="18"/>
              </w:rPr>
              <w:t>(4)</w:t>
            </w:r>
            <w:r w:rsidRPr="008603C6">
              <w:rPr>
                <w:sz w:val="18"/>
              </w:rPr>
              <w:t> Auditorská osoba z jiného členského státu, které bylo vydáno auditorské oprávnění, se považuje za auditorskou společnost podle tohoto zákona; § 7 odst. 2 písm. b) a § 24 až 24i se nepoužijí.</w:t>
            </w:r>
          </w:p>
          <w:p w14:paraId="30A4547B" w14:textId="77777777" w:rsidR="008603C6" w:rsidRPr="008603C6" w:rsidRDefault="008603C6" w:rsidP="008603C6">
            <w:pPr>
              <w:rPr>
                <w:sz w:val="18"/>
              </w:rPr>
            </w:pPr>
            <w:r w:rsidRPr="008603C6">
              <w:rPr>
                <w:bCs/>
                <w:sz w:val="18"/>
              </w:rPr>
              <w:t>(5)</w:t>
            </w:r>
            <w:r w:rsidRPr="008603C6">
              <w:rPr>
                <w:sz w:val="18"/>
              </w:rPr>
              <w:t> Auditorská osoba z jiného členského státu, které bylo vydáno auditorské oprávnění, nesmí vykonávat auditorskou činnost, pokud</w:t>
            </w:r>
          </w:p>
          <w:p w14:paraId="2B49B3A6" w14:textId="77777777" w:rsidR="008603C6" w:rsidRPr="008603C6" w:rsidRDefault="008603C6" w:rsidP="008603C6">
            <w:pPr>
              <w:rPr>
                <w:sz w:val="18"/>
              </w:rPr>
            </w:pPr>
            <w:r w:rsidRPr="008603C6">
              <w:rPr>
                <w:bCs/>
                <w:sz w:val="18"/>
              </w:rPr>
              <w:t>a)</w:t>
            </w:r>
            <w:r w:rsidRPr="008603C6">
              <w:rPr>
                <w:sz w:val="18"/>
              </w:rPr>
              <w:t> jí zaniklo auditorské oprávnění podle § 7c, nebo</w:t>
            </w:r>
          </w:p>
          <w:p w14:paraId="457DAD4A" w14:textId="77777777" w:rsidR="008603C6" w:rsidRPr="008603C6" w:rsidRDefault="008603C6" w:rsidP="008603C6">
            <w:pPr>
              <w:rPr>
                <w:sz w:val="18"/>
              </w:rPr>
            </w:pPr>
            <w:r w:rsidRPr="008603C6">
              <w:rPr>
                <w:bCs/>
                <w:sz w:val="18"/>
              </w:rPr>
              <w:t>b)</w:t>
            </w:r>
            <w:r w:rsidRPr="008603C6">
              <w:rPr>
                <w:sz w:val="18"/>
              </w:rPr>
              <w:t> přestala splňovat některou z podmínek stanovených v odstavci 1, nebo pokud jí bylo zrušeno oprávnění k provádění povinného auditu v domovském členském státě.</w:t>
            </w:r>
          </w:p>
          <w:p w14:paraId="016DBC64" w14:textId="77777777" w:rsidR="008603C6" w:rsidRPr="008603C6" w:rsidRDefault="008603C6" w:rsidP="008603C6">
            <w:pPr>
              <w:rPr>
                <w:sz w:val="18"/>
              </w:rPr>
            </w:pPr>
            <w:r w:rsidRPr="008603C6">
              <w:rPr>
                <w:bCs/>
                <w:sz w:val="18"/>
              </w:rPr>
              <w:t>(6)</w:t>
            </w:r>
            <w:r w:rsidRPr="008603C6">
              <w:rPr>
                <w:sz w:val="18"/>
              </w:rPr>
              <w:t> Komora bezodkladně informuje Radu, příslušný orgán domovského členského státu a příslušné orgány jiného členského státu, v nichž je auditorská osoba z jiného členského státu, které bylo vydáno auditorské oprávnění, oprávněna provádět povinný audit, o zániku auditorského oprávnění podle odstavce 5 písm. a).</w:t>
            </w:r>
          </w:p>
          <w:p w14:paraId="5A1D143E" w14:textId="7512309D" w:rsidR="00251967" w:rsidRDefault="008603C6" w:rsidP="00A70405">
            <w:pPr>
              <w:rPr>
                <w:sz w:val="18"/>
              </w:rPr>
            </w:pPr>
            <w:r w:rsidRPr="008603C6">
              <w:rPr>
                <w:bCs/>
                <w:sz w:val="18"/>
              </w:rPr>
              <w:t>(7)</w:t>
            </w:r>
            <w:r w:rsidRPr="008603C6">
              <w:rPr>
                <w:sz w:val="18"/>
              </w:rPr>
              <w:t> Dočasně nebo příležitostně, a vždy s výjimkou povinného auditu, může na území České republiky provádět auditorskou činnost také jiná než fyzická osoba, která je oprávněna k provádění auditorské činnosti v jiném členském státě nebo Švýcarské konfederaci, oznámí-li před zahájením provádění dočasné nebo příležitostné auditorské činnosti písemně Komoře záměr vykonávat tuto činnost na území České republiky; § 10 odst. 5 se použije obdobně.</w:t>
            </w:r>
          </w:p>
        </w:tc>
        <w:tc>
          <w:tcPr>
            <w:tcW w:w="900" w:type="dxa"/>
            <w:tcBorders>
              <w:top w:val="single" w:sz="4" w:space="0" w:color="auto"/>
              <w:left w:val="single" w:sz="4" w:space="0" w:color="auto"/>
              <w:bottom w:val="nil"/>
              <w:right w:val="single" w:sz="4" w:space="0" w:color="auto"/>
            </w:tcBorders>
          </w:tcPr>
          <w:p w14:paraId="5A1D143F"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440" w14:textId="77777777" w:rsidR="00251967" w:rsidRDefault="00251967">
            <w:pPr>
              <w:rPr>
                <w:sz w:val="18"/>
              </w:rPr>
            </w:pPr>
          </w:p>
        </w:tc>
      </w:tr>
      <w:tr w:rsidR="00251967" w14:paraId="5A1D14A3" w14:textId="77777777" w:rsidTr="00C35167">
        <w:tc>
          <w:tcPr>
            <w:tcW w:w="1440" w:type="dxa"/>
            <w:tcBorders>
              <w:top w:val="single" w:sz="4" w:space="0" w:color="auto"/>
              <w:bottom w:val="nil"/>
              <w:right w:val="single" w:sz="4" w:space="0" w:color="auto"/>
            </w:tcBorders>
          </w:tcPr>
          <w:p w14:paraId="5A1D1498" w14:textId="77777777" w:rsidR="00251967" w:rsidRDefault="00251967">
            <w:pPr>
              <w:rPr>
                <w:sz w:val="18"/>
              </w:rPr>
            </w:pPr>
            <w:r w:rsidRPr="00126F19">
              <w:rPr>
                <w:sz w:val="18"/>
              </w:rPr>
              <w:t>Článek</w:t>
            </w:r>
            <w:r>
              <w:rPr>
                <w:sz w:val="18"/>
              </w:rPr>
              <w:t xml:space="preserve"> 1 bod 7</w:t>
            </w:r>
            <w:r w:rsidRPr="00126F19">
              <w:rPr>
                <w:sz w:val="18"/>
              </w:rPr>
              <w:t>)</w:t>
            </w:r>
          </w:p>
        </w:tc>
        <w:tc>
          <w:tcPr>
            <w:tcW w:w="5400" w:type="dxa"/>
            <w:gridSpan w:val="4"/>
            <w:tcBorders>
              <w:top w:val="single" w:sz="4" w:space="0" w:color="auto"/>
              <w:left w:val="single" w:sz="4" w:space="0" w:color="auto"/>
              <w:bottom w:val="nil"/>
              <w:right w:val="single" w:sz="18" w:space="0" w:color="auto"/>
            </w:tcBorders>
          </w:tcPr>
          <w:p w14:paraId="5A1D1499" w14:textId="77777777" w:rsidR="00251967" w:rsidRDefault="00251967">
            <w:pPr>
              <w:rPr>
                <w:sz w:val="18"/>
              </w:rPr>
            </w:pPr>
            <w:r>
              <w:rPr>
                <w:sz w:val="18"/>
              </w:rPr>
              <w:t>7) Článek 8 se mění takto:</w:t>
            </w:r>
          </w:p>
          <w:p w14:paraId="5A1D149A" w14:textId="77777777" w:rsidR="00251967" w:rsidRDefault="00251967">
            <w:pPr>
              <w:rPr>
                <w:sz w:val="18"/>
              </w:rPr>
            </w:pPr>
            <w:r w:rsidRPr="00126F19">
              <w:rPr>
                <w:sz w:val="18"/>
              </w:rPr>
              <w:t xml:space="preserve">a) v odstavci 1 se písmeno i) nahrazuje tímto: </w:t>
            </w:r>
          </w:p>
          <w:p w14:paraId="5A1D149B" w14:textId="77777777" w:rsidR="00251967" w:rsidRDefault="00251967">
            <w:pPr>
              <w:rPr>
                <w:sz w:val="18"/>
              </w:rPr>
            </w:pPr>
            <w:r w:rsidRPr="00126F19">
              <w:rPr>
                <w:sz w:val="18"/>
              </w:rPr>
              <w:t xml:space="preserve">„i) mezinárodní auditorské standardy uvedené v článku 26;“ </w:t>
            </w:r>
          </w:p>
          <w:p w14:paraId="5A1D149C" w14:textId="77777777" w:rsidR="00251967" w:rsidRDefault="00251967">
            <w:pPr>
              <w:rPr>
                <w:sz w:val="18"/>
              </w:rPr>
            </w:pPr>
            <w:r w:rsidRPr="00126F19">
              <w:rPr>
                <w:sz w:val="18"/>
              </w:rPr>
              <w:t>b) odstavec 3 se zrušuje.</w:t>
            </w:r>
          </w:p>
        </w:tc>
        <w:tc>
          <w:tcPr>
            <w:tcW w:w="900" w:type="dxa"/>
            <w:tcBorders>
              <w:top w:val="single" w:sz="4" w:space="0" w:color="auto"/>
              <w:left w:val="single" w:sz="18" w:space="0" w:color="auto"/>
              <w:bottom w:val="nil"/>
              <w:right w:val="single" w:sz="4" w:space="0" w:color="auto"/>
            </w:tcBorders>
          </w:tcPr>
          <w:p w14:paraId="33C0B149" w14:textId="77777777" w:rsidR="00251967" w:rsidRDefault="00251967">
            <w:pPr>
              <w:rPr>
                <w:sz w:val="18"/>
              </w:rPr>
            </w:pPr>
            <w:r>
              <w:rPr>
                <w:sz w:val="18"/>
              </w:rPr>
              <w:t>93/2009 ve znění 299/2016</w:t>
            </w:r>
          </w:p>
          <w:p w14:paraId="3977CD9D" w14:textId="77777777" w:rsidR="00071681" w:rsidRDefault="00071681">
            <w:pPr>
              <w:rPr>
                <w:sz w:val="18"/>
                <w:szCs w:val="18"/>
              </w:rPr>
            </w:pPr>
            <w:r>
              <w:rPr>
                <w:sz w:val="18"/>
                <w:szCs w:val="18"/>
              </w:rPr>
              <w:t>349/2023</w:t>
            </w:r>
          </w:p>
          <w:p w14:paraId="5A1D149D" w14:textId="3E7558C6" w:rsidR="00251967" w:rsidRDefault="00251967">
            <w:pPr>
              <w:rPr>
                <w:sz w:val="18"/>
              </w:rPr>
            </w:pPr>
          </w:p>
        </w:tc>
        <w:tc>
          <w:tcPr>
            <w:tcW w:w="1080" w:type="dxa"/>
            <w:tcBorders>
              <w:top w:val="single" w:sz="4" w:space="0" w:color="auto"/>
              <w:left w:val="single" w:sz="4" w:space="0" w:color="auto"/>
              <w:bottom w:val="nil"/>
              <w:right w:val="single" w:sz="4" w:space="0" w:color="auto"/>
            </w:tcBorders>
          </w:tcPr>
          <w:p w14:paraId="5A1D149E" w14:textId="22290996" w:rsidR="00251967" w:rsidRDefault="00251967">
            <w:pPr>
              <w:rPr>
                <w:sz w:val="18"/>
              </w:rPr>
            </w:pPr>
            <w:r>
              <w:rPr>
                <w:sz w:val="18"/>
              </w:rPr>
              <w:lastRenderedPageBreak/>
              <w:t xml:space="preserve">§ 8 odst. 3 písm. </w:t>
            </w:r>
            <w:r w:rsidR="00B65A37">
              <w:rPr>
                <w:sz w:val="18"/>
              </w:rPr>
              <w:t>j</w:t>
            </w:r>
            <w:r>
              <w:rPr>
                <w:sz w:val="18"/>
              </w:rPr>
              <w:t>)</w:t>
            </w:r>
          </w:p>
        </w:tc>
        <w:tc>
          <w:tcPr>
            <w:tcW w:w="5400" w:type="dxa"/>
            <w:gridSpan w:val="4"/>
            <w:tcBorders>
              <w:top w:val="single" w:sz="4" w:space="0" w:color="auto"/>
              <w:left w:val="single" w:sz="4" w:space="0" w:color="auto"/>
              <w:bottom w:val="nil"/>
              <w:right w:val="single" w:sz="4" w:space="0" w:color="auto"/>
            </w:tcBorders>
          </w:tcPr>
          <w:p w14:paraId="5A1D149F" w14:textId="77777777" w:rsidR="00251967" w:rsidRPr="00C85C47" w:rsidRDefault="00251967" w:rsidP="00C85C47">
            <w:pPr>
              <w:rPr>
                <w:sz w:val="18"/>
              </w:rPr>
            </w:pPr>
            <w:r w:rsidRPr="00C85C47">
              <w:rPr>
                <w:sz w:val="18"/>
              </w:rPr>
              <w:t>(3) Auditorskou zkouškou jsou prověřovány znalosti v těchto oblastech:</w:t>
            </w:r>
          </w:p>
          <w:p w14:paraId="5A1D14A0" w14:textId="57EBD16A" w:rsidR="00251967" w:rsidRDefault="00071681" w:rsidP="00C85C47">
            <w:pPr>
              <w:rPr>
                <w:sz w:val="18"/>
              </w:rPr>
            </w:pPr>
            <w:r>
              <w:rPr>
                <w:sz w:val="18"/>
              </w:rPr>
              <w:t>j</w:t>
            </w:r>
            <w:r w:rsidR="00251967" w:rsidRPr="00C85C47">
              <w:rPr>
                <w:sz w:val="18"/>
              </w:rPr>
              <w:t>) právní předpisy a profesní standardy vztahující se k povinnému auditu a statutárním auditorům,</w:t>
            </w:r>
          </w:p>
        </w:tc>
        <w:tc>
          <w:tcPr>
            <w:tcW w:w="900" w:type="dxa"/>
            <w:tcBorders>
              <w:top w:val="single" w:sz="4" w:space="0" w:color="auto"/>
              <w:left w:val="single" w:sz="4" w:space="0" w:color="auto"/>
              <w:bottom w:val="nil"/>
              <w:right w:val="single" w:sz="4" w:space="0" w:color="auto"/>
            </w:tcBorders>
          </w:tcPr>
          <w:p w14:paraId="5A1D14A1"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4A2" w14:textId="77777777" w:rsidR="00251967" w:rsidRDefault="00251967">
            <w:pPr>
              <w:rPr>
                <w:sz w:val="18"/>
              </w:rPr>
            </w:pPr>
          </w:p>
        </w:tc>
      </w:tr>
      <w:tr w:rsidR="00251967" w14:paraId="5A1D14AC" w14:textId="77777777" w:rsidTr="00C85C47">
        <w:tc>
          <w:tcPr>
            <w:tcW w:w="1440" w:type="dxa"/>
            <w:tcBorders>
              <w:top w:val="nil"/>
              <w:bottom w:val="single" w:sz="4" w:space="0" w:color="auto"/>
              <w:right w:val="single" w:sz="4" w:space="0" w:color="auto"/>
            </w:tcBorders>
          </w:tcPr>
          <w:p w14:paraId="5A1D14A4" w14:textId="77777777" w:rsidR="00251967" w:rsidRPr="00126F19"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4A5" w14:textId="77777777" w:rsidR="00251967" w:rsidRDefault="00251967">
            <w:pPr>
              <w:rPr>
                <w:sz w:val="18"/>
              </w:rPr>
            </w:pPr>
          </w:p>
        </w:tc>
        <w:tc>
          <w:tcPr>
            <w:tcW w:w="900" w:type="dxa"/>
            <w:tcBorders>
              <w:top w:val="nil"/>
              <w:left w:val="single" w:sz="18" w:space="0" w:color="auto"/>
              <w:bottom w:val="single" w:sz="4" w:space="0" w:color="auto"/>
              <w:right w:val="single" w:sz="4" w:space="0" w:color="auto"/>
            </w:tcBorders>
          </w:tcPr>
          <w:p w14:paraId="79C7E5DE" w14:textId="77777777" w:rsidR="00251967" w:rsidRDefault="00251967" w:rsidP="00A43F2E">
            <w:pPr>
              <w:rPr>
                <w:sz w:val="18"/>
              </w:rPr>
            </w:pPr>
            <w:r>
              <w:rPr>
                <w:sz w:val="18"/>
              </w:rPr>
              <w:t>93/2009 ve znění 299/2016</w:t>
            </w:r>
          </w:p>
          <w:p w14:paraId="45188758" w14:textId="77777777" w:rsidR="00414DC7" w:rsidRDefault="00414DC7" w:rsidP="00414DC7">
            <w:pPr>
              <w:rPr>
                <w:sz w:val="18"/>
                <w:szCs w:val="18"/>
              </w:rPr>
            </w:pPr>
            <w:r>
              <w:rPr>
                <w:sz w:val="18"/>
                <w:szCs w:val="18"/>
              </w:rPr>
              <w:t>349/2023</w:t>
            </w:r>
          </w:p>
          <w:p w14:paraId="5A1D14A6" w14:textId="0CB43E54" w:rsidR="00251967" w:rsidRDefault="00251967" w:rsidP="00A43F2E">
            <w:pPr>
              <w:rPr>
                <w:sz w:val="18"/>
              </w:rPr>
            </w:pPr>
          </w:p>
        </w:tc>
        <w:tc>
          <w:tcPr>
            <w:tcW w:w="1080" w:type="dxa"/>
            <w:tcBorders>
              <w:top w:val="nil"/>
              <w:left w:val="single" w:sz="4" w:space="0" w:color="auto"/>
              <w:bottom w:val="single" w:sz="4" w:space="0" w:color="auto"/>
              <w:right w:val="single" w:sz="4" w:space="0" w:color="auto"/>
            </w:tcBorders>
          </w:tcPr>
          <w:p w14:paraId="5A1D14A7" w14:textId="3516698B" w:rsidR="00251967" w:rsidRDefault="00251967" w:rsidP="00A43F2E">
            <w:pPr>
              <w:rPr>
                <w:sz w:val="18"/>
              </w:rPr>
            </w:pPr>
            <w:r>
              <w:rPr>
                <w:sz w:val="18"/>
              </w:rPr>
              <w:t xml:space="preserve">§ 8 odst. 3 písm. </w:t>
            </w:r>
            <w:r w:rsidR="00D265A2">
              <w:rPr>
                <w:sz w:val="18"/>
              </w:rPr>
              <w:t>l</w:t>
            </w:r>
            <w:r>
              <w:rPr>
                <w:sz w:val="18"/>
              </w:rPr>
              <w:t>)</w:t>
            </w:r>
          </w:p>
        </w:tc>
        <w:tc>
          <w:tcPr>
            <w:tcW w:w="5400" w:type="dxa"/>
            <w:gridSpan w:val="4"/>
            <w:tcBorders>
              <w:top w:val="nil"/>
              <w:left w:val="single" w:sz="4" w:space="0" w:color="auto"/>
              <w:bottom w:val="single" w:sz="4" w:space="0" w:color="auto"/>
              <w:right w:val="single" w:sz="4" w:space="0" w:color="auto"/>
            </w:tcBorders>
          </w:tcPr>
          <w:p w14:paraId="5A1D14A8" w14:textId="77777777" w:rsidR="00251967" w:rsidRPr="00C85C47" w:rsidRDefault="00251967" w:rsidP="00A43F2E">
            <w:pPr>
              <w:rPr>
                <w:sz w:val="18"/>
              </w:rPr>
            </w:pPr>
            <w:r w:rsidRPr="00C85C47">
              <w:rPr>
                <w:sz w:val="18"/>
              </w:rPr>
              <w:t>(3) Auditorskou zkouškou jsou prověřovány znalosti v těchto oblastech:</w:t>
            </w:r>
          </w:p>
          <w:p w14:paraId="5A1D14A9" w14:textId="31F89EFF" w:rsidR="00251967" w:rsidRDefault="00D265A2" w:rsidP="00A43F2E">
            <w:pPr>
              <w:rPr>
                <w:sz w:val="18"/>
              </w:rPr>
            </w:pPr>
            <w:r>
              <w:rPr>
                <w:sz w:val="18"/>
              </w:rPr>
              <w:t>l</w:t>
            </w:r>
            <w:r w:rsidR="00251967" w:rsidRPr="00C85C47">
              <w:rPr>
                <w:sz w:val="18"/>
              </w:rPr>
              <w:t>) mezinárodní auditorské standardy vydané Radou pro mezinárodní auditorské a ověřovací standardy a audito</w:t>
            </w:r>
            <w:r w:rsidR="00251967">
              <w:rPr>
                <w:sz w:val="18"/>
              </w:rPr>
              <w:t>rské standardy vydané Komorou a</w:t>
            </w:r>
          </w:p>
        </w:tc>
        <w:tc>
          <w:tcPr>
            <w:tcW w:w="900" w:type="dxa"/>
            <w:tcBorders>
              <w:top w:val="nil"/>
              <w:left w:val="single" w:sz="4" w:space="0" w:color="auto"/>
              <w:bottom w:val="single" w:sz="4" w:space="0" w:color="auto"/>
              <w:right w:val="single" w:sz="4" w:space="0" w:color="auto"/>
            </w:tcBorders>
          </w:tcPr>
          <w:p w14:paraId="5A1D14AA"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4AB" w14:textId="77777777" w:rsidR="00251967" w:rsidRDefault="00251967">
            <w:pPr>
              <w:rPr>
                <w:sz w:val="18"/>
              </w:rPr>
            </w:pPr>
          </w:p>
        </w:tc>
      </w:tr>
      <w:tr w:rsidR="00251967" w14:paraId="5A1D14B6" w14:textId="77777777" w:rsidTr="00C85C47">
        <w:tc>
          <w:tcPr>
            <w:tcW w:w="1440" w:type="dxa"/>
            <w:tcBorders>
              <w:top w:val="single" w:sz="4" w:space="0" w:color="auto"/>
              <w:bottom w:val="nil"/>
              <w:right w:val="single" w:sz="4" w:space="0" w:color="auto"/>
            </w:tcBorders>
          </w:tcPr>
          <w:p w14:paraId="5A1D14AD" w14:textId="77777777" w:rsidR="00251967" w:rsidRDefault="00251967">
            <w:pPr>
              <w:rPr>
                <w:sz w:val="18"/>
              </w:rPr>
            </w:pPr>
            <w:r w:rsidRPr="00191B36">
              <w:rPr>
                <w:sz w:val="18"/>
              </w:rPr>
              <w:t>Článek 1 bod 8)</w:t>
            </w:r>
          </w:p>
        </w:tc>
        <w:tc>
          <w:tcPr>
            <w:tcW w:w="5400" w:type="dxa"/>
            <w:gridSpan w:val="4"/>
            <w:tcBorders>
              <w:top w:val="single" w:sz="4" w:space="0" w:color="auto"/>
              <w:left w:val="single" w:sz="4" w:space="0" w:color="auto"/>
              <w:bottom w:val="nil"/>
              <w:right w:val="single" w:sz="18" w:space="0" w:color="auto"/>
            </w:tcBorders>
          </w:tcPr>
          <w:p w14:paraId="5A1D14AE" w14:textId="77777777" w:rsidR="00251967" w:rsidRDefault="00251967">
            <w:pPr>
              <w:rPr>
                <w:sz w:val="18"/>
              </w:rPr>
            </w:pPr>
            <w:r w:rsidRPr="00126F19">
              <w:rPr>
                <w:sz w:val="18"/>
              </w:rPr>
              <w:t xml:space="preserve">8) V článku 10 se odstavec 1 nahrazuje tímto: </w:t>
            </w:r>
          </w:p>
          <w:p w14:paraId="5A1D14AF" w14:textId="77777777" w:rsidR="00251967" w:rsidRDefault="00251967">
            <w:pPr>
              <w:rPr>
                <w:sz w:val="18"/>
              </w:rPr>
            </w:pPr>
            <w:r w:rsidRPr="00126F19">
              <w:rPr>
                <w:sz w:val="18"/>
              </w:rPr>
              <w:t>„1.</w:t>
            </w:r>
            <w:r>
              <w:rPr>
                <w:sz w:val="18"/>
              </w:rPr>
              <w:t xml:space="preserve"> </w:t>
            </w:r>
            <w:r w:rsidRPr="00126F19">
              <w:rPr>
                <w:sz w:val="18"/>
              </w:rPr>
              <w:t>Aby byla zabezpečena schopnost uplatnit teoretické znalosti v praxi, jejíž ověření je součástí zkoušky, musí uchazeči absolvovat alespoň tříletou odbornou praxi, mimo jiné při provádění auditu ročních účetních závěrek a konsolidovaných účetních závěrek nebo podobných účetních závěrek. Tato praxe musí alespoň ze dvou třetin probíhat u statutárního auditora nebo auditorské společnosti schválených v kterémkoli členském státě.“</w:t>
            </w:r>
          </w:p>
        </w:tc>
        <w:tc>
          <w:tcPr>
            <w:tcW w:w="900" w:type="dxa"/>
            <w:tcBorders>
              <w:top w:val="single" w:sz="4" w:space="0" w:color="auto"/>
              <w:left w:val="single" w:sz="18" w:space="0" w:color="auto"/>
              <w:bottom w:val="nil"/>
              <w:right w:val="single" w:sz="4" w:space="0" w:color="auto"/>
            </w:tcBorders>
          </w:tcPr>
          <w:p w14:paraId="2427FFC3" w14:textId="77777777" w:rsidR="00251967" w:rsidRDefault="00251967" w:rsidP="00A238DF">
            <w:pPr>
              <w:rPr>
                <w:sz w:val="18"/>
              </w:rPr>
            </w:pPr>
            <w:r>
              <w:rPr>
                <w:sz w:val="18"/>
              </w:rPr>
              <w:t>93/2009 ve znění 334/2014</w:t>
            </w:r>
          </w:p>
          <w:p w14:paraId="170D9C40" w14:textId="77777777" w:rsidR="00D47327" w:rsidRDefault="00D47327" w:rsidP="00D47327">
            <w:pPr>
              <w:rPr>
                <w:sz w:val="18"/>
                <w:szCs w:val="18"/>
              </w:rPr>
            </w:pPr>
            <w:r>
              <w:rPr>
                <w:sz w:val="18"/>
                <w:szCs w:val="18"/>
              </w:rPr>
              <w:t>349/2023</w:t>
            </w:r>
          </w:p>
          <w:p w14:paraId="5A1D14B0" w14:textId="413833CC" w:rsidR="00251967" w:rsidRDefault="00251967" w:rsidP="00A238DF">
            <w:pPr>
              <w:rPr>
                <w:sz w:val="18"/>
              </w:rPr>
            </w:pPr>
          </w:p>
        </w:tc>
        <w:tc>
          <w:tcPr>
            <w:tcW w:w="1080" w:type="dxa"/>
            <w:tcBorders>
              <w:top w:val="single" w:sz="4" w:space="0" w:color="auto"/>
              <w:left w:val="single" w:sz="4" w:space="0" w:color="auto"/>
              <w:bottom w:val="nil"/>
              <w:right w:val="single" w:sz="4" w:space="0" w:color="auto"/>
            </w:tcBorders>
          </w:tcPr>
          <w:p w14:paraId="5A1D14B1" w14:textId="77777777" w:rsidR="00251967" w:rsidRDefault="00251967">
            <w:pPr>
              <w:rPr>
                <w:sz w:val="18"/>
              </w:rPr>
            </w:pPr>
            <w:r>
              <w:rPr>
                <w:sz w:val="18"/>
              </w:rPr>
              <w:t>§ 4 odst. 1 písm. d)</w:t>
            </w:r>
          </w:p>
        </w:tc>
        <w:tc>
          <w:tcPr>
            <w:tcW w:w="5400" w:type="dxa"/>
            <w:gridSpan w:val="4"/>
            <w:tcBorders>
              <w:top w:val="single" w:sz="4" w:space="0" w:color="auto"/>
              <w:left w:val="single" w:sz="4" w:space="0" w:color="auto"/>
              <w:bottom w:val="nil"/>
              <w:right w:val="single" w:sz="4" w:space="0" w:color="auto"/>
            </w:tcBorders>
          </w:tcPr>
          <w:p w14:paraId="5A1D14B2" w14:textId="77777777" w:rsidR="00251967" w:rsidRPr="004E3B34" w:rsidRDefault="00251967" w:rsidP="004E3B34">
            <w:pPr>
              <w:rPr>
                <w:sz w:val="18"/>
              </w:rPr>
            </w:pPr>
            <w:r>
              <w:rPr>
                <w:sz w:val="18"/>
              </w:rPr>
              <w:t xml:space="preserve">(1) </w:t>
            </w:r>
            <w:r w:rsidRPr="004E3B34">
              <w:rPr>
                <w:sz w:val="18"/>
              </w:rPr>
              <w:t xml:space="preserve">Na žádost Komora vydá auditorské oprávnění fyzické osobě, která </w:t>
            </w:r>
          </w:p>
          <w:p w14:paraId="2BCDC346" w14:textId="59C1BED6" w:rsidR="00D47327" w:rsidRPr="00D47327" w:rsidRDefault="00251967" w:rsidP="00D47327">
            <w:pPr>
              <w:rPr>
                <w:sz w:val="18"/>
              </w:rPr>
            </w:pPr>
            <w:r w:rsidRPr="004E3B34">
              <w:rPr>
                <w:sz w:val="18"/>
              </w:rPr>
              <w:t>d) absolvovala po dobu alespoň 3 let odbornou praxi podle § 29 nebo odbornou praxi v obdobné pracovní pozici v jiném členském státě, v rozsahu nejméně 35 hodin týdně nebo po dobu ekvivalentní době 3 let, pokud byla praxe v rámci týdne kratší</w:t>
            </w:r>
            <w:r w:rsidR="00D47327" w:rsidRPr="00D47327">
              <w:rPr>
                <w:sz w:val="18"/>
              </w:rPr>
              <w:t>; odborná praxe musí být vykonávána alespoň osm měsíců při provádění ověření zpráv o udržitelnosti nebo jiných služeb souvisejících s udržitelností,</w:t>
            </w:r>
          </w:p>
          <w:p w14:paraId="5A1D14B3" w14:textId="6C750C23" w:rsidR="00251967" w:rsidRDefault="00251967" w:rsidP="004E3B34">
            <w:pPr>
              <w:rPr>
                <w:sz w:val="18"/>
              </w:rPr>
            </w:pPr>
          </w:p>
        </w:tc>
        <w:tc>
          <w:tcPr>
            <w:tcW w:w="900" w:type="dxa"/>
            <w:tcBorders>
              <w:top w:val="single" w:sz="4" w:space="0" w:color="auto"/>
              <w:left w:val="single" w:sz="4" w:space="0" w:color="auto"/>
              <w:bottom w:val="nil"/>
              <w:right w:val="single" w:sz="4" w:space="0" w:color="auto"/>
            </w:tcBorders>
          </w:tcPr>
          <w:p w14:paraId="5A1D14B4"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4B5" w14:textId="77777777" w:rsidR="00251967" w:rsidRDefault="00251967">
            <w:pPr>
              <w:rPr>
                <w:sz w:val="18"/>
              </w:rPr>
            </w:pPr>
          </w:p>
        </w:tc>
      </w:tr>
      <w:tr w:rsidR="00251967" w14:paraId="5A1D14BE" w14:textId="77777777" w:rsidTr="00A238DF">
        <w:tc>
          <w:tcPr>
            <w:tcW w:w="1440" w:type="dxa"/>
            <w:tcBorders>
              <w:top w:val="nil"/>
              <w:bottom w:val="nil"/>
              <w:right w:val="single" w:sz="4" w:space="0" w:color="auto"/>
            </w:tcBorders>
          </w:tcPr>
          <w:p w14:paraId="5A1D14B7"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4B8" w14:textId="77777777" w:rsidR="00251967" w:rsidRPr="00126F19" w:rsidRDefault="00251967">
            <w:pPr>
              <w:rPr>
                <w:sz w:val="18"/>
              </w:rPr>
            </w:pPr>
          </w:p>
        </w:tc>
        <w:tc>
          <w:tcPr>
            <w:tcW w:w="900" w:type="dxa"/>
            <w:tcBorders>
              <w:top w:val="nil"/>
              <w:left w:val="single" w:sz="18" w:space="0" w:color="auto"/>
              <w:bottom w:val="nil"/>
              <w:right w:val="single" w:sz="4" w:space="0" w:color="auto"/>
            </w:tcBorders>
          </w:tcPr>
          <w:p w14:paraId="7A05EA70" w14:textId="77777777" w:rsidR="00251967" w:rsidRDefault="00251967">
            <w:pPr>
              <w:rPr>
                <w:sz w:val="18"/>
              </w:rPr>
            </w:pPr>
            <w:r w:rsidRPr="00561C39">
              <w:rPr>
                <w:sz w:val="18"/>
              </w:rPr>
              <w:t>93/2009</w:t>
            </w:r>
            <w:r>
              <w:rPr>
                <w:sz w:val="18"/>
              </w:rPr>
              <w:t xml:space="preserve"> ve znění 334/2014</w:t>
            </w:r>
          </w:p>
          <w:p w14:paraId="5A1D14B9" w14:textId="2401A171" w:rsidR="00251967" w:rsidRDefault="002F58F5">
            <w:pPr>
              <w:rPr>
                <w:sz w:val="18"/>
              </w:rPr>
            </w:pPr>
            <w:r>
              <w:rPr>
                <w:sz w:val="18"/>
                <w:szCs w:val="18"/>
              </w:rPr>
              <w:t>349/2023</w:t>
            </w:r>
          </w:p>
        </w:tc>
        <w:tc>
          <w:tcPr>
            <w:tcW w:w="1080" w:type="dxa"/>
            <w:tcBorders>
              <w:top w:val="nil"/>
              <w:left w:val="single" w:sz="4" w:space="0" w:color="auto"/>
              <w:bottom w:val="nil"/>
              <w:right w:val="single" w:sz="4" w:space="0" w:color="auto"/>
            </w:tcBorders>
          </w:tcPr>
          <w:p w14:paraId="5A1D14BA" w14:textId="77777777" w:rsidR="00251967" w:rsidRDefault="00251967">
            <w:pPr>
              <w:rPr>
                <w:sz w:val="18"/>
              </w:rPr>
            </w:pPr>
            <w:r>
              <w:rPr>
                <w:sz w:val="18"/>
              </w:rPr>
              <w:t>§ 29 odst. 1</w:t>
            </w:r>
          </w:p>
        </w:tc>
        <w:tc>
          <w:tcPr>
            <w:tcW w:w="5400" w:type="dxa"/>
            <w:gridSpan w:val="4"/>
            <w:tcBorders>
              <w:top w:val="nil"/>
              <w:left w:val="single" w:sz="4" w:space="0" w:color="auto"/>
              <w:bottom w:val="nil"/>
              <w:right w:val="single" w:sz="4" w:space="0" w:color="auto"/>
            </w:tcBorders>
          </w:tcPr>
          <w:p w14:paraId="616073D4" w14:textId="77777777" w:rsidR="002F58F5" w:rsidRDefault="00251967" w:rsidP="004E3B34">
            <w:pPr>
              <w:rPr>
                <w:sz w:val="18"/>
              </w:rPr>
            </w:pPr>
            <w:r w:rsidRPr="00C622D2">
              <w:rPr>
                <w:sz w:val="18"/>
              </w:rPr>
              <w:t xml:space="preserve">(1) </w:t>
            </w:r>
            <w:r w:rsidR="002F58F5" w:rsidRPr="002F58F5">
              <w:rPr>
                <w:sz w:val="18"/>
              </w:rPr>
              <w:t>Odbornou praxí</w:t>
            </w:r>
            <w:r w:rsidRPr="00C622D2">
              <w:rPr>
                <w:sz w:val="18"/>
              </w:rPr>
              <w:t xml:space="preserve"> se </w:t>
            </w:r>
            <w:r w:rsidR="002F58F5" w:rsidRPr="002F58F5">
              <w:rPr>
                <w:sz w:val="18"/>
              </w:rPr>
              <w:t>rozumí</w:t>
            </w:r>
            <w:r w:rsidRPr="00C622D2">
              <w:rPr>
                <w:sz w:val="18"/>
              </w:rPr>
              <w:t xml:space="preserve"> účast na provádění </w:t>
            </w:r>
            <w:r w:rsidR="002F58F5" w:rsidRPr="002F58F5">
              <w:rPr>
                <w:sz w:val="18"/>
              </w:rPr>
              <w:t xml:space="preserve">auditorské činnosti, zejména povinného </w:t>
            </w:r>
            <w:r w:rsidRPr="00C622D2">
              <w:rPr>
                <w:sz w:val="18"/>
              </w:rPr>
              <w:t xml:space="preserve">auditu a </w:t>
            </w:r>
            <w:r w:rsidR="002F58F5" w:rsidRPr="002F58F5">
              <w:rPr>
                <w:sz w:val="18"/>
              </w:rPr>
              <w:t>ověření zprávy o udržitelnosti,</w:t>
            </w:r>
            <w:r w:rsidRPr="00C622D2">
              <w:rPr>
                <w:sz w:val="18"/>
              </w:rPr>
              <w:t xml:space="preserve"> za účelem získání dostatečných teoretických a praktických znalostí a osvojení si zkušeností potřebných k provádění auditorské činnosti.</w:t>
            </w:r>
          </w:p>
          <w:p w14:paraId="5A1D14BB" w14:textId="0FBB71FD" w:rsidR="00251967" w:rsidRPr="004E3B34" w:rsidRDefault="00251967" w:rsidP="004E3B34">
            <w:pPr>
              <w:rPr>
                <w:sz w:val="18"/>
              </w:rPr>
            </w:pPr>
          </w:p>
        </w:tc>
        <w:tc>
          <w:tcPr>
            <w:tcW w:w="900" w:type="dxa"/>
            <w:tcBorders>
              <w:top w:val="nil"/>
              <w:left w:val="single" w:sz="4" w:space="0" w:color="auto"/>
              <w:bottom w:val="nil"/>
              <w:right w:val="single" w:sz="4" w:space="0" w:color="auto"/>
            </w:tcBorders>
          </w:tcPr>
          <w:p w14:paraId="5A1D14BC" w14:textId="77777777" w:rsidR="00251967" w:rsidRPr="008E1773" w:rsidRDefault="00251967">
            <w:pPr>
              <w:rPr>
                <w:sz w:val="18"/>
              </w:rPr>
            </w:pPr>
          </w:p>
        </w:tc>
        <w:tc>
          <w:tcPr>
            <w:tcW w:w="720" w:type="dxa"/>
            <w:tcBorders>
              <w:top w:val="nil"/>
              <w:left w:val="single" w:sz="4" w:space="0" w:color="auto"/>
              <w:bottom w:val="nil"/>
            </w:tcBorders>
          </w:tcPr>
          <w:p w14:paraId="5A1D14BD" w14:textId="77777777" w:rsidR="00251967" w:rsidRDefault="00251967">
            <w:pPr>
              <w:rPr>
                <w:sz w:val="18"/>
              </w:rPr>
            </w:pPr>
          </w:p>
        </w:tc>
      </w:tr>
      <w:tr w:rsidR="00251967" w14:paraId="5A1D14C9" w14:textId="77777777" w:rsidTr="00C622D2">
        <w:tc>
          <w:tcPr>
            <w:tcW w:w="1440" w:type="dxa"/>
            <w:tcBorders>
              <w:top w:val="nil"/>
              <w:bottom w:val="single" w:sz="4" w:space="0" w:color="auto"/>
              <w:right w:val="single" w:sz="4" w:space="0" w:color="auto"/>
            </w:tcBorders>
          </w:tcPr>
          <w:p w14:paraId="5A1D14BF"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4C0" w14:textId="77777777" w:rsidR="00251967" w:rsidRPr="00126F19" w:rsidRDefault="00251967">
            <w:pPr>
              <w:rPr>
                <w:sz w:val="18"/>
              </w:rPr>
            </w:pPr>
          </w:p>
        </w:tc>
        <w:tc>
          <w:tcPr>
            <w:tcW w:w="900" w:type="dxa"/>
            <w:tcBorders>
              <w:top w:val="nil"/>
              <w:left w:val="single" w:sz="18" w:space="0" w:color="auto"/>
              <w:bottom w:val="single" w:sz="4" w:space="0" w:color="auto"/>
              <w:right w:val="single" w:sz="4" w:space="0" w:color="auto"/>
            </w:tcBorders>
          </w:tcPr>
          <w:p w14:paraId="15182461" w14:textId="08A6C6A4" w:rsidR="00251967" w:rsidRDefault="00251967">
            <w:pPr>
              <w:rPr>
                <w:sz w:val="18"/>
              </w:rPr>
            </w:pPr>
            <w:r>
              <w:rPr>
                <w:sz w:val="18"/>
              </w:rPr>
              <w:t>93/2009 ve znění 334/2014299/2016</w:t>
            </w:r>
          </w:p>
          <w:p w14:paraId="011F265F" w14:textId="224673A0" w:rsidR="002F58F5" w:rsidRDefault="002F58F5">
            <w:pPr>
              <w:rPr>
                <w:sz w:val="18"/>
              </w:rPr>
            </w:pPr>
            <w:r w:rsidRPr="002F58F5">
              <w:rPr>
                <w:sz w:val="18"/>
              </w:rPr>
              <w:t>527/2020</w:t>
            </w:r>
          </w:p>
          <w:p w14:paraId="5A1D14C1" w14:textId="5D516DBE" w:rsidR="00251967" w:rsidRPr="00561C39" w:rsidRDefault="002F58F5">
            <w:pPr>
              <w:rPr>
                <w:sz w:val="18"/>
              </w:rPr>
            </w:pPr>
            <w:r>
              <w:rPr>
                <w:sz w:val="18"/>
                <w:szCs w:val="18"/>
              </w:rPr>
              <w:t>349/2023</w:t>
            </w:r>
          </w:p>
        </w:tc>
        <w:tc>
          <w:tcPr>
            <w:tcW w:w="1080" w:type="dxa"/>
            <w:tcBorders>
              <w:top w:val="nil"/>
              <w:left w:val="single" w:sz="4" w:space="0" w:color="auto"/>
              <w:bottom w:val="single" w:sz="4" w:space="0" w:color="auto"/>
              <w:right w:val="single" w:sz="4" w:space="0" w:color="auto"/>
            </w:tcBorders>
          </w:tcPr>
          <w:p w14:paraId="5A1D14C2" w14:textId="77777777" w:rsidR="00251967" w:rsidRDefault="00251967">
            <w:pPr>
              <w:rPr>
                <w:sz w:val="18"/>
              </w:rPr>
            </w:pPr>
            <w:r>
              <w:rPr>
                <w:sz w:val="18"/>
              </w:rPr>
              <w:t>§ 29 odst. 2</w:t>
            </w:r>
          </w:p>
        </w:tc>
        <w:tc>
          <w:tcPr>
            <w:tcW w:w="5400" w:type="dxa"/>
            <w:gridSpan w:val="4"/>
            <w:tcBorders>
              <w:top w:val="nil"/>
              <w:left w:val="single" w:sz="4" w:space="0" w:color="auto"/>
              <w:bottom w:val="single" w:sz="4" w:space="0" w:color="auto"/>
              <w:right w:val="single" w:sz="4" w:space="0" w:color="auto"/>
            </w:tcBorders>
          </w:tcPr>
          <w:p w14:paraId="5A1D14C3" w14:textId="77777777" w:rsidR="00251967" w:rsidRPr="00A238DF" w:rsidRDefault="00251967" w:rsidP="00A238DF">
            <w:pPr>
              <w:rPr>
                <w:sz w:val="18"/>
              </w:rPr>
            </w:pPr>
            <w:r>
              <w:rPr>
                <w:sz w:val="18"/>
              </w:rPr>
              <w:t xml:space="preserve">(2) </w:t>
            </w:r>
            <w:r w:rsidRPr="00A238DF">
              <w:rPr>
                <w:sz w:val="18"/>
              </w:rPr>
              <w:t>Odborná praxe musí probíhat u auditora, který splňuje tyto podmínky</w:t>
            </w:r>
          </w:p>
          <w:p w14:paraId="4B5FDE79" w14:textId="77777777" w:rsidR="002F58F5" w:rsidRPr="002F58F5" w:rsidRDefault="002F58F5" w:rsidP="002F58F5">
            <w:pPr>
              <w:rPr>
                <w:sz w:val="18"/>
              </w:rPr>
            </w:pPr>
            <w:r w:rsidRPr="002F58F5">
              <w:rPr>
                <w:bCs/>
                <w:sz w:val="18"/>
              </w:rPr>
              <w:t>a)</w:t>
            </w:r>
            <w:r w:rsidRPr="002F58F5">
              <w:rPr>
                <w:sz w:val="18"/>
              </w:rPr>
              <w:t> aktivně vykonává auditorskou činnost, včetně povinného auditu a ověření zprávy o udržitelnosti nebo jiných služeb souvisejících s udržitelností, v některém členském státě,</w:t>
            </w:r>
          </w:p>
          <w:p w14:paraId="37E6AD1C" w14:textId="77777777" w:rsidR="002F58F5" w:rsidRPr="002F58F5" w:rsidRDefault="002F58F5" w:rsidP="002F58F5">
            <w:pPr>
              <w:rPr>
                <w:sz w:val="18"/>
              </w:rPr>
            </w:pPr>
            <w:r w:rsidRPr="002F58F5">
              <w:rPr>
                <w:bCs/>
                <w:sz w:val="18"/>
              </w:rPr>
              <w:t>b)</w:t>
            </w:r>
            <w:r w:rsidRPr="002F58F5">
              <w:rPr>
                <w:sz w:val="18"/>
              </w:rPr>
              <w:t> má praxi při provádění auditorské činnosti delší než 3 roky a</w:t>
            </w:r>
          </w:p>
          <w:p w14:paraId="5A1D14C6" w14:textId="0A93F714" w:rsidR="00251967" w:rsidRPr="00C622D2" w:rsidRDefault="00251967" w:rsidP="00A238DF">
            <w:pPr>
              <w:rPr>
                <w:sz w:val="18"/>
              </w:rPr>
            </w:pPr>
            <w:r>
              <w:rPr>
                <w:sz w:val="18"/>
              </w:rPr>
              <w:t>c)</w:t>
            </w:r>
            <w:r w:rsidR="002F58F5" w:rsidRPr="002F58F5">
              <w:rPr>
                <w:sz w:val="18"/>
              </w:rPr>
              <w:t> </w:t>
            </w:r>
            <w:r w:rsidRPr="00A238DF">
              <w:rPr>
                <w:sz w:val="18"/>
              </w:rPr>
              <w:t xml:space="preserve">nebylo mu uloženo </w:t>
            </w:r>
            <w:r w:rsidR="002F58F5" w:rsidRPr="002F58F5">
              <w:rPr>
                <w:sz w:val="18"/>
              </w:rPr>
              <w:t xml:space="preserve">kárné </w:t>
            </w:r>
            <w:r w:rsidRPr="00A238DF">
              <w:rPr>
                <w:sz w:val="18"/>
              </w:rPr>
              <w:t xml:space="preserve">opatření podle § 25 odst. </w:t>
            </w:r>
            <w:r w:rsidR="002F58F5" w:rsidRPr="002F58F5">
              <w:rPr>
                <w:sz w:val="18"/>
              </w:rPr>
              <w:t>3</w:t>
            </w:r>
            <w:r w:rsidRPr="00A238DF">
              <w:rPr>
                <w:sz w:val="18"/>
              </w:rPr>
              <w:t xml:space="preserve"> písm. d) nebo obdobné opatření v jiném členském státě, které není k datu zahájení praxe u této osoby zahlazeno, a nemá v této době ani pozastaven výkon auditorské činnosti.</w:t>
            </w:r>
          </w:p>
        </w:tc>
        <w:tc>
          <w:tcPr>
            <w:tcW w:w="900" w:type="dxa"/>
            <w:tcBorders>
              <w:top w:val="nil"/>
              <w:left w:val="single" w:sz="4" w:space="0" w:color="auto"/>
              <w:bottom w:val="single" w:sz="4" w:space="0" w:color="auto"/>
              <w:right w:val="single" w:sz="4" w:space="0" w:color="auto"/>
            </w:tcBorders>
          </w:tcPr>
          <w:p w14:paraId="5A1D14C7"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4C8" w14:textId="77777777" w:rsidR="00251967" w:rsidRDefault="00251967">
            <w:pPr>
              <w:rPr>
                <w:sz w:val="18"/>
              </w:rPr>
            </w:pPr>
          </w:p>
        </w:tc>
      </w:tr>
      <w:tr w:rsidR="00251967" w14:paraId="5A1D14D5" w14:textId="77777777" w:rsidTr="00B154F3">
        <w:tc>
          <w:tcPr>
            <w:tcW w:w="1440" w:type="dxa"/>
            <w:tcBorders>
              <w:top w:val="single" w:sz="4" w:space="0" w:color="auto"/>
              <w:bottom w:val="nil"/>
              <w:right w:val="single" w:sz="4" w:space="0" w:color="auto"/>
            </w:tcBorders>
          </w:tcPr>
          <w:p w14:paraId="5A1D14CA" w14:textId="77777777" w:rsidR="00251967" w:rsidRDefault="00251967">
            <w:pPr>
              <w:rPr>
                <w:sz w:val="18"/>
              </w:rPr>
            </w:pPr>
            <w:r>
              <w:rPr>
                <w:sz w:val="18"/>
              </w:rPr>
              <w:t>Článek 1 bod 9</w:t>
            </w:r>
            <w:r w:rsidRPr="003C73E5">
              <w:rPr>
                <w:sz w:val="18"/>
              </w:rPr>
              <w:t>)</w:t>
            </w:r>
          </w:p>
        </w:tc>
        <w:tc>
          <w:tcPr>
            <w:tcW w:w="5400" w:type="dxa"/>
            <w:gridSpan w:val="4"/>
            <w:tcBorders>
              <w:top w:val="single" w:sz="4" w:space="0" w:color="auto"/>
              <w:left w:val="single" w:sz="4" w:space="0" w:color="auto"/>
              <w:bottom w:val="nil"/>
              <w:right w:val="single" w:sz="18" w:space="0" w:color="auto"/>
            </w:tcBorders>
          </w:tcPr>
          <w:p w14:paraId="5A1D14CB" w14:textId="77777777" w:rsidR="00251967" w:rsidRDefault="00251967">
            <w:pPr>
              <w:rPr>
                <w:sz w:val="18"/>
              </w:rPr>
            </w:pPr>
            <w:r w:rsidRPr="003C73E5">
              <w:rPr>
                <w:sz w:val="18"/>
              </w:rPr>
              <w:t>9</w:t>
            </w:r>
            <w:r>
              <w:rPr>
                <w:sz w:val="18"/>
              </w:rPr>
              <w:t>) Článek 13 se nahrazuje tímto:</w:t>
            </w:r>
          </w:p>
          <w:p w14:paraId="5A1D14CC" w14:textId="77777777" w:rsidR="00251967" w:rsidRDefault="00251967">
            <w:pPr>
              <w:rPr>
                <w:sz w:val="18"/>
              </w:rPr>
            </w:pPr>
            <w:r>
              <w:rPr>
                <w:sz w:val="18"/>
              </w:rPr>
              <w:t>„Článek 13</w:t>
            </w:r>
          </w:p>
          <w:p w14:paraId="5A1D14CD" w14:textId="77777777" w:rsidR="00251967" w:rsidRPr="003C73E5" w:rsidRDefault="00251967">
            <w:pPr>
              <w:rPr>
                <w:b/>
                <w:sz w:val="18"/>
              </w:rPr>
            </w:pPr>
            <w:r>
              <w:rPr>
                <w:b/>
                <w:sz w:val="18"/>
              </w:rPr>
              <w:t>Průběžné vzdělávání</w:t>
            </w:r>
          </w:p>
          <w:p w14:paraId="5A1D14CE" w14:textId="77777777" w:rsidR="00251967" w:rsidRDefault="00251967">
            <w:pPr>
              <w:rPr>
                <w:sz w:val="18"/>
              </w:rPr>
            </w:pPr>
            <w:r w:rsidRPr="003C73E5">
              <w:rPr>
                <w:sz w:val="18"/>
              </w:rPr>
              <w:t>Členské státy zajistí, aby statutární auditoři měli povinnost účastnit se vhodných programů průběžného vzdělávání s cílem udržet si teoretické znalosti, profesní dovednosti a hodnoty na dostatečně vysoké úrovni a aby se na případy nedodržení požadavků na průběžné vzdělávání vztahovaly vhodné sankce uvedené v článku 30.“</w:t>
            </w:r>
          </w:p>
        </w:tc>
        <w:tc>
          <w:tcPr>
            <w:tcW w:w="900" w:type="dxa"/>
            <w:tcBorders>
              <w:top w:val="single" w:sz="4" w:space="0" w:color="auto"/>
              <w:left w:val="single" w:sz="18" w:space="0" w:color="auto"/>
              <w:bottom w:val="nil"/>
              <w:right w:val="single" w:sz="4" w:space="0" w:color="auto"/>
            </w:tcBorders>
          </w:tcPr>
          <w:p w14:paraId="5A1D14CF" w14:textId="77777777" w:rsidR="00251967" w:rsidRDefault="00251967">
            <w:pPr>
              <w:rPr>
                <w:sz w:val="18"/>
              </w:rPr>
            </w:pPr>
            <w:r>
              <w:rPr>
                <w:sz w:val="18"/>
              </w:rPr>
              <w:t>93/2009</w:t>
            </w:r>
          </w:p>
        </w:tc>
        <w:tc>
          <w:tcPr>
            <w:tcW w:w="1080" w:type="dxa"/>
            <w:tcBorders>
              <w:top w:val="single" w:sz="4" w:space="0" w:color="auto"/>
              <w:left w:val="single" w:sz="4" w:space="0" w:color="auto"/>
              <w:bottom w:val="nil"/>
              <w:right w:val="single" w:sz="4" w:space="0" w:color="auto"/>
            </w:tcBorders>
          </w:tcPr>
          <w:p w14:paraId="5A1D14D0" w14:textId="77777777" w:rsidR="00251967" w:rsidRDefault="00251967">
            <w:pPr>
              <w:rPr>
                <w:sz w:val="18"/>
              </w:rPr>
            </w:pPr>
            <w:r>
              <w:rPr>
                <w:sz w:val="18"/>
              </w:rPr>
              <w:t>§ 9</w:t>
            </w:r>
          </w:p>
        </w:tc>
        <w:tc>
          <w:tcPr>
            <w:tcW w:w="5400" w:type="dxa"/>
            <w:gridSpan w:val="4"/>
            <w:tcBorders>
              <w:top w:val="single" w:sz="4" w:space="0" w:color="auto"/>
              <w:left w:val="single" w:sz="4" w:space="0" w:color="auto"/>
              <w:bottom w:val="nil"/>
              <w:right w:val="single" w:sz="4" w:space="0" w:color="auto"/>
            </w:tcBorders>
          </w:tcPr>
          <w:p w14:paraId="5A1D14D1" w14:textId="77777777" w:rsidR="00251967" w:rsidRPr="00C622D2" w:rsidRDefault="00251967" w:rsidP="00C622D2">
            <w:pPr>
              <w:rPr>
                <w:b/>
                <w:sz w:val="18"/>
              </w:rPr>
            </w:pPr>
            <w:r w:rsidRPr="00C622D2">
              <w:rPr>
                <w:b/>
                <w:sz w:val="18"/>
              </w:rPr>
              <w:t>Průběžné vzdělávání</w:t>
            </w:r>
          </w:p>
          <w:p w14:paraId="5A1D14D2" w14:textId="77777777" w:rsidR="00251967" w:rsidRDefault="00251967" w:rsidP="00C622D2">
            <w:pPr>
              <w:rPr>
                <w:sz w:val="18"/>
              </w:rPr>
            </w:pPr>
            <w:r w:rsidRPr="00C622D2">
              <w:rPr>
                <w:sz w:val="18"/>
              </w:rPr>
              <w:t>Statutární auditoři jsou povinni účastnit se programu průběžného vzdělávání s cílem zvyšovat si teoretické a profesní znalosti. Program průběžného vzdělávání v rozsahu nejvýše 60 hodin ročně stanoví vnitřní předpis Komory.</w:t>
            </w:r>
          </w:p>
        </w:tc>
        <w:tc>
          <w:tcPr>
            <w:tcW w:w="900" w:type="dxa"/>
            <w:tcBorders>
              <w:top w:val="single" w:sz="4" w:space="0" w:color="auto"/>
              <w:left w:val="single" w:sz="4" w:space="0" w:color="auto"/>
              <w:bottom w:val="nil"/>
              <w:right w:val="single" w:sz="4" w:space="0" w:color="auto"/>
            </w:tcBorders>
          </w:tcPr>
          <w:p w14:paraId="5A1D14D3"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4D4" w14:textId="77777777" w:rsidR="00251967" w:rsidRDefault="00251967">
            <w:pPr>
              <w:rPr>
                <w:sz w:val="18"/>
              </w:rPr>
            </w:pPr>
          </w:p>
        </w:tc>
      </w:tr>
      <w:tr w:rsidR="00251967" w14:paraId="5A1D14E3" w14:textId="77777777" w:rsidTr="00B154F3">
        <w:tc>
          <w:tcPr>
            <w:tcW w:w="1440" w:type="dxa"/>
            <w:tcBorders>
              <w:top w:val="nil"/>
              <w:bottom w:val="nil"/>
              <w:right w:val="single" w:sz="4" w:space="0" w:color="auto"/>
            </w:tcBorders>
          </w:tcPr>
          <w:p w14:paraId="5A1D14D6"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4D7" w14:textId="77777777" w:rsidR="00251967" w:rsidRPr="003C73E5" w:rsidRDefault="00251967">
            <w:pPr>
              <w:rPr>
                <w:sz w:val="18"/>
              </w:rPr>
            </w:pPr>
          </w:p>
        </w:tc>
        <w:tc>
          <w:tcPr>
            <w:tcW w:w="900" w:type="dxa"/>
            <w:tcBorders>
              <w:top w:val="nil"/>
              <w:left w:val="single" w:sz="18" w:space="0" w:color="auto"/>
              <w:bottom w:val="nil"/>
              <w:right w:val="single" w:sz="4" w:space="0" w:color="auto"/>
            </w:tcBorders>
          </w:tcPr>
          <w:p w14:paraId="7BAE6088" w14:textId="3BC62213" w:rsidR="00251967" w:rsidRDefault="00251967">
            <w:pPr>
              <w:rPr>
                <w:sz w:val="18"/>
              </w:rPr>
            </w:pPr>
            <w:r>
              <w:rPr>
                <w:sz w:val="18"/>
              </w:rPr>
              <w:t>93/2009 ve znění 334/2014 299/2016</w:t>
            </w:r>
          </w:p>
          <w:p w14:paraId="3A01EEA5" w14:textId="77777777" w:rsidR="00BB576B" w:rsidRDefault="00BB576B" w:rsidP="00BB576B">
            <w:pPr>
              <w:rPr>
                <w:sz w:val="18"/>
              </w:rPr>
            </w:pPr>
            <w:r>
              <w:rPr>
                <w:sz w:val="18"/>
              </w:rPr>
              <w:t>183/2017</w:t>
            </w:r>
          </w:p>
          <w:p w14:paraId="60B72CD2" w14:textId="77777777" w:rsidR="006B26D2" w:rsidRDefault="006B26D2">
            <w:pPr>
              <w:rPr>
                <w:sz w:val="18"/>
                <w:szCs w:val="18"/>
              </w:rPr>
            </w:pPr>
            <w:r>
              <w:rPr>
                <w:sz w:val="18"/>
                <w:szCs w:val="18"/>
              </w:rPr>
              <w:t>527/2020</w:t>
            </w:r>
          </w:p>
          <w:p w14:paraId="5A1D14D8" w14:textId="4E48FA4D" w:rsidR="00251967" w:rsidRDefault="00251967">
            <w:pPr>
              <w:rPr>
                <w:sz w:val="18"/>
              </w:rPr>
            </w:pPr>
          </w:p>
        </w:tc>
        <w:tc>
          <w:tcPr>
            <w:tcW w:w="1080" w:type="dxa"/>
            <w:tcBorders>
              <w:top w:val="nil"/>
              <w:left w:val="single" w:sz="4" w:space="0" w:color="auto"/>
              <w:bottom w:val="nil"/>
              <w:right w:val="single" w:sz="4" w:space="0" w:color="auto"/>
            </w:tcBorders>
          </w:tcPr>
          <w:p w14:paraId="5A1D14D9" w14:textId="2439D808" w:rsidR="00251967" w:rsidRDefault="00251967">
            <w:pPr>
              <w:rPr>
                <w:sz w:val="18"/>
              </w:rPr>
            </w:pPr>
            <w:r>
              <w:rPr>
                <w:sz w:val="18"/>
              </w:rPr>
              <w:lastRenderedPageBreak/>
              <w:t>§ 25</w:t>
            </w:r>
          </w:p>
        </w:tc>
        <w:tc>
          <w:tcPr>
            <w:tcW w:w="5400" w:type="dxa"/>
            <w:gridSpan w:val="4"/>
            <w:tcBorders>
              <w:top w:val="nil"/>
              <w:left w:val="single" w:sz="4" w:space="0" w:color="auto"/>
              <w:bottom w:val="nil"/>
              <w:right w:val="single" w:sz="4" w:space="0" w:color="auto"/>
            </w:tcBorders>
          </w:tcPr>
          <w:p w14:paraId="61FA1AB5" w14:textId="77777777" w:rsidR="008D6C03" w:rsidRPr="008D6C03" w:rsidRDefault="00251967" w:rsidP="008D6C03">
            <w:pPr>
              <w:rPr>
                <w:sz w:val="18"/>
              </w:rPr>
            </w:pPr>
            <w:r>
              <w:rPr>
                <w:sz w:val="18"/>
              </w:rPr>
              <w:t xml:space="preserve">(1) </w:t>
            </w:r>
            <w:r w:rsidR="008D6C03" w:rsidRPr="008D6C03">
              <w:rPr>
                <w:sz w:val="18"/>
              </w:rPr>
              <w:t>Kárným proviněním je zaviněné porušení povinnosti stanovené tímto zákonem, jiným právním předpisem upravujícím výkon auditorské činnosti, etickým kodexem, vnitřními předpisy Komory, auditorskými standardy podle § 18, které není přestupkem podle hlavy XI.</w:t>
            </w:r>
          </w:p>
          <w:p w14:paraId="52DF7DA6" w14:textId="77777777" w:rsidR="008D6C03" w:rsidRPr="008D6C03" w:rsidRDefault="008D6C03" w:rsidP="008D6C03">
            <w:pPr>
              <w:rPr>
                <w:sz w:val="18"/>
              </w:rPr>
            </w:pPr>
            <w:r w:rsidRPr="008D6C03">
              <w:rPr>
                <w:bCs/>
                <w:sz w:val="18"/>
              </w:rPr>
              <w:t>(2)</w:t>
            </w:r>
            <w:r w:rsidRPr="008D6C03">
              <w:rPr>
                <w:sz w:val="18"/>
              </w:rPr>
              <w:t> Za kárné provinění je kárně odpovědný statutární auditor.</w:t>
            </w:r>
          </w:p>
          <w:p w14:paraId="62E438B9" w14:textId="77777777" w:rsidR="008D6C03" w:rsidRPr="008D6C03" w:rsidRDefault="008D6C03" w:rsidP="008D6C03">
            <w:pPr>
              <w:rPr>
                <w:sz w:val="18"/>
              </w:rPr>
            </w:pPr>
            <w:r w:rsidRPr="008D6C03">
              <w:rPr>
                <w:bCs/>
                <w:sz w:val="18"/>
              </w:rPr>
              <w:t>(3)</w:t>
            </w:r>
            <w:r w:rsidRPr="008D6C03">
              <w:rPr>
                <w:sz w:val="18"/>
              </w:rPr>
              <w:t> Za kárné provinění lze uložit kárné opatření</w:t>
            </w:r>
          </w:p>
          <w:p w14:paraId="6860EEDE" w14:textId="77777777" w:rsidR="008D6C03" w:rsidRPr="008D6C03" w:rsidRDefault="008D6C03" w:rsidP="008D6C03">
            <w:pPr>
              <w:rPr>
                <w:sz w:val="18"/>
              </w:rPr>
            </w:pPr>
            <w:r w:rsidRPr="008D6C03">
              <w:rPr>
                <w:bCs/>
                <w:sz w:val="18"/>
              </w:rPr>
              <w:lastRenderedPageBreak/>
              <w:t>a)</w:t>
            </w:r>
            <w:r w:rsidRPr="008D6C03">
              <w:rPr>
                <w:sz w:val="18"/>
              </w:rPr>
              <w:t> napomenutí,</w:t>
            </w:r>
          </w:p>
          <w:p w14:paraId="69B8966F" w14:textId="77777777" w:rsidR="008D6C03" w:rsidRPr="008D6C03" w:rsidRDefault="008D6C03" w:rsidP="008D6C03">
            <w:pPr>
              <w:rPr>
                <w:sz w:val="18"/>
              </w:rPr>
            </w:pPr>
            <w:r w:rsidRPr="008D6C03">
              <w:rPr>
                <w:bCs/>
                <w:sz w:val="18"/>
              </w:rPr>
              <w:t>b)</w:t>
            </w:r>
            <w:r w:rsidRPr="008D6C03">
              <w:rPr>
                <w:sz w:val="18"/>
              </w:rPr>
              <w:t> veřejného napomenutí,</w:t>
            </w:r>
          </w:p>
          <w:p w14:paraId="69700DB8" w14:textId="77777777" w:rsidR="008D6C03" w:rsidRPr="008D6C03" w:rsidRDefault="008D6C03" w:rsidP="008D6C03">
            <w:pPr>
              <w:rPr>
                <w:sz w:val="18"/>
              </w:rPr>
            </w:pPr>
            <w:r w:rsidRPr="008D6C03">
              <w:rPr>
                <w:bCs/>
                <w:sz w:val="18"/>
              </w:rPr>
              <w:t>c)</w:t>
            </w:r>
            <w:r w:rsidRPr="008D6C03">
              <w:rPr>
                <w:sz w:val="18"/>
              </w:rPr>
              <w:t> pokuty do výše 1000000 Kč,</w:t>
            </w:r>
          </w:p>
          <w:p w14:paraId="0ACB2D2E" w14:textId="77777777" w:rsidR="008D6C03" w:rsidRPr="008D6C03" w:rsidRDefault="008D6C03" w:rsidP="008D6C03">
            <w:pPr>
              <w:rPr>
                <w:sz w:val="18"/>
              </w:rPr>
            </w:pPr>
            <w:r w:rsidRPr="008D6C03">
              <w:rPr>
                <w:bCs/>
                <w:sz w:val="18"/>
              </w:rPr>
              <w:t>d)</w:t>
            </w:r>
            <w:r w:rsidRPr="008D6C03">
              <w:rPr>
                <w:sz w:val="18"/>
              </w:rPr>
              <w:t> zákazu výkonu auditorské činnosti na dobu nejdéle 5 let,</w:t>
            </w:r>
          </w:p>
          <w:p w14:paraId="2F90EF51" w14:textId="77777777" w:rsidR="008D6C03" w:rsidRPr="008D6C03" w:rsidRDefault="008D6C03" w:rsidP="008D6C03">
            <w:pPr>
              <w:rPr>
                <w:sz w:val="18"/>
              </w:rPr>
            </w:pPr>
            <w:r w:rsidRPr="008D6C03">
              <w:rPr>
                <w:bCs/>
                <w:sz w:val="18"/>
              </w:rPr>
              <w:t>e)</w:t>
            </w:r>
            <w:r w:rsidRPr="008D6C03">
              <w:rPr>
                <w:sz w:val="18"/>
              </w:rPr>
              <w:t> vyloučení z výkonu funkce člena řídicího orgánu auditorské společnosti na dobu nejdéle 3 roky.</w:t>
            </w:r>
          </w:p>
          <w:p w14:paraId="5A1D14E0" w14:textId="25597742" w:rsidR="00251967" w:rsidRPr="008D6C03" w:rsidRDefault="008D6C03" w:rsidP="00E6411A">
            <w:r w:rsidRPr="008D6C03">
              <w:rPr>
                <w:bCs/>
                <w:sz w:val="18"/>
              </w:rPr>
              <w:t>(4)</w:t>
            </w:r>
            <w:r w:rsidRPr="008D6C03">
              <w:rPr>
                <w:sz w:val="18"/>
              </w:rPr>
              <w:t> Kárné opatření lze uložit samostatně nebo spolu s jiným kárným opatřením; kárné opatření podle odstavce 3 písm. a) nelze uložit spolu s kárným opatřením podle odstavce 3 písm. b) a kárné opatření podle odstavce 3 písm. a) nebo b) nelze uložit spolu s kárným opatřením podle odstavce 3 písm. c).</w:t>
            </w:r>
          </w:p>
        </w:tc>
        <w:tc>
          <w:tcPr>
            <w:tcW w:w="900" w:type="dxa"/>
            <w:tcBorders>
              <w:top w:val="nil"/>
              <w:left w:val="single" w:sz="4" w:space="0" w:color="auto"/>
              <w:bottom w:val="nil"/>
              <w:right w:val="single" w:sz="4" w:space="0" w:color="auto"/>
            </w:tcBorders>
          </w:tcPr>
          <w:p w14:paraId="5A1D14E1" w14:textId="77777777" w:rsidR="00251967" w:rsidRPr="008E1773" w:rsidRDefault="00251967">
            <w:pPr>
              <w:rPr>
                <w:sz w:val="18"/>
              </w:rPr>
            </w:pPr>
          </w:p>
        </w:tc>
        <w:tc>
          <w:tcPr>
            <w:tcW w:w="720" w:type="dxa"/>
            <w:tcBorders>
              <w:top w:val="nil"/>
              <w:left w:val="single" w:sz="4" w:space="0" w:color="auto"/>
              <w:bottom w:val="nil"/>
            </w:tcBorders>
          </w:tcPr>
          <w:p w14:paraId="5A1D14E2" w14:textId="77777777" w:rsidR="00251967" w:rsidRDefault="00251967">
            <w:pPr>
              <w:rPr>
                <w:sz w:val="18"/>
              </w:rPr>
            </w:pPr>
          </w:p>
        </w:tc>
      </w:tr>
      <w:tr w:rsidR="00251967" w14:paraId="5A1D1506" w14:textId="77777777" w:rsidTr="00617180">
        <w:tc>
          <w:tcPr>
            <w:tcW w:w="1440" w:type="dxa"/>
            <w:tcBorders>
              <w:top w:val="single" w:sz="4" w:space="0" w:color="auto"/>
              <w:bottom w:val="nil"/>
              <w:right w:val="single" w:sz="4" w:space="0" w:color="auto"/>
            </w:tcBorders>
          </w:tcPr>
          <w:p w14:paraId="5A1D14F4" w14:textId="77777777" w:rsidR="00251967" w:rsidRDefault="00251967">
            <w:pPr>
              <w:rPr>
                <w:sz w:val="18"/>
              </w:rPr>
            </w:pPr>
            <w:r>
              <w:rPr>
                <w:sz w:val="18"/>
              </w:rPr>
              <w:t>Článek 1 bod 10</w:t>
            </w:r>
            <w:r w:rsidRPr="003C73E5">
              <w:rPr>
                <w:sz w:val="18"/>
              </w:rPr>
              <w:t>)</w:t>
            </w:r>
          </w:p>
        </w:tc>
        <w:tc>
          <w:tcPr>
            <w:tcW w:w="5400" w:type="dxa"/>
            <w:gridSpan w:val="4"/>
            <w:tcBorders>
              <w:top w:val="single" w:sz="4" w:space="0" w:color="auto"/>
              <w:left w:val="single" w:sz="4" w:space="0" w:color="auto"/>
              <w:bottom w:val="nil"/>
              <w:right w:val="single" w:sz="18" w:space="0" w:color="auto"/>
            </w:tcBorders>
          </w:tcPr>
          <w:p w14:paraId="5A1D14F5" w14:textId="77777777" w:rsidR="00251967" w:rsidRDefault="00251967">
            <w:pPr>
              <w:rPr>
                <w:sz w:val="18"/>
              </w:rPr>
            </w:pPr>
            <w:r w:rsidRPr="003C73E5">
              <w:rPr>
                <w:sz w:val="18"/>
              </w:rPr>
              <w:t>10</w:t>
            </w:r>
            <w:r>
              <w:rPr>
                <w:sz w:val="18"/>
              </w:rPr>
              <w:t>) Článek 14 se nahrazuje tímto:</w:t>
            </w:r>
          </w:p>
          <w:p w14:paraId="5A1D14F6" w14:textId="77777777" w:rsidR="00251967" w:rsidRDefault="00251967">
            <w:pPr>
              <w:rPr>
                <w:sz w:val="18"/>
              </w:rPr>
            </w:pPr>
            <w:r>
              <w:rPr>
                <w:sz w:val="18"/>
              </w:rPr>
              <w:t>„Článek 14</w:t>
            </w:r>
          </w:p>
          <w:p w14:paraId="5A1D14F7" w14:textId="77777777" w:rsidR="00251967" w:rsidRPr="003C73E5" w:rsidRDefault="00251967">
            <w:pPr>
              <w:rPr>
                <w:b/>
                <w:sz w:val="18"/>
              </w:rPr>
            </w:pPr>
            <w:r w:rsidRPr="003C73E5">
              <w:rPr>
                <w:b/>
                <w:sz w:val="18"/>
              </w:rPr>
              <w:t xml:space="preserve">Schvalování statutárních auditorů z jiného členského státu </w:t>
            </w:r>
          </w:p>
          <w:p w14:paraId="5A1D14F8" w14:textId="77777777" w:rsidR="00251967" w:rsidRDefault="00251967">
            <w:pPr>
              <w:rPr>
                <w:sz w:val="18"/>
              </w:rPr>
            </w:pPr>
            <w:r w:rsidRPr="003C73E5">
              <w:rPr>
                <w:sz w:val="18"/>
              </w:rPr>
              <w:t>1.</w:t>
            </w:r>
            <w:r>
              <w:rPr>
                <w:sz w:val="18"/>
              </w:rPr>
              <w:t xml:space="preserve"> </w:t>
            </w:r>
            <w:r w:rsidRPr="003C73E5">
              <w:rPr>
                <w:sz w:val="18"/>
              </w:rPr>
              <w:t>Příslušné orgány zavedou postupy pro schvalování statutárních auditorů, kteří byli schváleni v jiných členských státech. Tyto postupy nesmí překračovat požadavek na absolvování adaptačního období podle čl. 3 odst. 1 písm. g) směrnice Evropského parlamentu a Rady 2005/36/ES (*) nebo na složení zkoušky způsobilosti podle čl. 3 ods</w:t>
            </w:r>
            <w:r>
              <w:rPr>
                <w:sz w:val="18"/>
              </w:rPr>
              <w:t>t. 1 písm. h) uvedené směrnice.</w:t>
            </w:r>
          </w:p>
          <w:p w14:paraId="5A1D14F9" w14:textId="77777777" w:rsidR="00251967" w:rsidRDefault="00251967">
            <w:pPr>
              <w:rPr>
                <w:sz w:val="18"/>
              </w:rPr>
            </w:pPr>
            <w:r w:rsidRPr="003C73E5">
              <w:rPr>
                <w:sz w:val="18"/>
              </w:rPr>
              <w:t>2.</w:t>
            </w:r>
            <w:r>
              <w:rPr>
                <w:sz w:val="18"/>
              </w:rPr>
              <w:t xml:space="preserve"> </w:t>
            </w:r>
            <w:r w:rsidRPr="003C73E5">
              <w:rPr>
                <w:sz w:val="18"/>
              </w:rPr>
              <w:t>Hostitelský členský stát rozhodne, zda se žadatel o schválení podrobí adaptačnímu období ve smyslu čl. 3 odst. 1 písm. g) směrnice 2005/36/ES, nebo zkoušce způsobilosti ve smyslu čl. 3 ods</w:t>
            </w:r>
            <w:r>
              <w:rPr>
                <w:sz w:val="18"/>
              </w:rPr>
              <w:t>t. 1 písm. h) uvedené směrnice.</w:t>
            </w:r>
          </w:p>
          <w:p w14:paraId="5A1D14FA" w14:textId="77777777" w:rsidR="00251967" w:rsidRDefault="00251967">
            <w:pPr>
              <w:rPr>
                <w:sz w:val="18"/>
              </w:rPr>
            </w:pPr>
            <w:r w:rsidRPr="003C73E5">
              <w:rPr>
                <w:sz w:val="18"/>
              </w:rPr>
              <w:t>Délka adaptačního období nesmí překročit tři roky a žadat</w:t>
            </w:r>
            <w:r>
              <w:rPr>
                <w:sz w:val="18"/>
              </w:rPr>
              <w:t>el musí být podroben hodnocení.</w:t>
            </w:r>
          </w:p>
          <w:p w14:paraId="5A1D14FB" w14:textId="77777777" w:rsidR="00251967" w:rsidRDefault="00251967">
            <w:pPr>
              <w:rPr>
                <w:sz w:val="18"/>
              </w:rPr>
            </w:pPr>
            <w:r w:rsidRPr="003C73E5">
              <w:rPr>
                <w:sz w:val="18"/>
              </w:rPr>
              <w:t xml:space="preserve">Zkouška způsobilosti musí být vedena v jednom z jazyků povolených podle jazykových předpisů platných v daném hostitelském členském státě. Smí se týkat pouze přiměřených znalostí statutárního auditora v oblasti právních předpisů tohoto hostitelského členského státu v rozsahu, v jakém </w:t>
            </w:r>
            <w:r>
              <w:rPr>
                <w:sz w:val="18"/>
              </w:rPr>
              <w:t>se vztahují k povinnému auditu.</w:t>
            </w:r>
          </w:p>
          <w:p w14:paraId="5A1D14FC" w14:textId="77777777" w:rsidR="00251967" w:rsidRPr="00A373C1" w:rsidRDefault="00251967" w:rsidP="00D908B3">
            <w:pPr>
              <w:pStyle w:val="Zpat"/>
              <w:tabs>
                <w:tab w:val="clear" w:pos="4536"/>
                <w:tab w:val="clear" w:pos="9072"/>
              </w:tabs>
              <w:rPr>
                <w:sz w:val="18"/>
                <w:szCs w:val="24"/>
              </w:rPr>
            </w:pPr>
            <w:r w:rsidRPr="00A373C1">
              <w:rPr>
                <w:sz w:val="18"/>
                <w:szCs w:val="24"/>
              </w:rPr>
              <w:t>3. Příslušné orgány spolupracují v rámci výboru CEAOB s cílem dosáhnout sblížení požadavků na adaptační období a zkoušku způsobilosti. Budou posilovat transparentnost a předvídatelnost požadavků. Spolupracují s výborem CEAOB a s příslušnými orgány uvedenými v článku 20 nařízení (EU) č. 537/2014 do té míry, do níž se takové sbližování týká povinného auditu subjektů veřejného zájmu.</w:t>
            </w:r>
          </w:p>
          <w:p w14:paraId="5A1D14FD" w14:textId="77777777" w:rsidR="00251967" w:rsidRDefault="00251967" w:rsidP="00AF6AC3">
            <w:pPr>
              <w:rPr>
                <w:sz w:val="18"/>
              </w:rPr>
            </w:pPr>
            <w:r w:rsidRPr="00AF6AC3">
              <w:rPr>
                <w:sz w:val="18"/>
              </w:rPr>
              <w:t>____________________</w:t>
            </w:r>
          </w:p>
          <w:p w14:paraId="5A1D14FE" w14:textId="77777777" w:rsidR="00251967" w:rsidRDefault="00251967" w:rsidP="00AF6AC3">
            <w:pPr>
              <w:rPr>
                <w:sz w:val="18"/>
              </w:rPr>
            </w:pPr>
            <w:r w:rsidRPr="003C73E5">
              <w:rPr>
                <w:sz w:val="18"/>
              </w:rPr>
              <w:t>(*)</w:t>
            </w:r>
            <w:r>
              <w:rPr>
                <w:sz w:val="18"/>
              </w:rPr>
              <w:t xml:space="preserve"> </w:t>
            </w:r>
            <w:r w:rsidRPr="003C73E5">
              <w:rPr>
                <w:sz w:val="18"/>
              </w:rPr>
              <w:t>Směrnice Evropského parlamentu a Rady 2005/36/ES ze dne 7. září 2005 o uznávání odborných kvalifikací (Úř. věst. L 255, 30.</w:t>
            </w:r>
            <w:r>
              <w:rPr>
                <w:sz w:val="18"/>
              </w:rPr>
              <w:t xml:space="preserve"> </w:t>
            </w:r>
            <w:r w:rsidRPr="003C73E5">
              <w:rPr>
                <w:sz w:val="18"/>
              </w:rPr>
              <w:t>9.</w:t>
            </w:r>
            <w:r>
              <w:rPr>
                <w:sz w:val="18"/>
              </w:rPr>
              <w:t xml:space="preserve"> </w:t>
            </w:r>
            <w:r w:rsidRPr="003C73E5">
              <w:rPr>
                <w:sz w:val="18"/>
              </w:rPr>
              <w:t>2005, s. 22).“</w:t>
            </w:r>
          </w:p>
        </w:tc>
        <w:tc>
          <w:tcPr>
            <w:tcW w:w="900" w:type="dxa"/>
            <w:tcBorders>
              <w:top w:val="single" w:sz="4" w:space="0" w:color="auto"/>
              <w:left w:val="single" w:sz="18" w:space="0" w:color="auto"/>
              <w:bottom w:val="nil"/>
              <w:right w:val="single" w:sz="4" w:space="0" w:color="auto"/>
            </w:tcBorders>
          </w:tcPr>
          <w:p w14:paraId="6377DD3B" w14:textId="77777777" w:rsidR="00251967" w:rsidRDefault="00251967" w:rsidP="00585D52">
            <w:pPr>
              <w:rPr>
                <w:sz w:val="18"/>
              </w:rPr>
            </w:pPr>
            <w:r>
              <w:rPr>
                <w:sz w:val="18"/>
              </w:rPr>
              <w:t>93/2009 ve znění 299/2016</w:t>
            </w:r>
          </w:p>
          <w:p w14:paraId="0361C43C" w14:textId="77777777" w:rsidR="008D6C03" w:rsidRDefault="008D6C03" w:rsidP="00585D52">
            <w:pPr>
              <w:rPr>
                <w:sz w:val="18"/>
              </w:rPr>
            </w:pPr>
          </w:p>
          <w:p w14:paraId="2B46C68F" w14:textId="77777777" w:rsidR="008D6C03" w:rsidRDefault="008D6C03" w:rsidP="00585D52">
            <w:pPr>
              <w:rPr>
                <w:sz w:val="18"/>
              </w:rPr>
            </w:pPr>
          </w:p>
          <w:p w14:paraId="573B419A" w14:textId="77777777" w:rsidR="008D6C03" w:rsidRDefault="008D6C03" w:rsidP="00585D52">
            <w:pPr>
              <w:rPr>
                <w:sz w:val="18"/>
              </w:rPr>
            </w:pPr>
            <w:r>
              <w:rPr>
                <w:sz w:val="18"/>
              </w:rPr>
              <w:t>93/2009 ve znění 299/2016</w:t>
            </w:r>
          </w:p>
          <w:p w14:paraId="3B8FC9C8" w14:textId="77777777" w:rsidR="008D6C03" w:rsidRDefault="008D6C03" w:rsidP="00585D52">
            <w:pPr>
              <w:rPr>
                <w:sz w:val="18"/>
              </w:rPr>
            </w:pPr>
          </w:p>
          <w:p w14:paraId="52F20197" w14:textId="77777777" w:rsidR="008D6C03" w:rsidRDefault="008D6C03" w:rsidP="00585D52">
            <w:pPr>
              <w:rPr>
                <w:sz w:val="18"/>
              </w:rPr>
            </w:pPr>
            <w:r>
              <w:rPr>
                <w:sz w:val="18"/>
              </w:rPr>
              <w:t>93/2009 ve znění 299/2016</w:t>
            </w:r>
          </w:p>
          <w:p w14:paraId="5A1D14FF" w14:textId="3B46E86E" w:rsidR="00251967" w:rsidRDefault="008D6C03" w:rsidP="00585D52">
            <w:pPr>
              <w:rPr>
                <w:sz w:val="18"/>
              </w:rPr>
            </w:pPr>
            <w:r>
              <w:rPr>
                <w:sz w:val="18"/>
                <w:szCs w:val="18"/>
              </w:rPr>
              <w:t>349/2023</w:t>
            </w:r>
          </w:p>
        </w:tc>
        <w:tc>
          <w:tcPr>
            <w:tcW w:w="1080" w:type="dxa"/>
            <w:tcBorders>
              <w:top w:val="single" w:sz="4" w:space="0" w:color="auto"/>
              <w:left w:val="single" w:sz="4" w:space="0" w:color="auto"/>
              <w:bottom w:val="nil"/>
              <w:right w:val="single" w:sz="4" w:space="0" w:color="auto"/>
            </w:tcBorders>
          </w:tcPr>
          <w:p w14:paraId="7A42941E" w14:textId="77777777" w:rsidR="00251967" w:rsidRDefault="00251967" w:rsidP="00617180">
            <w:pPr>
              <w:rPr>
                <w:sz w:val="18"/>
              </w:rPr>
            </w:pPr>
            <w:r>
              <w:rPr>
                <w:sz w:val="18"/>
              </w:rPr>
              <w:t>§ 8a odst. 1</w:t>
            </w:r>
          </w:p>
          <w:p w14:paraId="15D292DD" w14:textId="77777777" w:rsidR="008D6C03" w:rsidRDefault="008D6C03" w:rsidP="00617180">
            <w:pPr>
              <w:rPr>
                <w:sz w:val="18"/>
              </w:rPr>
            </w:pPr>
          </w:p>
          <w:p w14:paraId="50B81782" w14:textId="77777777" w:rsidR="008D6C03" w:rsidRDefault="008D6C03" w:rsidP="00617180">
            <w:pPr>
              <w:rPr>
                <w:sz w:val="18"/>
              </w:rPr>
            </w:pPr>
          </w:p>
          <w:p w14:paraId="1EE56398" w14:textId="77777777" w:rsidR="008D6C03" w:rsidRDefault="008D6C03" w:rsidP="00617180">
            <w:pPr>
              <w:rPr>
                <w:sz w:val="18"/>
              </w:rPr>
            </w:pPr>
          </w:p>
          <w:p w14:paraId="4FFA12E5" w14:textId="77777777" w:rsidR="008D6C03" w:rsidRDefault="008D6C03" w:rsidP="00617180">
            <w:pPr>
              <w:rPr>
                <w:sz w:val="18"/>
              </w:rPr>
            </w:pPr>
          </w:p>
          <w:p w14:paraId="51D5677C" w14:textId="77777777" w:rsidR="008D6C03" w:rsidRDefault="008D6C03" w:rsidP="00617180">
            <w:pPr>
              <w:rPr>
                <w:sz w:val="18"/>
              </w:rPr>
            </w:pPr>
            <w:r>
              <w:rPr>
                <w:sz w:val="18"/>
              </w:rPr>
              <w:t>§ 8a odst. 4</w:t>
            </w:r>
          </w:p>
          <w:p w14:paraId="05847B35" w14:textId="77777777" w:rsidR="008D6C03" w:rsidRDefault="008D6C03" w:rsidP="00617180">
            <w:pPr>
              <w:rPr>
                <w:sz w:val="18"/>
              </w:rPr>
            </w:pPr>
          </w:p>
          <w:p w14:paraId="3AA3AF7C" w14:textId="77777777" w:rsidR="008D6C03" w:rsidRDefault="008D6C03" w:rsidP="00617180">
            <w:pPr>
              <w:rPr>
                <w:sz w:val="18"/>
              </w:rPr>
            </w:pPr>
          </w:p>
          <w:p w14:paraId="11679620" w14:textId="77777777" w:rsidR="008D6C03" w:rsidRDefault="008D6C03" w:rsidP="00617180">
            <w:pPr>
              <w:rPr>
                <w:sz w:val="18"/>
              </w:rPr>
            </w:pPr>
          </w:p>
          <w:p w14:paraId="5A1D1500" w14:textId="3895C7FC" w:rsidR="00251967" w:rsidRDefault="008D6C03" w:rsidP="00617180">
            <w:pPr>
              <w:rPr>
                <w:sz w:val="18"/>
              </w:rPr>
            </w:pPr>
            <w:r>
              <w:rPr>
                <w:sz w:val="18"/>
              </w:rPr>
              <w:t xml:space="preserve">§ 10 </w:t>
            </w:r>
          </w:p>
        </w:tc>
        <w:tc>
          <w:tcPr>
            <w:tcW w:w="5400" w:type="dxa"/>
            <w:gridSpan w:val="4"/>
            <w:tcBorders>
              <w:top w:val="single" w:sz="4" w:space="0" w:color="auto"/>
              <w:left w:val="single" w:sz="4" w:space="0" w:color="auto"/>
              <w:bottom w:val="nil"/>
              <w:right w:val="single" w:sz="4" w:space="0" w:color="auto"/>
            </w:tcBorders>
          </w:tcPr>
          <w:p w14:paraId="5A1D1501" w14:textId="77777777" w:rsidR="00251967" w:rsidRDefault="00251967" w:rsidP="0025396E">
            <w:pPr>
              <w:rPr>
                <w:sz w:val="18"/>
              </w:rPr>
            </w:pPr>
            <w:r>
              <w:rPr>
                <w:sz w:val="18"/>
              </w:rPr>
              <w:t xml:space="preserve">(1) </w:t>
            </w:r>
            <w:r w:rsidRPr="00617180">
              <w:rPr>
                <w:sz w:val="18"/>
              </w:rPr>
              <w:t>Rozdílovou zkouškou se podle zákona o uznávání odborné kvalifikace</w:t>
            </w:r>
            <w:r w:rsidRPr="00DE773C">
              <w:rPr>
                <w:sz w:val="18"/>
                <w:vertAlign w:val="superscript"/>
              </w:rPr>
              <w:t>13)</w:t>
            </w:r>
            <w:r w:rsidRPr="00617180">
              <w:rPr>
                <w:sz w:val="18"/>
              </w:rPr>
              <w:t xml:space="preserve"> ověřuje úroveň přiměřených znalostí právního řádu České republiky v rozsahu, v jakém se vztahují k povinnému auditu.</w:t>
            </w:r>
          </w:p>
          <w:p w14:paraId="4C95DEC7" w14:textId="77777777" w:rsidR="00251967" w:rsidRPr="008D6C03" w:rsidRDefault="00251967" w:rsidP="00DE773C">
            <w:pPr>
              <w:rPr>
                <w:sz w:val="18"/>
              </w:rPr>
            </w:pPr>
          </w:p>
          <w:p w14:paraId="62B83A72" w14:textId="77777777" w:rsidR="008D6C03" w:rsidRPr="008D6C03" w:rsidRDefault="008D6C03" w:rsidP="00DE773C">
            <w:pPr>
              <w:rPr>
                <w:sz w:val="18"/>
              </w:rPr>
            </w:pPr>
          </w:p>
          <w:p w14:paraId="154069D1" w14:textId="77777777" w:rsidR="008D6C03" w:rsidRPr="008D6C03" w:rsidRDefault="008D6C03" w:rsidP="00DE773C">
            <w:pPr>
              <w:rPr>
                <w:sz w:val="18"/>
              </w:rPr>
            </w:pPr>
            <w:r w:rsidRPr="008D6C03">
              <w:rPr>
                <w:sz w:val="18"/>
              </w:rPr>
              <w:t>(4) Pro rozdílovou zkoušku se § 8 odst. 6 až 8 použijí obdobně.</w:t>
            </w:r>
          </w:p>
          <w:p w14:paraId="3019ED7C" w14:textId="77777777" w:rsidR="008D6C03" w:rsidRPr="008D6C03" w:rsidRDefault="008D6C03" w:rsidP="00DE773C">
            <w:pPr>
              <w:rPr>
                <w:sz w:val="18"/>
              </w:rPr>
            </w:pPr>
          </w:p>
          <w:p w14:paraId="3DB36E6E" w14:textId="77777777" w:rsidR="008D6C03" w:rsidRPr="008D6C03" w:rsidRDefault="008D6C03" w:rsidP="00DE773C">
            <w:pPr>
              <w:rPr>
                <w:sz w:val="18"/>
              </w:rPr>
            </w:pPr>
          </w:p>
          <w:p w14:paraId="5F0CF203" w14:textId="77777777" w:rsidR="008D6C03" w:rsidRPr="008D6C03" w:rsidRDefault="008D6C03" w:rsidP="00DE773C">
            <w:pPr>
              <w:rPr>
                <w:sz w:val="18"/>
              </w:rPr>
            </w:pPr>
          </w:p>
          <w:p w14:paraId="6713FFF0" w14:textId="77777777" w:rsidR="008D6C03" w:rsidRPr="008D6C03" w:rsidRDefault="008D6C03" w:rsidP="008D6C03">
            <w:pPr>
              <w:rPr>
                <w:sz w:val="18"/>
              </w:rPr>
            </w:pPr>
            <w:r w:rsidRPr="008D6C03">
              <w:rPr>
                <w:bCs/>
                <w:sz w:val="18"/>
              </w:rPr>
              <w:t>(1)</w:t>
            </w:r>
            <w:r w:rsidRPr="008D6C03">
              <w:rPr>
                <w:sz w:val="18"/>
              </w:rPr>
              <w:t> Na žádost Komora vydá auditorské oprávnění také auditorovi z jiného členského státu, pokud nemá pozastaven nebo zakázán výkon povinného auditu v domovském členském státě a složí rozdílovou zkoušku. Komora nevyžaduje složení rozdílové zkoušky po auditorovi z jiného členského státu, pokud je úroveň jeho znalostí právního řádu České republiky, které se týkají povinného auditu a ověřování zprávy o udržitelnosti, srovnatelná s úrovní požadovanou podle § 8.</w:t>
            </w:r>
          </w:p>
          <w:p w14:paraId="054E7E4C" w14:textId="77777777" w:rsidR="008D6C03" w:rsidRPr="008D6C03" w:rsidRDefault="008D6C03" w:rsidP="008D6C03">
            <w:pPr>
              <w:rPr>
                <w:sz w:val="18"/>
              </w:rPr>
            </w:pPr>
            <w:r w:rsidRPr="008D6C03">
              <w:rPr>
                <w:bCs/>
                <w:sz w:val="18"/>
              </w:rPr>
              <w:t>(2)</w:t>
            </w:r>
            <w:r w:rsidRPr="008D6C03">
              <w:rPr>
                <w:sz w:val="18"/>
              </w:rPr>
              <w:t> Auditorskou činnost, s výjimkou povinného auditu, může na území České republiky provádět také fyzická osoba, která je oprávněna k provádění auditorské činnosti v jiném členském státě nebo Švýcarské konfederaci. Této osobě Komora vydá auditorské oprávnění s výjimkou provádění povinného auditu.</w:t>
            </w:r>
          </w:p>
          <w:p w14:paraId="2F4FD080" w14:textId="392564B9" w:rsidR="008D6C03" w:rsidRPr="008D6C03" w:rsidRDefault="008D6C03" w:rsidP="008D6C03">
            <w:pPr>
              <w:rPr>
                <w:sz w:val="18"/>
              </w:rPr>
            </w:pPr>
            <w:r w:rsidRPr="008D6C03">
              <w:rPr>
                <w:bCs/>
                <w:sz w:val="18"/>
              </w:rPr>
              <w:t>(3)</w:t>
            </w:r>
            <w:r w:rsidRPr="008D6C03">
              <w:rPr>
                <w:sz w:val="18"/>
              </w:rPr>
              <w:t> Pro účely uznání kvalifikačních předpokladů podle odstavce 2 se použije zákon o uznávání odborné kvalifikace</w:t>
            </w:r>
            <w:r w:rsidRPr="008D6C03">
              <w:rPr>
                <w:bCs/>
                <w:sz w:val="18"/>
                <w:vertAlign w:val="superscript"/>
              </w:rPr>
              <w:t>13</w:t>
            </w:r>
            <w:r w:rsidRPr="008D6C03">
              <w:rPr>
                <w:bCs/>
                <w:sz w:val="18"/>
              </w:rPr>
              <w:t>)</w:t>
            </w:r>
            <w:r w:rsidRPr="008D6C03">
              <w:rPr>
                <w:sz w:val="18"/>
              </w:rPr>
              <w:t>. Uznávacím orgánem je Komora. Pro účely uznání kvalifikačních předpokladů osob oprávněných provádět ověřování srovnatelné s ověřováním zprávy o udržitelnosti Komora postupuje podle § 8a přiměřeně.</w:t>
            </w:r>
          </w:p>
          <w:p w14:paraId="23FE7C65" w14:textId="77777777" w:rsidR="008D6C03" w:rsidRPr="008D6C03" w:rsidRDefault="008D6C03" w:rsidP="008D6C03">
            <w:pPr>
              <w:rPr>
                <w:sz w:val="18"/>
              </w:rPr>
            </w:pPr>
            <w:r w:rsidRPr="008D6C03">
              <w:rPr>
                <w:bCs/>
                <w:sz w:val="18"/>
              </w:rPr>
              <w:t>(4)</w:t>
            </w:r>
            <w:r w:rsidRPr="008D6C03">
              <w:rPr>
                <w:sz w:val="18"/>
              </w:rPr>
              <w:t xml:space="preserve"> Auditorskou činnost, s výjimkou povinného auditu a ověřování zprávy o udržitelnosti, může na území České republiky dočasně nebo příležitostně provádět také fyzická osoba oprávněná k provádění auditorské činnosti v jiném členském státě nebo Švýcarské konfederaci, oznámí-li před zahájením dočasné nebo příležitostné auditorské činnosti </w:t>
            </w:r>
            <w:r w:rsidRPr="008D6C03">
              <w:rPr>
                <w:sz w:val="18"/>
              </w:rPr>
              <w:lastRenderedPageBreak/>
              <w:t>písemně Komoře záměr vykonávat tuto činnost na území České republiky.</w:t>
            </w:r>
          </w:p>
          <w:p w14:paraId="74F6E383" w14:textId="77777777" w:rsidR="008D6C03" w:rsidRPr="008D6C03" w:rsidRDefault="008D6C03" w:rsidP="008D6C03">
            <w:pPr>
              <w:rPr>
                <w:sz w:val="18"/>
              </w:rPr>
            </w:pPr>
            <w:r w:rsidRPr="008D6C03">
              <w:rPr>
                <w:bCs/>
                <w:sz w:val="18"/>
              </w:rPr>
              <w:t>(5)</w:t>
            </w:r>
            <w:r w:rsidRPr="008D6C03">
              <w:rPr>
                <w:sz w:val="18"/>
              </w:rPr>
              <w:t> Oznámení podle odstavce 4 obsahuje kromě náležitostí a dokladů podle zákona o uznávání odborné kvalifikace též</w:t>
            </w:r>
          </w:p>
          <w:p w14:paraId="3E831AF7" w14:textId="77777777" w:rsidR="008D6C03" w:rsidRPr="008D6C03" w:rsidRDefault="008D6C03" w:rsidP="008D6C03">
            <w:pPr>
              <w:rPr>
                <w:sz w:val="18"/>
              </w:rPr>
            </w:pPr>
            <w:r w:rsidRPr="008D6C03">
              <w:rPr>
                <w:bCs/>
                <w:sz w:val="18"/>
              </w:rPr>
              <w:t>a)</w:t>
            </w:r>
            <w:r w:rsidRPr="008D6C03">
              <w:rPr>
                <w:sz w:val="18"/>
              </w:rPr>
              <w:t> druh auditorské činnosti, kterou fyzická osoba hodlá provádět,</w:t>
            </w:r>
          </w:p>
          <w:p w14:paraId="46AE51AB" w14:textId="77777777" w:rsidR="008D6C03" w:rsidRPr="008D6C03" w:rsidRDefault="008D6C03" w:rsidP="008D6C03">
            <w:pPr>
              <w:rPr>
                <w:sz w:val="18"/>
              </w:rPr>
            </w:pPr>
            <w:r w:rsidRPr="008D6C03">
              <w:rPr>
                <w:bCs/>
                <w:sz w:val="18"/>
              </w:rPr>
              <w:t>b)</w:t>
            </w:r>
            <w:r w:rsidRPr="008D6C03">
              <w:rPr>
                <w:sz w:val="18"/>
              </w:rPr>
              <w:t> místo výkonu auditorské činnosti,</w:t>
            </w:r>
          </w:p>
          <w:p w14:paraId="287FE217" w14:textId="77777777" w:rsidR="008D6C03" w:rsidRPr="008D6C03" w:rsidRDefault="008D6C03" w:rsidP="008D6C03">
            <w:pPr>
              <w:rPr>
                <w:sz w:val="18"/>
              </w:rPr>
            </w:pPr>
            <w:r w:rsidRPr="008D6C03">
              <w:rPr>
                <w:bCs/>
                <w:sz w:val="18"/>
              </w:rPr>
              <w:t>c)</w:t>
            </w:r>
            <w:r w:rsidRPr="008D6C03">
              <w:rPr>
                <w:sz w:val="18"/>
              </w:rPr>
              <w:t> předpokládanou dobu výkonu auditorské činnosti,</w:t>
            </w:r>
          </w:p>
          <w:p w14:paraId="4D116572" w14:textId="77777777" w:rsidR="008D6C03" w:rsidRPr="008D6C03" w:rsidRDefault="008D6C03" w:rsidP="008D6C03">
            <w:pPr>
              <w:rPr>
                <w:sz w:val="18"/>
              </w:rPr>
            </w:pPr>
            <w:r w:rsidRPr="008D6C03">
              <w:rPr>
                <w:bCs/>
                <w:sz w:val="18"/>
              </w:rPr>
              <w:t>d)</w:t>
            </w:r>
            <w:r w:rsidRPr="008D6C03">
              <w:rPr>
                <w:sz w:val="18"/>
              </w:rPr>
              <w:t> adresu pro doručování písemností na území České republiky.</w:t>
            </w:r>
          </w:p>
          <w:p w14:paraId="2F6D9F21" w14:textId="3B632E01" w:rsidR="008D6C03" w:rsidRPr="008D6C03" w:rsidRDefault="008D6C03" w:rsidP="008D6C03">
            <w:pPr>
              <w:rPr>
                <w:sz w:val="18"/>
              </w:rPr>
            </w:pPr>
            <w:r w:rsidRPr="008D6C03">
              <w:rPr>
                <w:bCs/>
                <w:sz w:val="18"/>
              </w:rPr>
              <w:t>(6)</w:t>
            </w:r>
            <w:r w:rsidRPr="008D6C03">
              <w:rPr>
                <w:sz w:val="18"/>
              </w:rPr>
              <w:t> Komora je oprávněna ověřit odbornou kvalifikaci osob oprávněných provádět auditorskou činnost podle odstavců 1 a 4 pro přezkoumání hospodaření územních samosprávných celků a dobrovolných svazků obcí podle jiného právního předpisu</w:t>
            </w:r>
            <w:r w:rsidRPr="008D6C03">
              <w:rPr>
                <w:bCs/>
                <w:sz w:val="18"/>
                <w:vertAlign w:val="superscript"/>
              </w:rPr>
              <w:t>6</w:t>
            </w:r>
            <w:r w:rsidRPr="008D6C03">
              <w:rPr>
                <w:bCs/>
                <w:sz w:val="18"/>
              </w:rPr>
              <w:t>)</w:t>
            </w:r>
            <w:r w:rsidRPr="008D6C03">
              <w:rPr>
                <w:sz w:val="18"/>
              </w:rPr>
              <w:t>; postupuje při tom podle zákona o uznávání odborné kvalifikace</w:t>
            </w:r>
            <w:r w:rsidRPr="008D6C03">
              <w:rPr>
                <w:bCs/>
                <w:sz w:val="18"/>
                <w:vertAlign w:val="superscript"/>
              </w:rPr>
              <w:t>13</w:t>
            </w:r>
            <w:r w:rsidRPr="008D6C03">
              <w:rPr>
                <w:bCs/>
                <w:sz w:val="18"/>
              </w:rPr>
              <w:t>)</w:t>
            </w:r>
            <w:r w:rsidRPr="008D6C03">
              <w:rPr>
                <w:sz w:val="18"/>
              </w:rPr>
              <w:t>.</w:t>
            </w:r>
          </w:p>
          <w:p w14:paraId="5A1D1503" w14:textId="78BBFE05" w:rsidR="00251967" w:rsidRDefault="00251967" w:rsidP="00DE773C">
            <w:pPr>
              <w:rPr>
                <w:sz w:val="18"/>
              </w:rPr>
            </w:pPr>
          </w:p>
        </w:tc>
        <w:tc>
          <w:tcPr>
            <w:tcW w:w="900" w:type="dxa"/>
            <w:tcBorders>
              <w:top w:val="single" w:sz="4" w:space="0" w:color="auto"/>
              <w:left w:val="single" w:sz="4" w:space="0" w:color="auto"/>
              <w:bottom w:val="nil"/>
              <w:right w:val="single" w:sz="4" w:space="0" w:color="auto"/>
            </w:tcBorders>
          </w:tcPr>
          <w:p w14:paraId="5A1D1504" w14:textId="77777777" w:rsidR="00251967" w:rsidRPr="008E1773" w:rsidRDefault="00251967">
            <w:pPr>
              <w:rPr>
                <w:sz w:val="18"/>
              </w:rPr>
            </w:pPr>
            <w:r w:rsidRPr="008E1773">
              <w:rPr>
                <w:sz w:val="18"/>
              </w:rPr>
              <w:lastRenderedPageBreak/>
              <w:t>PT</w:t>
            </w:r>
          </w:p>
        </w:tc>
        <w:tc>
          <w:tcPr>
            <w:tcW w:w="720" w:type="dxa"/>
            <w:tcBorders>
              <w:top w:val="single" w:sz="4" w:space="0" w:color="auto"/>
              <w:left w:val="single" w:sz="4" w:space="0" w:color="auto"/>
              <w:bottom w:val="nil"/>
            </w:tcBorders>
          </w:tcPr>
          <w:p w14:paraId="5A1D1505" w14:textId="77777777" w:rsidR="00251967" w:rsidRDefault="00251967">
            <w:pPr>
              <w:rPr>
                <w:sz w:val="18"/>
              </w:rPr>
            </w:pPr>
          </w:p>
        </w:tc>
      </w:tr>
      <w:tr w:rsidR="00251967" w14:paraId="5A1D153D" w14:textId="77777777" w:rsidTr="00ED695D">
        <w:tc>
          <w:tcPr>
            <w:tcW w:w="1440" w:type="dxa"/>
            <w:tcBorders>
              <w:top w:val="nil"/>
              <w:bottom w:val="nil"/>
              <w:right w:val="single" w:sz="4" w:space="0" w:color="auto"/>
            </w:tcBorders>
          </w:tcPr>
          <w:p w14:paraId="5A1D1535"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536" w14:textId="77777777" w:rsidR="00251967" w:rsidRPr="003C73E5" w:rsidRDefault="00251967">
            <w:pPr>
              <w:rPr>
                <w:sz w:val="18"/>
              </w:rPr>
            </w:pPr>
          </w:p>
        </w:tc>
        <w:tc>
          <w:tcPr>
            <w:tcW w:w="900" w:type="dxa"/>
            <w:tcBorders>
              <w:top w:val="nil"/>
              <w:left w:val="single" w:sz="18" w:space="0" w:color="auto"/>
              <w:bottom w:val="nil"/>
              <w:right w:val="single" w:sz="4" w:space="0" w:color="auto"/>
            </w:tcBorders>
          </w:tcPr>
          <w:p w14:paraId="5A1D1537" w14:textId="77777777" w:rsidR="00251967" w:rsidRDefault="00251967" w:rsidP="004564F3">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538" w14:textId="77777777" w:rsidR="00251967" w:rsidRDefault="00251967" w:rsidP="00A43F2E">
            <w:pPr>
              <w:rPr>
                <w:sz w:val="18"/>
              </w:rPr>
            </w:pPr>
            <w:r>
              <w:rPr>
                <w:sz w:val="18"/>
              </w:rPr>
              <w:t>§ 38 odst. 2 písm. d)</w:t>
            </w:r>
          </w:p>
        </w:tc>
        <w:tc>
          <w:tcPr>
            <w:tcW w:w="5400" w:type="dxa"/>
            <w:gridSpan w:val="4"/>
            <w:tcBorders>
              <w:top w:val="nil"/>
              <w:left w:val="single" w:sz="4" w:space="0" w:color="auto"/>
              <w:bottom w:val="nil"/>
              <w:right w:val="single" w:sz="4" w:space="0" w:color="auto"/>
            </w:tcBorders>
          </w:tcPr>
          <w:p w14:paraId="5A1D1539" w14:textId="77777777" w:rsidR="00251967" w:rsidRDefault="00251967" w:rsidP="00A43F2E">
            <w:pPr>
              <w:rPr>
                <w:sz w:val="18"/>
              </w:rPr>
            </w:pPr>
            <w:r>
              <w:rPr>
                <w:sz w:val="18"/>
              </w:rPr>
              <w:t>(2) Rada</w:t>
            </w:r>
          </w:p>
          <w:p w14:paraId="2104BF89" w14:textId="77777777" w:rsidR="00251967" w:rsidRDefault="00251967" w:rsidP="00A43F2E">
            <w:pPr>
              <w:rPr>
                <w:sz w:val="18"/>
              </w:rPr>
            </w:pPr>
            <w:r>
              <w:rPr>
                <w:sz w:val="18"/>
              </w:rPr>
              <w:t xml:space="preserve">d) </w:t>
            </w:r>
            <w:r w:rsidRPr="00C35167">
              <w:rPr>
                <w:sz w:val="18"/>
              </w:rPr>
              <w:t>spolupracuje s Komorou, Výborem evropských orgánů dohledu nad auditem a příslušnými orgány jiných členských států za účelem sjednocování požadavků na teoretickou přípravu a odbornou praxi a požadavků na rozdílovou zkoušku,</w:t>
            </w:r>
          </w:p>
          <w:p w14:paraId="5A1D153A" w14:textId="6422AAF1" w:rsidR="00251967" w:rsidRPr="00A43F2E" w:rsidRDefault="00251967" w:rsidP="00A43F2E">
            <w:pPr>
              <w:rPr>
                <w:sz w:val="18"/>
              </w:rPr>
            </w:pPr>
          </w:p>
        </w:tc>
        <w:tc>
          <w:tcPr>
            <w:tcW w:w="900" w:type="dxa"/>
            <w:tcBorders>
              <w:top w:val="nil"/>
              <w:left w:val="single" w:sz="4" w:space="0" w:color="auto"/>
              <w:bottom w:val="nil"/>
              <w:right w:val="single" w:sz="4" w:space="0" w:color="auto"/>
            </w:tcBorders>
          </w:tcPr>
          <w:p w14:paraId="5A1D153B" w14:textId="77777777" w:rsidR="00251967" w:rsidRPr="008E1773" w:rsidRDefault="00251967">
            <w:pPr>
              <w:rPr>
                <w:sz w:val="18"/>
              </w:rPr>
            </w:pPr>
          </w:p>
        </w:tc>
        <w:tc>
          <w:tcPr>
            <w:tcW w:w="720" w:type="dxa"/>
            <w:tcBorders>
              <w:top w:val="nil"/>
              <w:left w:val="single" w:sz="4" w:space="0" w:color="auto"/>
              <w:bottom w:val="nil"/>
            </w:tcBorders>
          </w:tcPr>
          <w:p w14:paraId="5A1D153C" w14:textId="77777777" w:rsidR="00251967" w:rsidRDefault="00251967">
            <w:pPr>
              <w:rPr>
                <w:sz w:val="18"/>
              </w:rPr>
            </w:pPr>
          </w:p>
        </w:tc>
      </w:tr>
      <w:tr w:rsidR="00251967" w14:paraId="5A1D1546" w14:textId="77777777" w:rsidTr="00A43F2E">
        <w:tc>
          <w:tcPr>
            <w:tcW w:w="1440" w:type="dxa"/>
            <w:tcBorders>
              <w:top w:val="nil"/>
              <w:bottom w:val="single" w:sz="4" w:space="0" w:color="auto"/>
              <w:right w:val="single" w:sz="4" w:space="0" w:color="auto"/>
            </w:tcBorders>
          </w:tcPr>
          <w:p w14:paraId="5A1D153E"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53F" w14:textId="77777777" w:rsidR="00251967" w:rsidRPr="003C73E5" w:rsidRDefault="00251967">
            <w:pPr>
              <w:rPr>
                <w:sz w:val="18"/>
              </w:rPr>
            </w:pPr>
          </w:p>
        </w:tc>
        <w:tc>
          <w:tcPr>
            <w:tcW w:w="900" w:type="dxa"/>
            <w:tcBorders>
              <w:top w:val="nil"/>
              <w:left w:val="single" w:sz="18" w:space="0" w:color="auto"/>
              <w:bottom w:val="single" w:sz="4" w:space="0" w:color="auto"/>
              <w:right w:val="single" w:sz="4" w:space="0" w:color="auto"/>
            </w:tcBorders>
          </w:tcPr>
          <w:p w14:paraId="5A1D1540" w14:textId="77777777" w:rsidR="00251967" w:rsidRDefault="00251967" w:rsidP="007029BD">
            <w:pPr>
              <w:rPr>
                <w:sz w:val="18"/>
              </w:rPr>
            </w:pPr>
            <w:r>
              <w:rPr>
                <w:sz w:val="18"/>
              </w:rPr>
              <w:t>93/2009 ve znění 334/2014 299/2016</w:t>
            </w:r>
          </w:p>
        </w:tc>
        <w:tc>
          <w:tcPr>
            <w:tcW w:w="1080" w:type="dxa"/>
            <w:tcBorders>
              <w:top w:val="nil"/>
              <w:left w:val="single" w:sz="4" w:space="0" w:color="auto"/>
              <w:bottom w:val="single" w:sz="4" w:space="0" w:color="auto"/>
              <w:right w:val="single" w:sz="4" w:space="0" w:color="auto"/>
            </w:tcBorders>
          </w:tcPr>
          <w:p w14:paraId="5A1D1541" w14:textId="77777777" w:rsidR="00251967" w:rsidRDefault="00251967" w:rsidP="007029BD">
            <w:pPr>
              <w:rPr>
                <w:sz w:val="18"/>
              </w:rPr>
            </w:pPr>
            <w:r>
              <w:rPr>
                <w:sz w:val="18"/>
              </w:rPr>
              <w:t>§ 38 odst. 2 písm. i)</w:t>
            </w:r>
          </w:p>
        </w:tc>
        <w:tc>
          <w:tcPr>
            <w:tcW w:w="5400" w:type="dxa"/>
            <w:gridSpan w:val="4"/>
            <w:tcBorders>
              <w:top w:val="nil"/>
              <w:left w:val="single" w:sz="4" w:space="0" w:color="auto"/>
              <w:bottom w:val="single" w:sz="4" w:space="0" w:color="auto"/>
              <w:right w:val="single" w:sz="4" w:space="0" w:color="auto"/>
            </w:tcBorders>
          </w:tcPr>
          <w:p w14:paraId="5A1D1542" w14:textId="77777777" w:rsidR="00251967" w:rsidRDefault="00251967" w:rsidP="007029BD">
            <w:pPr>
              <w:rPr>
                <w:sz w:val="18"/>
              </w:rPr>
            </w:pPr>
            <w:r>
              <w:rPr>
                <w:sz w:val="18"/>
              </w:rPr>
              <w:t>(2) Rada</w:t>
            </w:r>
          </w:p>
          <w:p w14:paraId="5A1D1543" w14:textId="77777777" w:rsidR="00251967" w:rsidRDefault="00251967" w:rsidP="007029BD">
            <w:pPr>
              <w:rPr>
                <w:sz w:val="18"/>
              </w:rPr>
            </w:pPr>
            <w:r>
              <w:rPr>
                <w:sz w:val="18"/>
              </w:rPr>
              <w:t xml:space="preserve">i) </w:t>
            </w:r>
            <w:r w:rsidRPr="00ED695D">
              <w:rPr>
                <w:sz w:val="18"/>
              </w:rPr>
              <w:t>vydává doporučení pro účely výkonu veřejného dohledu podle § 37 odst. 2 a spolupráce podle písmene d),</w:t>
            </w:r>
          </w:p>
        </w:tc>
        <w:tc>
          <w:tcPr>
            <w:tcW w:w="900" w:type="dxa"/>
            <w:tcBorders>
              <w:top w:val="nil"/>
              <w:left w:val="single" w:sz="4" w:space="0" w:color="auto"/>
              <w:bottom w:val="single" w:sz="4" w:space="0" w:color="auto"/>
              <w:right w:val="single" w:sz="4" w:space="0" w:color="auto"/>
            </w:tcBorders>
          </w:tcPr>
          <w:p w14:paraId="5A1D1544"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545" w14:textId="77777777" w:rsidR="00251967" w:rsidRDefault="00251967">
            <w:pPr>
              <w:rPr>
                <w:sz w:val="18"/>
              </w:rPr>
            </w:pPr>
          </w:p>
        </w:tc>
      </w:tr>
      <w:tr w:rsidR="00251967" w14:paraId="5A1D155E" w14:textId="77777777" w:rsidTr="00754C39">
        <w:tc>
          <w:tcPr>
            <w:tcW w:w="1440" w:type="dxa"/>
            <w:tcBorders>
              <w:top w:val="single" w:sz="4" w:space="0" w:color="auto"/>
              <w:bottom w:val="nil"/>
              <w:right w:val="single" w:sz="4" w:space="0" w:color="auto"/>
            </w:tcBorders>
          </w:tcPr>
          <w:p w14:paraId="5A1D1547" w14:textId="77777777" w:rsidR="00251967" w:rsidRDefault="00251967">
            <w:pPr>
              <w:rPr>
                <w:sz w:val="18"/>
              </w:rPr>
            </w:pPr>
            <w:r>
              <w:rPr>
                <w:sz w:val="18"/>
              </w:rPr>
              <w:t>Článek 1 bod 11</w:t>
            </w:r>
            <w:r w:rsidRPr="003C73E5">
              <w:rPr>
                <w:sz w:val="18"/>
              </w:rPr>
              <w:t>)</w:t>
            </w:r>
          </w:p>
        </w:tc>
        <w:tc>
          <w:tcPr>
            <w:tcW w:w="5400" w:type="dxa"/>
            <w:gridSpan w:val="4"/>
            <w:tcBorders>
              <w:top w:val="single" w:sz="4" w:space="0" w:color="auto"/>
              <w:left w:val="single" w:sz="4" w:space="0" w:color="auto"/>
              <w:bottom w:val="nil"/>
              <w:right w:val="single" w:sz="18" w:space="0" w:color="auto"/>
            </w:tcBorders>
          </w:tcPr>
          <w:p w14:paraId="5A1D1548" w14:textId="77777777" w:rsidR="00251967" w:rsidRDefault="00251967">
            <w:pPr>
              <w:rPr>
                <w:sz w:val="18"/>
              </w:rPr>
            </w:pPr>
            <w:r w:rsidRPr="00A800B5">
              <w:rPr>
                <w:sz w:val="18"/>
              </w:rPr>
              <w:t>11) V článku 15</w:t>
            </w:r>
            <w:r>
              <w:rPr>
                <w:sz w:val="18"/>
              </w:rPr>
              <w:t xml:space="preserve"> se odstavec 1 nahrazuje tímto:</w:t>
            </w:r>
          </w:p>
          <w:p w14:paraId="5A1D1549" w14:textId="77777777" w:rsidR="00251967" w:rsidRDefault="00251967">
            <w:pPr>
              <w:rPr>
                <w:sz w:val="18"/>
              </w:rPr>
            </w:pPr>
            <w:r w:rsidRPr="00A800B5">
              <w:rPr>
                <w:sz w:val="18"/>
              </w:rPr>
              <w:t>„1.</w:t>
            </w:r>
            <w:r>
              <w:rPr>
                <w:sz w:val="18"/>
              </w:rPr>
              <w:t xml:space="preserve"> </w:t>
            </w:r>
            <w:r w:rsidRPr="00A800B5">
              <w:rPr>
                <w:sz w:val="18"/>
              </w:rPr>
              <w:t>Každý členský stát zajistí, aby statutární auditoři a auditorské společnosti byli zapsáni ve veřejném rejstříku v souladu s články 16 a 17. Členské státy se ve výjimečných případech mohou odchýlit od požadavků stanovených v tomto článku a článku 16 o zveřejňování informací, a to v míře nezbytné pro snížení bezprostředního a závažného ohrožení osobní bezpečnosti jakékoli osoby.“</w:t>
            </w:r>
          </w:p>
        </w:tc>
        <w:tc>
          <w:tcPr>
            <w:tcW w:w="900" w:type="dxa"/>
            <w:tcBorders>
              <w:top w:val="single" w:sz="4" w:space="0" w:color="auto"/>
              <w:left w:val="single" w:sz="18" w:space="0" w:color="auto"/>
              <w:bottom w:val="nil"/>
              <w:right w:val="single" w:sz="4" w:space="0" w:color="auto"/>
            </w:tcBorders>
          </w:tcPr>
          <w:p w14:paraId="5A1D154A" w14:textId="77777777" w:rsidR="00251967" w:rsidRDefault="00251967">
            <w:pPr>
              <w:rPr>
                <w:sz w:val="18"/>
              </w:rPr>
            </w:pPr>
            <w:r>
              <w:rPr>
                <w:sz w:val="18"/>
              </w:rPr>
              <w:t>93/2009 ve znění 334/2014 299/2016</w:t>
            </w:r>
          </w:p>
        </w:tc>
        <w:tc>
          <w:tcPr>
            <w:tcW w:w="1080" w:type="dxa"/>
            <w:tcBorders>
              <w:top w:val="single" w:sz="4" w:space="0" w:color="auto"/>
              <w:left w:val="single" w:sz="4" w:space="0" w:color="auto"/>
              <w:bottom w:val="nil"/>
              <w:right w:val="single" w:sz="4" w:space="0" w:color="auto"/>
            </w:tcBorders>
          </w:tcPr>
          <w:p w14:paraId="5A1D154B" w14:textId="77777777" w:rsidR="00251967" w:rsidRDefault="00251967" w:rsidP="00754C39">
            <w:pPr>
              <w:rPr>
                <w:sz w:val="18"/>
              </w:rPr>
            </w:pPr>
            <w:r>
              <w:rPr>
                <w:sz w:val="18"/>
              </w:rPr>
              <w:t>§ 11 odst. 1</w:t>
            </w:r>
          </w:p>
        </w:tc>
        <w:tc>
          <w:tcPr>
            <w:tcW w:w="5400" w:type="dxa"/>
            <w:gridSpan w:val="4"/>
            <w:tcBorders>
              <w:top w:val="single" w:sz="4" w:space="0" w:color="auto"/>
              <w:left w:val="single" w:sz="4" w:space="0" w:color="auto"/>
              <w:bottom w:val="nil"/>
              <w:right w:val="single" w:sz="4" w:space="0" w:color="auto"/>
            </w:tcBorders>
          </w:tcPr>
          <w:p w14:paraId="5A1D154C" w14:textId="77777777" w:rsidR="00251967" w:rsidRPr="00585D52" w:rsidRDefault="00251967" w:rsidP="00585D52">
            <w:pPr>
              <w:rPr>
                <w:sz w:val="18"/>
              </w:rPr>
            </w:pPr>
            <w:r>
              <w:rPr>
                <w:sz w:val="18"/>
              </w:rPr>
              <w:t xml:space="preserve">(1) </w:t>
            </w:r>
            <w:r w:rsidRPr="00585D52">
              <w:rPr>
                <w:sz w:val="18"/>
              </w:rPr>
              <w:t>Komora vede rejstřík, který obsahuje údaje o</w:t>
            </w:r>
          </w:p>
          <w:p w14:paraId="5A1D154D" w14:textId="77777777" w:rsidR="00251967" w:rsidRPr="00585D52" w:rsidRDefault="00251967" w:rsidP="00585D52">
            <w:pPr>
              <w:rPr>
                <w:sz w:val="18"/>
              </w:rPr>
            </w:pPr>
            <w:r>
              <w:rPr>
                <w:sz w:val="18"/>
              </w:rPr>
              <w:t xml:space="preserve">a) </w:t>
            </w:r>
            <w:r w:rsidRPr="00585D52">
              <w:rPr>
                <w:sz w:val="18"/>
              </w:rPr>
              <w:t>statutárních auditorech,</w:t>
            </w:r>
          </w:p>
          <w:p w14:paraId="5A1D154E" w14:textId="77777777" w:rsidR="00251967" w:rsidRPr="00585D52" w:rsidRDefault="00251967" w:rsidP="00585D52">
            <w:pPr>
              <w:rPr>
                <w:sz w:val="18"/>
              </w:rPr>
            </w:pPr>
            <w:r>
              <w:rPr>
                <w:sz w:val="18"/>
              </w:rPr>
              <w:t xml:space="preserve">b) </w:t>
            </w:r>
            <w:r w:rsidRPr="00585D52">
              <w:rPr>
                <w:sz w:val="18"/>
              </w:rPr>
              <w:t>auditorských společnostech,</w:t>
            </w:r>
          </w:p>
          <w:p w14:paraId="5A1D154F" w14:textId="77777777" w:rsidR="00251967" w:rsidRPr="00585D52" w:rsidRDefault="00251967" w:rsidP="00585D52">
            <w:pPr>
              <w:rPr>
                <w:sz w:val="18"/>
              </w:rPr>
            </w:pPr>
            <w:r>
              <w:rPr>
                <w:sz w:val="18"/>
              </w:rPr>
              <w:t xml:space="preserve">c) </w:t>
            </w:r>
            <w:r w:rsidRPr="00585D52">
              <w:rPr>
                <w:sz w:val="18"/>
              </w:rPr>
              <w:t>osobách, které vykonávají auditorskou činnost v České republice dočasně nebo příležitostně podle § 10 odst. 4 nebo § 10b odst. 7,</w:t>
            </w:r>
          </w:p>
          <w:p w14:paraId="5A1D1550" w14:textId="77777777" w:rsidR="00251967" w:rsidRPr="00585D52" w:rsidRDefault="00251967" w:rsidP="00585D52">
            <w:pPr>
              <w:rPr>
                <w:sz w:val="18"/>
              </w:rPr>
            </w:pPr>
            <w:r>
              <w:rPr>
                <w:sz w:val="18"/>
              </w:rPr>
              <w:t xml:space="preserve">d) </w:t>
            </w:r>
            <w:r w:rsidRPr="00585D52">
              <w:rPr>
                <w:sz w:val="18"/>
              </w:rPr>
              <w:t>asistentech auditora,</w:t>
            </w:r>
          </w:p>
          <w:p w14:paraId="5A1D1551" w14:textId="77777777" w:rsidR="00251967" w:rsidRPr="00585D52" w:rsidRDefault="00251967" w:rsidP="00585D52">
            <w:pPr>
              <w:rPr>
                <w:sz w:val="18"/>
              </w:rPr>
            </w:pPr>
            <w:r>
              <w:rPr>
                <w:sz w:val="18"/>
              </w:rPr>
              <w:t xml:space="preserve">e) </w:t>
            </w:r>
            <w:r w:rsidRPr="00585D52">
              <w:rPr>
                <w:sz w:val="18"/>
              </w:rPr>
              <w:t>oso</w:t>
            </w:r>
            <w:r>
              <w:rPr>
                <w:sz w:val="18"/>
              </w:rPr>
              <w:t>bách registrovaných podle § 47.</w:t>
            </w:r>
          </w:p>
          <w:p w14:paraId="5A1D1552" w14:textId="77777777" w:rsidR="00251967" w:rsidRPr="00585D52" w:rsidRDefault="00251967" w:rsidP="00585D52">
            <w:pPr>
              <w:rPr>
                <w:sz w:val="18"/>
              </w:rPr>
            </w:pPr>
            <w:r>
              <w:rPr>
                <w:sz w:val="18"/>
              </w:rPr>
              <w:t xml:space="preserve">(2) </w:t>
            </w:r>
            <w:r w:rsidRPr="00585D52">
              <w:rPr>
                <w:sz w:val="18"/>
              </w:rPr>
              <w:t>Rejstřík obsahuje také adresu sídla a kontaktní údaje Komory a Rady a jejich orgánů příslušných ke kontrole kvality podle § 24 a řízení podle § 26 a hlavy XI.</w:t>
            </w:r>
          </w:p>
          <w:p w14:paraId="5A1D1553" w14:textId="77777777" w:rsidR="00251967" w:rsidRPr="00585D52" w:rsidRDefault="00251967" w:rsidP="00585D52">
            <w:pPr>
              <w:rPr>
                <w:sz w:val="18"/>
              </w:rPr>
            </w:pPr>
            <w:r>
              <w:rPr>
                <w:sz w:val="18"/>
              </w:rPr>
              <w:t xml:space="preserve">(3) </w:t>
            </w:r>
            <w:r w:rsidRPr="00585D52">
              <w:rPr>
                <w:sz w:val="18"/>
              </w:rPr>
              <w:t>Rejstřík je veden v elektronické podobě.</w:t>
            </w:r>
          </w:p>
          <w:p w14:paraId="5A1D1554" w14:textId="77777777" w:rsidR="00251967" w:rsidRPr="00585D52" w:rsidRDefault="00251967" w:rsidP="00585D52">
            <w:pPr>
              <w:rPr>
                <w:sz w:val="18"/>
              </w:rPr>
            </w:pPr>
            <w:r>
              <w:rPr>
                <w:sz w:val="18"/>
              </w:rPr>
              <w:t xml:space="preserve">(4) </w:t>
            </w:r>
            <w:r w:rsidRPr="00585D52">
              <w:rPr>
                <w:sz w:val="18"/>
              </w:rPr>
              <w:t>Údaje jsou v rejstříku vedeny v českém jazyce.</w:t>
            </w:r>
          </w:p>
          <w:p w14:paraId="5A1D1555" w14:textId="77777777" w:rsidR="00251967" w:rsidRPr="00585D52" w:rsidRDefault="00251967" w:rsidP="00585D52">
            <w:pPr>
              <w:rPr>
                <w:sz w:val="18"/>
              </w:rPr>
            </w:pPr>
            <w:r>
              <w:rPr>
                <w:sz w:val="18"/>
              </w:rPr>
              <w:t xml:space="preserve">(5) </w:t>
            </w:r>
            <w:r w:rsidRPr="00585D52">
              <w:rPr>
                <w:sz w:val="18"/>
              </w:rPr>
              <w:t>Údaje obsažené v rejstříku jsou, s výjimkou rodného čísla, data narození, adresy bydliště a opatření napomenutí, veřejně přístupné na internetových stránkách Komory.</w:t>
            </w:r>
          </w:p>
          <w:p w14:paraId="5A1D1556" w14:textId="77777777" w:rsidR="00251967" w:rsidRPr="00585D52" w:rsidRDefault="00251967" w:rsidP="00585D52">
            <w:pPr>
              <w:rPr>
                <w:sz w:val="18"/>
              </w:rPr>
            </w:pPr>
            <w:r>
              <w:rPr>
                <w:sz w:val="18"/>
              </w:rPr>
              <w:t xml:space="preserve">(6) </w:t>
            </w:r>
            <w:r w:rsidRPr="00585D52">
              <w:rPr>
                <w:sz w:val="18"/>
              </w:rPr>
              <w:t>Údaje o asistentech auditora se nezveřejňují.</w:t>
            </w:r>
          </w:p>
          <w:p w14:paraId="5A1D1557" w14:textId="77777777" w:rsidR="00251967" w:rsidRPr="00585D52" w:rsidRDefault="00251967" w:rsidP="00585D52">
            <w:pPr>
              <w:rPr>
                <w:sz w:val="18"/>
              </w:rPr>
            </w:pPr>
            <w:r>
              <w:rPr>
                <w:sz w:val="18"/>
              </w:rPr>
              <w:t xml:space="preserve">(7) </w:t>
            </w:r>
            <w:r w:rsidRPr="00585D52">
              <w:rPr>
                <w:sz w:val="18"/>
              </w:rPr>
              <w:t>Komora může ve statutu Komory stanovit, že se do neveřejné části rejstříku zapisují i další potřebné údaje.</w:t>
            </w:r>
          </w:p>
          <w:p w14:paraId="5A1D1558" w14:textId="77777777" w:rsidR="00251967" w:rsidRPr="00585D52" w:rsidRDefault="00251967" w:rsidP="00585D52">
            <w:pPr>
              <w:rPr>
                <w:sz w:val="18"/>
              </w:rPr>
            </w:pPr>
            <w:r>
              <w:rPr>
                <w:sz w:val="18"/>
              </w:rPr>
              <w:lastRenderedPageBreak/>
              <w:t xml:space="preserve">(8) </w:t>
            </w:r>
            <w:r w:rsidRPr="00585D52">
              <w:rPr>
                <w:sz w:val="18"/>
              </w:rPr>
              <w:t>Údaje do rejstříku v českém jazyce a opatřené podpisem předává Komoře bez zbytečného odkladu osoba, jíž se údaje týkají. Jsou-li údaje předávány v elektronické podobě, musí být podepsané uznávaným elektronickým podpisem</w:t>
            </w:r>
            <w:r w:rsidRPr="00754C39">
              <w:rPr>
                <w:sz w:val="18"/>
                <w:vertAlign w:val="superscript"/>
              </w:rPr>
              <w:t>15)</w:t>
            </w:r>
            <w:r w:rsidRPr="00585D52">
              <w:rPr>
                <w:sz w:val="18"/>
              </w:rPr>
              <w:t>.</w:t>
            </w:r>
          </w:p>
          <w:p w14:paraId="5A1D1559" w14:textId="77777777" w:rsidR="00251967" w:rsidRPr="00585D52" w:rsidRDefault="00251967" w:rsidP="00585D52">
            <w:pPr>
              <w:rPr>
                <w:sz w:val="18"/>
              </w:rPr>
            </w:pPr>
            <w:r>
              <w:rPr>
                <w:sz w:val="18"/>
              </w:rPr>
              <w:t xml:space="preserve">(9) </w:t>
            </w:r>
            <w:r w:rsidRPr="00585D52">
              <w:rPr>
                <w:sz w:val="18"/>
              </w:rPr>
              <w:t>Údaje zapisované do rejstříku nebo jejich změny jsou osoby podle odstavce 1 povinny bezodkladně oznámit Komoře. Komora může při neoznámení změn a při závažném dopadu tohoto neoznámení zahájit řízení podle § 26.</w:t>
            </w:r>
          </w:p>
          <w:p w14:paraId="5A1D155B" w14:textId="4856ABA8" w:rsidR="00251967" w:rsidRDefault="00251967" w:rsidP="00585D52">
            <w:pPr>
              <w:rPr>
                <w:sz w:val="18"/>
              </w:rPr>
            </w:pPr>
          </w:p>
        </w:tc>
        <w:tc>
          <w:tcPr>
            <w:tcW w:w="900" w:type="dxa"/>
            <w:tcBorders>
              <w:top w:val="single" w:sz="4" w:space="0" w:color="auto"/>
              <w:left w:val="single" w:sz="4" w:space="0" w:color="auto"/>
              <w:bottom w:val="nil"/>
              <w:right w:val="single" w:sz="4" w:space="0" w:color="auto"/>
            </w:tcBorders>
          </w:tcPr>
          <w:p w14:paraId="5A1D155C" w14:textId="77777777" w:rsidR="00251967" w:rsidRPr="008E1773" w:rsidRDefault="00251967">
            <w:pPr>
              <w:rPr>
                <w:sz w:val="18"/>
              </w:rPr>
            </w:pPr>
            <w:r w:rsidRPr="008E1773">
              <w:rPr>
                <w:sz w:val="18"/>
              </w:rPr>
              <w:lastRenderedPageBreak/>
              <w:t>PT</w:t>
            </w:r>
          </w:p>
        </w:tc>
        <w:tc>
          <w:tcPr>
            <w:tcW w:w="720" w:type="dxa"/>
            <w:tcBorders>
              <w:top w:val="single" w:sz="4" w:space="0" w:color="auto"/>
              <w:left w:val="single" w:sz="4" w:space="0" w:color="auto"/>
              <w:bottom w:val="nil"/>
            </w:tcBorders>
          </w:tcPr>
          <w:p w14:paraId="5A1D155D" w14:textId="77777777" w:rsidR="00251967" w:rsidRDefault="00251967">
            <w:pPr>
              <w:rPr>
                <w:sz w:val="18"/>
              </w:rPr>
            </w:pPr>
          </w:p>
        </w:tc>
      </w:tr>
      <w:tr w:rsidR="00251967" w14:paraId="5A1D156E" w14:textId="77777777" w:rsidTr="00754C39">
        <w:tc>
          <w:tcPr>
            <w:tcW w:w="1440" w:type="dxa"/>
            <w:tcBorders>
              <w:top w:val="nil"/>
              <w:bottom w:val="nil"/>
              <w:right w:val="single" w:sz="4" w:space="0" w:color="auto"/>
            </w:tcBorders>
          </w:tcPr>
          <w:p w14:paraId="5A1D155F"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560" w14:textId="77777777" w:rsidR="00251967" w:rsidRPr="00A800B5" w:rsidRDefault="00251967">
            <w:pPr>
              <w:rPr>
                <w:sz w:val="18"/>
              </w:rPr>
            </w:pPr>
          </w:p>
        </w:tc>
        <w:tc>
          <w:tcPr>
            <w:tcW w:w="900" w:type="dxa"/>
            <w:tcBorders>
              <w:top w:val="nil"/>
              <w:left w:val="single" w:sz="18" w:space="0" w:color="auto"/>
              <w:bottom w:val="nil"/>
              <w:right w:val="single" w:sz="4" w:space="0" w:color="auto"/>
            </w:tcBorders>
          </w:tcPr>
          <w:p w14:paraId="621DDF86" w14:textId="77777777" w:rsidR="00251967" w:rsidRDefault="00251967" w:rsidP="00106134">
            <w:pPr>
              <w:rPr>
                <w:sz w:val="18"/>
              </w:rPr>
            </w:pPr>
            <w:r>
              <w:rPr>
                <w:sz w:val="18"/>
              </w:rPr>
              <w:t>93/2009 ve znění 334/2014 299/2016</w:t>
            </w:r>
          </w:p>
          <w:p w14:paraId="640A373D" w14:textId="77777777" w:rsidR="00D654EC" w:rsidRDefault="00D654EC" w:rsidP="00106134">
            <w:pPr>
              <w:rPr>
                <w:sz w:val="18"/>
              </w:rPr>
            </w:pPr>
            <w:r w:rsidRPr="00D654EC">
              <w:rPr>
                <w:sz w:val="18"/>
              </w:rPr>
              <w:t>183/2017</w:t>
            </w:r>
          </w:p>
          <w:p w14:paraId="710F2461" w14:textId="2F34BD04" w:rsidR="00D654EC" w:rsidRDefault="00D654EC" w:rsidP="00106134">
            <w:pPr>
              <w:rPr>
                <w:sz w:val="18"/>
              </w:rPr>
            </w:pPr>
            <w:r w:rsidRPr="00D654EC">
              <w:rPr>
                <w:sz w:val="18"/>
              </w:rPr>
              <w:t>527/2020</w:t>
            </w:r>
          </w:p>
          <w:p w14:paraId="5A1D1561" w14:textId="55B4BED9" w:rsidR="00251967" w:rsidRDefault="00D654EC" w:rsidP="00106134">
            <w:pPr>
              <w:rPr>
                <w:sz w:val="18"/>
              </w:rPr>
            </w:pPr>
            <w:r w:rsidRPr="00D654EC">
              <w:rPr>
                <w:sz w:val="18"/>
              </w:rPr>
              <w:t>349/2023</w:t>
            </w:r>
          </w:p>
        </w:tc>
        <w:tc>
          <w:tcPr>
            <w:tcW w:w="1080" w:type="dxa"/>
            <w:tcBorders>
              <w:top w:val="nil"/>
              <w:left w:val="single" w:sz="4" w:space="0" w:color="auto"/>
              <w:bottom w:val="nil"/>
              <w:right w:val="single" w:sz="4" w:space="0" w:color="auto"/>
            </w:tcBorders>
          </w:tcPr>
          <w:p w14:paraId="5A1D1562" w14:textId="77777777" w:rsidR="00251967" w:rsidRDefault="00251967" w:rsidP="00106134">
            <w:pPr>
              <w:rPr>
                <w:sz w:val="18"/>
              </w:rPr>
            </w:pPr>
            <w:r>
              <w:rPr>
                <w:sz w:val="18"/>
              </w:rPr>
              <w:t>§ 12</w:t>
            </w:r>
          </w:p>
        </w:tc>
        <w:tc>
          <w:tcPr>
            <w:tcW w:w="5400" w:type="dxa"/>
            <w:gridSpan w:val="4"/>
            <w:tcBorders>
              <w:top w:val="nil"/>
              <w:left w:val="single" w:sz="4" w:space="0" w:color="auto"/>
              <w:bottom w:val="nil"/>
              <w:right w:val="single" w:sz="4" w:space="0" w:color="auto"/>
            </w:tcBorders>
          </w:tcPr>
          <w:p w14:paraId="473BD642" w14:textId="77777777" w:rsidR="00251967" w:rsidRPr="00585D52" w:rsidRDefault="00251967" w:rsidP="00754C39">
            <w:pPr>
              <w:rPr>
                <w:sz w:val="18"/>
              </w:rPr>
            </w:pPr>
            <w:r w:rsidRPr="00585D52">
              <w:rPr>
                <w:sz w:val="18"/>
              </w:rPr>
              <w:t>Rejstřík obsahuje tyto údaje o statutárních auditorech:</w:t>
            </w:r>
          </w:p>
          <w:p w14:paraId="5D977419" w14:textId="77777777" w:rsidR="00D654EC" w:rsidRPr="00D654EC" w:rsidRDefault="00D654EC" w:rsidP="00D654EC">
            <w:pPr>
              <w:rPr>
                <w:sz w:val="18"/>
              </w:rPr>
            </w:pPr>
            <w:r w:rsidRPr="00D654EC">
              <w:rPr>
                <w:bCs/>
                <w:sz w:val="18"/>
              </w:rPr>
              <w:t>a)</w:t>
            </w:r>
            <w:r w:rsidRPr="00D654EC">
              <w:rPr>
                <w:sz w:val="18"/>
              </w:rPr>
              <w:t> jméno, rodné číslo, nebylo-li rodné číslo přiděleno, datum narození, adresu bydliště, je-li podnikatelem, jméno podnikatele, adresu sídla a identifikační číslo osoby,</w:t>
            </w:r>
          </w:p>
          <w:p w14:paraId="164DBFEC" w14:textId="77777777" w:rsidR="00D654EC" w:rsidRPr="00D654EC" w:rsidRDefault="00D654EC" w:rsidP="00D654EC">
            <w:pPr>
              <w:rPr>
                <w:sz w:val="18"/>
              </w:rPr>
            </w:pPr>
            <w:r w:rsidRPr="00D654EC">
              <w:rPr>
                <w:bCs/>
                <w:sz w:val="18"/>
              </w:rPr>
              <w:t>b)</w:t>
            </w:r>
            <w:r w:rsidRPr="00D654EC">
              <w:rPr>
                <w:sz w:val="18"/>
              </w:rPr>
              <w:t> adresu internetových stránek, má-li je zřízeny,</w:t>
            </w:r>
          </w:p>
          <w:p w14:paraId="3FC8763C" w14:textId="77777777" w:rsidR="00D654EC" w:rsidRPr="00D654EC" w:rsidRDefault="00D654EC" w:rsidP="00D654EC">
            <w:pPr>
              <w:rPr>
                <w:sz w:val="18"/>
              </w:rPr>
            </w:pPr>
            <w:r w:rsidRPr="00D654EC">
              <w:rPr>
                <w:bCs/>
                <w:sz w:val="18"/>
              </w:rPr>
              <w:t>c)</w:t>
            </w:r>
            <w:r w:rsidRPr="00D654EC">
              <w:rPr>
                <w:sz w:val="18"/>
              </w:rPr>
              <w:t> identifikátor datové schránky podle zákona upravujícího elektronické úkony,</w:t>
            </w:r>
          </w:p>
          <w:p w14:paraId="086CA9CD" w14:textId="77777777" w:rsidR="00D654EC" w:rsidRPr="00D654EC" w:rsidRDefault="00D654EC" w:rsidP="00D654EC">
            <w:pPr>
              <w:rPr>
                <w:sz w:val="18"/>
              </w:rPr>
            </w:pPr>
            <w:r w:rsidRPr="00D654EC">
              <w:rPr>
                <w:bCs/>
                <w:sz w:val="18"/>
              </w:rPr>
              <w:t>d)</w:t>
            </w:r>
            <w:r w:rsidRPr="00D654EC">
              <w:rPr>
                <w:sz w:val="18"/>
              </w:rPr>
              <w:t> den vzniku auditorského oprávnění,</w:t>
            </w:r>
          </w:p>
          <w:p w14:paraId="4BBAD452" w14:textId="77777777" w:rsidR="00D654EC" w:rsidRPr="00D654EC" w:rsidRDefault="00D654EC" w:rsidP="00D654EC">
            <w:pPr>
              <w:rPr>
                <w:sz w:val="18"/>
              </w:rPr>
            </w:pPr>
            <w:r w:rsidRPr="00D654EC">
              <w:rPr>
                <w:bCs/>
                <w:sz w:val="18"/>
              </w:rPr>
              <w:t>e)</w:t>
            </w:r>
            <w:r w:rsidRPr="00D654EC">
              <w:rPr>
                <w:sz w:val="18"/>
              </w:rPr>
              <w:t> informaci o oprávnění k ověřování srovnatelnému s ověřováním zprávy o udržitelnosti v jiném členském státě, pokud jde o statutárního auditora, který je auditorem z jiného členského státu,</w:t>
            </w:r>
          </w:p>
          <w:p w14:paraId="59702621" w14:textId="77777777" w:rsidR="00D654EC" w:rsidRPr="00D654EC" w:rsidRDefault="00D654EC" w:rsidP="00D654EC">
            <w:pPr>
              <w:rPr>
                <w:sz w:val="18"/>
              </w:rPr>
            </w:pPr>
            <w:r w:rsidRPr="00D654EC">
              <w:rPr>
                <w:bCs/>
                <w:sz w:val="18"/>
              </w:rPr>
              <w:t>f)</w:t>
            </w:r>
            <w:r w:rsidRPr="00D654EC">
              <w:rPr>
                <w:sz w:val="18"/>
              </w:rPr>
              <w:t> informaci o auditorském oprávnění k výkonu auditorské činnosti s výjimkou provádění povinného auditu podle § 10 odst. 2,</w:t>
            </w:r>
          </w:p>
          <w:p w14:paraId="3E739FBF" w14:textId="77777777" w:rsidR="00D654EC" w:rsidRPr="00D654EC" w:rsidRDefault="00D654EC" w:rsidP="00D654EC">
            <w:pPr>
              <w:rPr>
                <w:sz w:val="18"/>
              </w:rPr>
            </w:pPr>
            <w:r w:rsidRPr="00D654EC">
              <w:rPr>
                <w:bCs/>
                <w:sz w:val="18"/>
              </w:rPr>
              <w:t>g)</w:t>
            </w:r>
            <w:r w:rsidRPr="00D654EC">
              <w:rPr>
                <w:sz w:val="18"/>
              </w:rPr>
              <w:t> evidenční číslo, které mu bylo ke dni nabytí právní moci auditorského oprávnění přiděleno (dále jen „evidenční číslo“),</w:t>
            </w:r>
          </w:p>
          <w:p w14:paraId="74C44178" w14:textId="77777777" w:rsidR="00D654EC" w:rsidRPr="00D654EC" w:rsidRDefault="00D654EC" w:rsidP="00D654EC">
            <w:pPr>
              <w:rPr>
                <w:sz w:val="18"/>
              </w:rPr>
            </w:pPr>
            <w:r w:rsidRPr="00D654EC">
              <w:rPr>
                <w:bCs/>
                <w:sz w:val="18"/>
              </w:rPr>
              <w:t>h)</w:t>
            </w:r>
            <w:r w:rsidRPr="00D654EC">
              <w:rPr>
                <w:sz w:val="18"/>
              </w:rPr>
              <w:t> název auditorské společnosti, u které je statutární auditor zaměstnán nebo s níž je spojen jako společník nebo jinak, adresu jejího sídla a její evidenční číslo, nebo jméno statutárního auditora vykonávajícího auditorskou činnost vlastním jménem a na vlastní účet, u kterého je zaměstnán, adresu jeho sídla a jeho evidenční číslo, pokud existují,</w:t>
            </w:r>
          </w:p>
          <w:p w14:paraId="349FD5FD" w14:textId="5F52B31B" w:rsidR="00D654EC" w:rsidRPr="00D654EC" w:rsidRDefault="00D654EC" w:rsidP="00754C39">
            <w:pPr>
              <w:rPr>
                <w:sz w:val="18"/>
              </w:rPr>
            </w:pPr>
            <w:r w:rsidRPr="00D654EC">
              <w:rPr>
                <w:bCs/>
                <w:sz w:val="18"/>
              </w:rPr>
              <w:t>i)</w:t>
            </w:r>
            <w:r w:rsidRPr="00D654EC">
              <w:rPr>
                <w:sz w:val="18"/>
              </w:rPr>
              <w:t> </w:t>
            </w:r>
            <w:r w:rsidR="00251967" w:rsidRPr="00585D52">
              <w:rPr>
                <w:sz w:val="18"/>
              </w:rPr>
              <w:t xml:space="preserve">přehled o uložených opatřeních, včetně druhu opatření, </w:t>
            </w:r>
            <w:r w:rsidRPr="00D654EC">
              <w:rPr>
                <w:sz w:val="18"/>
              </w:rPr>
              <w:t>správních trestech</w:t>
            </w:r>
            <w:r w:rsidR="00251967" w:rsidRPr="00585D52">
              <w:rPr>
                <w:sz w:val="18"/>
              </w:rPr>
              <w:t xml:space="preserve"> uložených podle hlavy XI a </w:t>
            </w:r>
            <w:r w:rsidRPr="00D654EC">
              <w:rPr>
                <w:sz w:val="18"/>
              </w:rPr>
              <w:t xml:space="preserve">zákona upravujícího některá opatření proti legalizaci výnosů z trestné činnosti a financování terorismu a </w:t>
            </w:r>
            <w:r w:rsidR="00251967" w:rsidRPr="00585D52">
              <w:rPr>
                <w:sz w:val="18"/>
              </w:rPr>
              <w:t xml:space="preserve">důvodu jejich uložení, </w:t>
            </w:r>
            <w:r w:rsidR="00251967">
              <w:rPr>
                <w:sz w:val="18"/>
              </w:rPr>
              <w:t>nestanoví-li tento zákon jinak.</w:t>
            </w:r>
          </w:p>
          <w:p w14:paraId="5A1D156B" w14:textId="05BB7342" w:rsidR="00251967" w:rsidRDefault="00251967" w:rsidP="00754C39">
            <w:pPr>
              <w:rPr>
                <w:sz w:val="18"/>
              </w:rPr>
            </w:pPr>
          </w:p>
        </w:tc>
        <w:tc>
          <w:tcPr>
            <w:tcW w:w="900" w:type="dxa"/>
            <w:tcBorders>
              <w:top w:val="nil"/>
              <w:left w:val="single" w:sz="4" w:space="0" w:color="auto"/>
              <w:bottom w:val="nil"/>
              <w:right w:val="single" w:sz="4" w:space="0" w:color="auto"/>
            </w:tcBorders>
          </w:tcPr>
          <w:p w14:paraId="5A1D156C" w14:textId="77777777" w:rsidR="00251967" w:rsidRPr="008E1773" w:rsidRDefault="00251967">
            <w:pPr>
              <w:rPr>
                <w:sz w:val="18"/>
              </w:rPr>
            </w:pPr>
          </w:p>
        </w:tc>
        <w:tc>
          <w:tcPr>
            <w:tcW w:w="720" w:type="dxa"/>
            <w:tcBorders>
              <w:top w:val="nil"/>
              <w:left w:val="single" w:sz="4" w:space="0" w:color="auto"/>
              <w:bottom w:val="nil"/>
            </w:tcBorders>
          </w:tcPr>
          <w:p w14:paraId="5A1D156D" w14:textId="77777777" w:rsidR="00251967" w:rsidRDefault="00251967">
            <w:pPr>
              <w:rPr>
                <w:sz w:val="18"/>
              </w:rPr>
            </w:pPr>
          </w:p>
        </w:tc>
      </w:tr>
      <w:tr w:rsidR="00251967" w14:paraId="5A1D1584" w14:textId="77777777" w:rsidTr="00754C39">
        <w:tc>
          <w:tcPr>
            <w:tcW w:w="1440" w:type="dxa"/>
            <w:tcBorders>
              <w:top w:val="nil"/>
              <w:bottom w:val="nil"/>
              <w:right w:val="single" w:sz="4" w:space="0" w:color="auto"/>
            </w:tcBorders>
          </w:tcPr>
          <w:p w14:paraId="5A1D156F"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570" w14:textId="77777777" w:rsidR="00251967" w:rsidRPr="00A800B5" w:rsidRDefault="00251967">
            <w:pPr>
              <w:rPr>
                <w:sz w:val="18"/>
              </w:rPr>
            </w:pPr>
          </w:p>
        </w:tc>
        <w:tc>
          <w:tcPr>
            <w:tcW w:w="900" w:type="dxa"/>
            <w:tcBorders>
              <w:top w:val="nil"/>
              <w:left w:val="single" w:sz="18" w:space="0" w:color="auto"/>
              <w:bottom w:val="nil"/>
              <w:right w:val="single" w:sz="4" w:space="0" w:color="auto"/>
            </w:tcBorders>
          </w:tcPr>
          <w:p w14:paraId="312A597A" w14:textId="77777777" w:rsidR="00251967" w:rsidRDefault="00251967" w:rsidP="00106134">
            <w:pPr>
              <w:rPr>
                <w:sz w:val="18"/>
              </w:rPr>
            </w:pPr>
            <w:r>
              <w:rPr>
                <w:sz w:val="18"/>
              </w:rPr>
              <w:t>93/2009 ve znění 334/2014 299/2016</w:t>
            </w:r>
          </w:p>
          <w:p w14:paraId="6C97ABBF" w14:textId="594C747D" w:rsidR="0006317A" w:rsidRDefault="0006317A" w:rsidP="0006317A">
            <w:pPr>
              <w:rPr>
                <w:sz w:val="18"/>
              </w:rPr>
            </w:pPr>
            <w:r w:rsidRPr="00D654EC">
              <w:rPr>
                <w:sz w:val="18"/>
              </w:rPr>
              <w:t>183/2017 527/2020</w:t>
            </w:r>
          </w:p>
          <w:p w14:paraId="11A4B96C" w14:textId="77777777" w:rsidR="0006317A" w:rsidRDefault="0006317A" w:rsidP="0006317A">
            <w:pPr>
              <w:rPr>
                <w:sz w:val="18"/>
              </w:rPr>
            </w:pPr>
            <w:r w:rsidRPr="00D654EC">
              <w:rPr>
                <w:sz w:val="18"/>
              </w:rPr>
              <w:t>349/2023</w:t>
            </w:r>
          </w:p>
          <w:p w14:paraId="5A1D1571" w14:textId="169A1BD4" w:rsidR="00251967" w:rsidRDefault="00251967" w:rsidP="00106134">
            <w:pPr>
              <w:rPr>
                <w:sz w:val="18"/>
              </w:rPr>
            </w:pPr>
          </w:p>
        </w:tc>
        <w:tc>
          <w:tcPr>
            <w:tcW w:w="1080" w:type="dxa"/>
            <w:tcBorders>
              <w:top w:val="nil"/>
              <w:left w:val="single" w:sz="4" w:space="0" w:color="auto"/>
              <w:bottom w:val="nil"/>
              <w:right w:val="single" w:sz="4" w:space="0" w:color="auto"/>
            </w:tcBorders>
          </w:tcPr>
          <w:p w14:paraId="5A1D1572" w14:textId="77777777" w:rsidR="00251967" w:rsidRDefault="00251967" w:rsidP="00106134">
            <w:pPr>
              <w:rPr>
                <w:sz w:val="18"/>
              </w:rPr>
            </w:pPr>
            <w:r>
              <w:rPr>
                <w:sz w:val="18"/>
              </w:rPr>
              <w:t>§ 12a</w:t>
            </w:r>
          </w:p>
        </w:tc>
        <w:tc>
          <w:tcPr>
            <w:tcW w:w="5400" w:type="dxa"/>
            <w:gridSpan w:val="4"/>
            <w:tcBorders>
              <w:top w:val="nil"/>
              <w:left w:val="single" w:sz="4" w:space="0" w:color="auto"/>
              <w:bottom w:val="nil"/>
              <w:right w:val="single" w:sz="4" w:space="0" w:color="auto"/>
            </w:tcBorders>
          </w:tcPr>
          <w:p w14:paraId="5A1D1573" w14:textId="77777777" w:rsidR="00251967" w:rsidRPr="00585D52" w:rsidRDefault="00251967" w:rsidP="00754C39">
            <w:pPr>
              <w:rPr>
                <w:sz w:val="18"/>
              </w:rPr>
            </w:pPr>
            <w:r w:rsidRPr="00585D52">
              <w:rPr>
                <w:sz w:val="18"/>
              </w:rPr>
              <w:t>Rejstřík obsahuje tyto údaje o auditorských společnostech:</w:t>
            </w:r>
          </w:p>
          <w:p w14:paraId="0134026C" w14:textId="4BD22990" w:rsidR="0006317A" w:rsidRPr="0006317A" w:rsidRDefault="0006317A" w:rsidP="0006317A">
            <w:pPr>
              <w:rPr>
                <w:sz w:val="18"/>
              </w:rPr>
            </w:pPr>
            <w:r w:rsidRPr="0006317A">
              <w:rPr>
                <w:bCs/>
                <w:sz w:val="18"/>
              </w:rPr>
              <w:t>a)</w:t>
            </w:r>
            <w:r w:rsidRPr="0006317A">
              <w:rPr>
                <w:sz w:val="18"/>
              </w:rPr>
              <w:t> název, adresu sídla a identifikační číslo osoby,</w:t>
            </w:r>
          </w:p>
          <w:p w14:paraId="434D8E8C" w14:textId="77777777" w:rsidR="0006317A" w:rsidRPr="0006317A" w:rsidRDefault="0006317A" w:rsidP="0006317A">
            <w:pPr>
              <w:rPr>
                <w:sz w:val="18"/>
              </w:rPr>
            </w:pPr>
            <w:r w:rsidRPr="0006317A">
              <w:rPr>
                <w:bCs/>
                <w:sz w:val="18"/>
              </w:rPr>
              <w:t>b)</w:t>
            </w:r>
            <w:r w:rsidRPr="0006317A">
              <w:rPr>
                <w:sz w:val="18"/>
              </w:rPr>
              <w:t> údaje o členech řídicího orgánu</w:t>
            </w:r>
          </w:p>
          <w:p w14:paraId="11627C3C" w14:textId="77777777" w:rsidR="0006317A" w:rsidRPr="0006317A" w:rsidRDefault="0006317A" w:rsidP="0006317A">
            <w:pPr>
              <w:rPr>
                <w:sz w:val="18"/>
              </w:rPr>
            </w:pPr>
            <w:r w:rsidRPr="0006317A">
              <w:rPr>
                <w:bCs/>
                <w:sz w:val="18"/>
              </w:rPr>
              <w:t>1.</w:t>
            </w:r>
            <w:r w:rsidRPr="0006317A">
              <w:rPr>
                <w:sz w:val="18"/>
              </w:rPr>
              <w:t> u fyzických osob jméno, rodné číslo, nebylo-li rodné číslo přiděleno, datum narození, adresu bydliště, je-li podnikatelem, jméno podnikatele, adresu sídla a identifikační číslo osoby,</w:t>
            </w:r>
          </w:p>
          <w:p w14:paraId="0A44D3E8" w14:textId="77777777" w:rsidR="0006317A" w:rsidRPr="0006317A" w:rsidRDefault="0006317A" w:rsidP="0006317A">
            <w:pPr>
              <w:rPr>
                <w:sz w:val="18"/>
              </w:rPr>
            </w:pPr>
            <w:r w:rsidRPr="0006317A">
              <w:rPr>
                <w:bCs/>
                <w:sz w:val="18"/>
              </w:rPr>
              <w:t>2.</w:t>
            </w:r>
            <w:r w:rsidRPr="0006317A">
              <w:rPr>
                <w:sz w:val="18"/>
              </w:rPr>
              <w:t> u právnických osob název, adresu sídla a identifikační číslo osoby, bylo-li přiděleno, a jméno a adresu bydliště fyzické osoby, která ji při výkonu funkce zastupuje,</w:t>
            </w:r>
          </w:p>
          <w:p w14:paraId="0D82110C" w14:textId="77777777" w:rsidR="0006317A" w:rsidRPr="0006317A" w:rsidRDefault="0006317A" w:rsidP="0006317A">
            <w:pPr>
              <w:rPr>
                <w:sz w:val="18"/>
              </w:rPr>
            </w:pPr>
            <w:r w:rsidRPr="0006317A">
              <w:rPr>
                <w:bCs/>
                <w:sz w:val="18"/>
              </w:rPr>
              <w:lastRenderedPageBreak/>
              <w:t>c)</w:t>
            </w:r>
            <w:r w:rsidRPr="0006317A">
              <w:rPr>
                <w:sz w:val="18"/>
              </w:rPr>
              <w:t> jméno a adresu bydliště nebo název nebo jméno podnikatele a adresu sídla všech společníků včetně rozsahu jejich hlasovacích práv,</w:t>
            </w:r>
          </w:p>
          <w:p w14:paraId="51D4C1D0" w14:textId="77777777" w:rsidR="0006317A" w:rsidRPr="0006317A" w:rsidRDefault="0006317A" w:rsidP="0006317A">
            <w:pPr>
              <w:rPr>
                <w:sz w:val="18"/>
              </w:rPr>
            </w:pPr>
            <w:r w:rsidRPr="0006317A">
              <w:rPr>
                <w:bCs/>
                <w:sz w:val="18"/>
              </w:rPr>
              <w:t>d)</w:t>
            </w:r>
            <w:r w:rsidRPr="0006317A">
              <w:rPr>
                <w:sz w:val="18"/>
              </w:rPr>
              <w:t> identifikátor datové schránky podle zákona upravujícího elektronické úkony, popřípadě kontaktní údaj a jméno kontaktní osoby,</w:t>
            </w:r>
          </w:p>
          <w:p w14:paraId="6A1C3B33" w14:textId="77777777" w:rsidR="0006317A" w:rsidRPr="0006317A" w:rsidRDefault="0006317A" w:rsidP="0006317A">
            <w:pPr>
              <w:rPr>
                <w:sz w:val="18"/>
              </w:rPr>
            </w:pPr>
            <w:r w:rsidRPr="0006317A">
              <w:rPr>
                <w:bCs/>
                <w:sz w:val="18"/>
              </w:rPr>
              <w:t>e)</w:t>
            </w:r>
            <w:r w:rsidRPr="0006317A">
              <w:rPr>
                <w:sz w:val="18"/>
              </w:rPr>
              <w:t> adresu místa provozovny, pokud je zřízena,</w:t>
            </w:r>
          </w:p>
          <w:p w14:paraId="58181048" w14:textId="77777777" w:rsidR="0006317A" w:rsidRPr="0006317A" w:rsidRDefault="0006317A" w:rsidP="0006317A">
            <w:pPr>
              <w:rPr>
                <w:sz w:val="18"/>
              </w:rPr>
            </w:pPr>
            <w:r w:rsidRPr="0006317A">
              <w:rPr>
                <w:bCs/>
                <w:sz w:val="18"/>
              </w:rPr>
              <w:t>f)</w:t>
            </w:r>
            <w:r w:rsidRPr="0006317A">
              <w:rPr>
                <w:sz w:val="18"/>
              </w:rPr>
              <w:t> adresu internetových stránek, má-li je zřízeny,</w:t>
            </w:r>
          </w:p>
          <w:p w14:paraId="2E35848E" w14:textId="77777777" w:rsidR="0006317A" w:rsidRPr="0006317A" w:rsidRDefault="0006317A" w:rsidP="0006317A">
            <w:pPr>
              <w:rPr>
                <w:sz w:val="18"/>
              </w:rPr>
            </w:pPr>
            <w:r w:rsidRPr="0006317A">
              <w:rPr>
                <w:bCs/>
                <w:sz w:val="18"/>
              </w:rPr>
              <w:t>g)</w:t>
            </w:r>
            <w:r w:rsidRPr="0006317A">
              <w:rPr>
                <w:sz w:val="18"/>
              </w:rPr>
              <w:t> den vzniku auditorského oprávnění,</w:t>
            </w:r>
          </w:p>
          <w:p w14:paraId="562B12BA" w14:textId="77777777" w:rsidR="0006317A" w:rsidRPr="0006317A" w:rsidRDefault="0006317A" w:rsidP="0006317A">
            <w:pPr>
              <w:rPr>
                <w:sz w:val="18"/>
              </w:rPr>
            </w:pPr>
            <w:r w:rsidRPr="0006317A">
              <w:rPr>
                <w:bCs/>
                <w:sz w:val="18"/>
              </w:rPr>
              <w:t>h)</w:t>
            </w:r>
            <w:r w:rsidRPr="0006317A">
              <w:rPr>
                <w:sz w:val="18"/>
              </w:rPr>
              <w:t> evidenční číslo,</w:t>
            </w:r>
          </w:p>
          <w:p w14:paraId="4D7A4CED" w14:textId="77777777" w:rsidR="0006317A" w:rsidRPr="0006317A" w:rsidRDefault="0006317A" w:rsidP="0006317A">
            <w:pPr>
              <w:rPr>
                <w:sz w:val="18"/>
              </w:rPr>
            </w:pPr>
            <w:r w:rsidRPr="0006317A">
              <w:rPr>
                <w:bCs/>
                <w:sz w:val="18"/>
              </w:rPr>
              <w:t>i)</w:t>
            </w:r>
            <w:r w:rsidRPr="0006317A">
              <w:rPr>
                <w:sz w:val="18"/>
              </w:rPr>
              <w:t> jméno a evidenční číslo statutárního auditora provádějícího povinný audit pro auditorskou společnost na základě pracovněprávního nebo jiného vztahu a informaci o oprávnění statutárního auditora k ověřování srovnatelnému s ověřováním zprávy o udržitelnosti pro auditorskou společnost na základě pracovněprávního nebo jiného vztahu v jiném členském státě, pokud jde o statutárního auditora, který je auditorem z jiného členského státu,</w:t>
            </w:r>
          </w:p>
          <w:p w14:paraId="67E5F464" w14:textId="77777777" w:rsidR="0006317A" w:rsidRPr="0006317A" w:rsidRDefault="0006317A" w:rsidP="0006317A">
            <w:pPr>
              <w:rPr>
                <w:sz w:val="18"/>
              </w:rPr>
            </w:pPr>
            <w:r w:rsidRPr="0006317A">
              <w:rPr>
                <w:bCs/>
                <w:sz w:val="18"/>
              </w:rPr>
              <w:t>j)</w:t>
            </w:r>
            <w:r w:rsidRPr="0006317A">
              <w:rPr>
                <w:sz w:val="18"/>
              </w:rPr>
              <w:t> případné členství v síti a seznam názvů a adres členských společností a propojených osob nebo udání místa, kde jsou takové informace veřejně dostupné,</w:t>
            </w:r>
          </w:p>
          <w:p w14:paraId="7BDD876D" w14:textId="77777777" w:rsidR="0006317A" w:rsidRPr="0006317A" w:rsidRDefault="0006317A" w:rsidP="0006317A">
            <w:pPr>
              <w:rPr>
                <w:sz w:val="18"/>
              </w:rPr>
            </w:pPr>
            <w:r w:rsidRPr="0006317A">
              <w:rPr>
                <w:bCs/>
                <w:sz w:val="18"/>
              </w:rPr>
              <w:t>k)</w:t>
            </w:r>
            <w:r w:rsidRPr="0006317A">
              <w:rPr>
                <w:sz w:val="18"/>
              </w:rPr>
              <w:t> všechny další registrace auditorské společnosti provedené u příslušných orgánů jiných členských států a auditorské osoby ve třetích zemích včetně názvu registračního orgánu nebo orgánů a registračního čísla nebo čísel, pokud existují,</w:t>
            </w:r>
          </w:p>
          <w:p w14:paraId="54D1F679" w14:textId="518AC997" w:rsidR="0006317A" w:rsidRDefault="00251967" w:rsidP="00754C39">
            <w:pPr>
              <w:rPr>
                <w:sz w:val="18"/>
              </w:rPr>
            </w:pPr>
            <w:r>
              <w:rPr>
                <w:sz w:val="18"/>
              </w:rPr>
              <w:t>l)</w:t>
            </w:r>
            <w:r w:rsidR="0006317A" w:rsidRPr="0006317A">
              <w:rPr>
                <w:sz w:val="18"/>
              </w:rPr>
              <w:t> </w:t>
            </w:r>
            <w:r w:rsidRPr="00585D52">
              <w:rPr>
                <w:sz w:val="18"/>
              </w:rPr>
              <w:t xml:space="preserve">přehled o uložených opatřeních, včetně druhu opatření, </w:t>
            </w:r>
            <w:r w:rsidR="0006317A" w:rsidRPr="0006317A">
              <w:rPr>
                <w:sz w:val="18"/>
              </w:rPr>
              <w:t>správních trestech</w:t>
            </w:r>
            <w:r w:rsidRPr="00585D52">
              <w:rPr>
                <w:sz w:val="18"/>
              </w:rPr>
              <w:t xml:space="preserve"> uložených podle hlavy XI a </w:t>
            </w:r>
            <w:r w:rsidR="0006317A" w:rsidRPr="0006317A">
              <w:rPr>
                <w:sz w:val="18"/>
              </w:rPr>
              <w:t xml:space="preserve">zákona upravujícího některá opatření proti legalizaci výnosů z trestné činnosti a financování terorismu a </w:t>
            </w:r>
            <w:r w:rsidRPr="00585D52">
              <w:rPr>
                <w:sz w:val="18"/>
              </w:rPr>
              <w:t xml:space="preserve">důvodu jejich uložení, </w:t>
            </w:r>
            <w:r>
              <w:rPr>
                <w:sz w:val="18"/>
              </w:rPr>
              <w:t>nestanoví-li tento zákon jinak.</w:t>
            </w:r>
          </w:p>
          <w:p w14:paraId="5A1D1581" w14:textId="38EF1561" w:rsidR="00251967" w:rsidRPr="00585D52" w:rsidRDefault="00251967" w:rsidP="00754C39">
            <w:pPr>
              <w:rPr>
                <w:sz w:val="18"/>
              </w:rPr>
            </w:pPr>
          </w:p>
        </w:tc>
        <w:tc>
          <w:tcPr>
            <w:tcW w:w="900" w:type="dxa"/>
            <w:tcBorders>
              <w:top w:val="nil"/>
              <w:left w:val="single" w:sz="4" w:space="0" w:color="auto"/>
              <w:bottom w:val="nil"/>
              <w:right w:val="single" w:sz="4" w:space="0" w:color="auto"/>
            </w:tcBorders>
          </w:tcPr>
          <w:p w14:paraId="5A1D1582" w14:textId="77777777" w:rsidR="00251967" w:rsidRPr="008E1773" w:rsidRDefault="00251967">
            <w:pPr>
              <w:rPr>
                <w:sz w:val="18"/>
              </w:rPr>
            </w:pPr>
          </w:p>
        </w:tc>
        <w:tc>
          <w:tcPr>
            <w:tcW w:w="720" w:type="dxa"/>
            <w:tcBorders>
              <w:top w:val="nil"/>
              <w:left w:val="single" w:sz="4" w:space="0" w:color="auto"/>
              <w:bottom w:val="nil"/>
            </w:tcBorders>
          </w:tcPr>
          <w:p w14:paraId="5A1D1583" w14:textId="77777777" w:rsidR="00251967" w:rsidRDefault="00251967">
            <w:pPr>
              <w:rPr>
                <w:sz w:val="18"/>
              </w:rPr>
            </w:pPr>
          </w:p>
        </w:tc>
      </w:tr>
      <w:tr w:rsidR="00251967" w14:paraId="5A1D158C" w14:textId="77777777" w:rsidTr="00754C39">
        <w:tc>
          <w:tcPr>
            <w:tcW w:w="1440" w:type="dxa"/>
            <w:tcBorders>
              <w:top w:val="nil"/>
              <w:bottom w:val="nil"/>
              <w:right w:val="single" w:sz="4" w:space="0" w:color="auto"/>
            </w:tcBorders>
          </w:tcPr>
          <w:p w14:paraId="5A1D1585"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586" w14:textId="77777777" w:rsidR="00251967" w:rsidRPr="00A800B5" w:rsidRDefault="00251967">
            <w:pPr>
              <w:rPr>
                <w:sz w:val="18"/>
              </w:rPr>
            </w:pPr>
          </w:p>
        </w:tc>
        <w:tc>
          <w:tcPr>
            <w:tcW w:w="900" w:type="dxa"/>
            <w:tcBorders>
              <w:top w:val="nil"/>
              <w:left w:val="single" w:sz="18" w:space="0" w:color="auto"/>
              <w:bottom w:val="nil"/>
              <w:right w:val="single" w:sz="4" w:space="0" w:color="auto"/>
            </w:tcBorders>
          </w:tcPr>
          <w:p w14:paraId="5027FD1E" w14:textId="77777777" w:rsidR="00251967" w:rsidRDefault="00251967" w:rsidP="00E928CA">
            <w:pPr>
              <w:rPr>
                <w:sz w:val="18"/>
              </w:rPr>
            </w:pPr>
            <w:r>
              <w:rPr>
                <w:sz w:val="18"/>
              </w:rPr>
              <w:t>93/2009 ve znění 334/2014</w:t>
            </w:r>
          </w:p>
          <w:p w14:paraId="5A1D1587" w14:textId="09AD15BF" w:rsidR="00251967" w:rsidRDefault="00251967" w:rsidP="00E928CA">
            <w:pPr>
              <w:rPr>
                <w:sz w:val="18"/>
              </w:rPr>
            </w:pPr>
          </w:p>
        </w:tc>
        <w:tc>
          <w:tcPr>
            <w:tcW w:w="1080" w:type="dxa"/>
            <w:tcBorders>
              <w:top w:val="nil"/>
              <w:left w:val="single" w:sz="4" w:space="0" w:color="auto"/>
              <w:bottom w:val="nil"/>
              <w:right w:val="single" w:sz="4" w:space="0" w:color="auto"/>
            </w:tcBorders>
          </w:tcPr>
          <w:p w14:paraId="5A1D1588" w14:textId="77777777" w:rsidR="00251967" w:rsidRDefault="00251967" w:rsidP="00106134">
            <w:pPr>
              <w:rPr>
                <w:sz w:val="18"/>
              </w:rPr>
            </w:pPr>
            <w:r>
              <w:rPr>
                <w:sz w:val="18"/>
              </w:rPr>
              <w:t>§ 12b</w:t>
            </w:r>
          </w:p>
        </w:tc>
        <w:tc>
          <w:tcPr>
            <w:tcW w:w="5400" w:type="dxa"/>
            <w:gridSpan w:val="4"/>
            <w:tcBorders>
              <w:top w:val="nil"/>
              <w:left w:val="single" w:sz="4" w:space="0" w:color="auto"/>
              <w:bottom w:val="nil"/>
              <w:right w:val="single" w:sz="4" w:space="0" w:color="auto"/>
            </w:tcBorders>
          </w:tcPr>
          <w:p w14:paraId="5A1D1589" w14:textId="77777777" w:rsidR="00251967" w:rsidRPr="00585D52" w:rsidRDefault="00251967" w:rsidP="00754C39">
            <w:pPr>
              <w:rPr>
                <w:sz w:val="18"/>
              </w:rPr>
            </w:pPr>
            <w:r w:rsidRPr="00585D52">
              <w:rPr>
                <w:sz w:val="18"/>
              </w:rPr>
              <w:t>V případě osob uvedených v § 11 odst. 1 písm. c) se do rejstříku zapisují údaje uvedené</w:t>
            </w:r>
            <w:r>
              <w:rPr>
                <w:sz w:val="18"/>
              </w:rPr>
              <w:t xml:space="preserve"> v oznámení podle § 10 odst. 5.</w:t>
            </w:r>
          </w:p>
        </w:tc>
        <w:tc>
          <w:tcPr>
            <w:tcW w:w="900" w:type="dxa"/>
            <w:tcBorders>
              <w:top w:val="nil"/>
              <w:left w:val="single" w:sz="4" w:space="0" w:color="auto"/>
              <w:bottom w:val="nil"/>
              <w:right w:val="single" w:sz="4" w:space="0" w:color="auto"/>
            </w:tcBorders>
          </w:tcPr>
          <w:p w14:paraId="5A1D158A" w14:textId="77777777" w:rsidR="00251967" w:rsidRPr="008E1773" w:rsidRDefault="00251967">
            <w:pPr>
              <w:rPr>
                <w:sz w:val="18"/>
              </w:rPr>
            </w:pPr>
          </w:p>
        </w:tc>
        <w:tc>
          <w:tcPr>
            <w:tcW w:w="720" w:type="dxa"/>
            <w:tcBorders>
              <w:top w:val="nil"/>
              <w:left w:val="single" w:sz="4" w:space="0" w:color="auto"/>
              <w:bottom w:val="nil"/>
            </w:tcBorders>
          </w:tcPr>
          <w:p w14:paraId="5A1D158B" w14:textId="77777777" w:rsidR="00251967" w:rsidRDefault="00251967">
            <w:pPr>
              <w:rPr>
                <w:sz w:val="18"/>
              </w:rPr>
            </w:pPr>
          </w:p>
        </w:tc>
      </w:tr>
      <w:tr w:rsidR="00251967" w14:paraId="5A1D1598" w14:textId="77777777" w:rsidTr="00754C39">
        <w:tc>
          <w:tcPr>
            <w:tcW w:w="1440" w:type="dxa"/>
            <w:tcBorders>
              <w:top w:val="nil"/>
              <w:bottom w:val="nil"/>
              <w:right w:val="single" w:sz="4" w:space="0" w:color="auto"/>
            </w:tcBorders>
          </w:tcPr>
          <w:p w14:paraId="5A1D158D"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58E" w14:textId="77777777" w:rsidR="00251967" w:rsidRPr="00A800B5" w:rsidRDefault="00251967">
            <w:pPr>
              <w:rPr>
                <w:sz w:val="18"/>
              </w:rPr>
            </w:pPr>
          </w:p>
        </w:tc>
        <w:tc>
          <w:tcPr>
            <w:tcW w:w="900" w:type="dxa"/>
            <w:tcBorders>
              <w:top w:val="nil"/>
              <w:left w:val="single" w:sz="18" w:space="0" w:color="auto"/>
              <w:bottom w:val="nil"/>
              <w:right w:val="single" w:sz="4" w:space="0" w:color="auto"/>
            </w:tcBorders>
          </w:tcPr>
          <w:p w14:paraId="5A1D158F" w14:textId="77777777" w:rsidR="00251967" w:rsidRDefault="00251967" w:rsidP="00E928CA">
            <w:pPr>
              <w:rPr>
                <w:sz w:val="18"/>
              </w:rPr>
            </w:pPr>
            <w:r>
              <w:rPr>
                <w:sz w:val="18"/>
              </w:rPr>
              <w:t>93/2009 ve znění 334/2014</w:t>
            </w:r>
          </w:p>
        </w:tc>
        <w:tc>
          <w:tcPr>
            <w:tcW w:w="1080" w:type="dxa"/>
            <w:tcBorders>
              <w:top w:val="nil"/>
              <w:left w:val="single" w:sz="4" w:space="0" w:color="auto"/>
              <w:bottom w:val="nil"/>
              <w:right w:val="single" w:sz="4" w:space="0" w:color="auto"/>
            </w:tcBorders>
          </w:tcPr>
          <w:p w14:paraId="5A1D1590" w14:textId="77777777" w:rsidR="00251967" w:rsidRDefault="00251967" w:rsidP="00106134">
            <w:pPr>
              <w:rPr>
                <w:sz w:val="18"/>
              </w:rPr>
            </w:pPr>
            <w:r>
              <w:rPr>
                <w:sz w:val="18"/>
              </w:rPr>
              <w:t>§ 12c</w:t>
            </w:r>
          </w:p>
        </w:tc>
        <w:tc>
          <w:tcPr>
            <w:tcW w:w="5400" w:type="dxa"/>
            <w:gridSpan w:val="4"/>
            <w:tcBorders>
              <w:top w:val="nil"/>
              <w:left w:val="single" w:sz="4" w:space="0" w:color="auto"/>
              <w:bottom w:val="nil"/>
              <w:right w:val="single" w:sz="4" w:space="0" w:color="auto"/>
            </w:tcBorders>
          </w:tcPr>
          <w:p w14:paraId="5A1D1591" w14:textId="77777777" w:rsidR="00251967" w:rsidRPr="00585D52" w:rsidRDefault="00251967" w:rsidP="00754C39">
            <w:pPr>
              <w:rPr>
                <w:sz w:val="18"/>
              </w:rPr>
            </w:pPr>
            <w:r w:rsidRPr="00585D52">
              <w:rPr>
                <w:sz w:val="18"/>
              </w:rPr>
              <w:t>Rejstřík obsahuje tyto údaje o asistentech auditora:</w:t>
            </w:r>
          </w:p>
          <w:p w14:paraId="5A1D1592" w14:textId="77777777" w:rsidR="00251967" w:rsidRPr="00585D52" w:rsidRDefault="00251967" w:rsidP="00754C39">
            <w:pPr>
              <w:rPr>
                <w:sz w:val="18"/>
              </w:rPr>
            </w:pPr>
            <w:r>
              <w:rPr>
                <w:sz w:val="18"/>
              </w:rPr>
              <w:t xml:space="preserve">a) </w:t>
            </w:r>
            <w:r w:rsidRPr="00585D52">
              <w:rPr>
                <w:sz w:val="18"/>
              </w:rPr>
              <w:t>jméno, rodné číslo, nebylo-li rodné číslo přiděleno, datum narození, adresu bydliště, adresu pro doručování písemností, není-li shodná s adresou bydliště,</w:t>
            </w:r>
          </w:p>
          <w:p w14:paraId="5A1D1593" w14:textId="77777777" w:rsidR="00251967" w:rsidRPr="00585D52" w:rsidRDefault="00251967" w:rsidP="00754C39">
            <w:pPr>
              <w:rPr>
                <w:sz w:val="18"/>
              </w:rPr>
            </w:pPr>
            <w:r>
              <w:rPr>
                <w:sz w:val="18"/>
              </w:rPr>
              <w:t xml:space="preserve">b) </w:t>
            </w:r>
            <w:r w:rsidRPr="00585D52">
              <w:rPr>
                <w:sz w:val="18"/>
              </w:rPr>
              <w:t>název auditorské společnosti, u které vykonává odbornou praxi, adresu jejího sídla a její evidenční číslo nebo jméno statutárního auditora vykonávajícího auditorskou činnost vlastním jménem a na vlastní účet, u kterého vykonává odbornou praxi, adresu jeho sídla a jeho evidenční číslo,</w:t>
            </w:r>
          </w:p>
          <w:p w14:paraId="5A1D1594" w14:textId="77777777" w:rsidR="00251967" w:rsidRPr="00585D52" w:rsidRDefault="00251967" w:rsidP="00754C39">
            <w:pPr>
              <w:rPr>
                <w:sz w:val="18"/>
              </w:rPr>
            </w:pPr>
            <w:r>
              <w:rPr>
                <w:sz w:val="18"/>
              </w:rPr>
              <w:t xml:space="preserve">c) </w:t>
            </w:r>
            <w:r w:rsidRPr="00585D52">
              <w:rPr>
                <w:sz w:val="18"/>
              </w:rPr>
              <w:t>datum zápisu do rejstříku,</w:t>
            </w:r>
          </w:p>
          <w:p w14:paraId="0B485D7B" w14:textId="77777777" w:rsidR="00251967" w:rsidRDefault="00251967" w:rsidP="00754C39">
            <w:pPr>
              <w:rPr>
                <w:sz w:val="18"/>
              </w:rPr>
            </w:pPr>
            <w:r>
              <w:rPr>
                <w:sz w:val="18"/>
              </w:rPr>
              <w:t xml:space="preserve">d) </w:t>
            </w:r>
            <w:r w:rsidRPr="00585D52">
              <w:rPr>
                <w:sz w:val="18"/>
              </w:rPr>
              <w:t>registrační číslo, které mu bylo při</w:t>
            </w:r>
            <w:r>
              <w:rPr>
                <w:sz w:val="18"/>
              </w:rPr>
              <w:t xml:space="preserve"> zápisu do rejstříku přiděleno.</w:t>
            </w:r>
          </w:p>
          <w:p w14:paraId="5A1D1595" w14:textId="1F2937A4" w:rsidR="00251967" w:rsidRPr="00585D52" w:rsidRDefault="00251967" w:rsidP="00754C39">
            <w:pPr>
              <w:rPr>
                <w:sz w:val="18"/>
              </w:rPr>
            </w:pPr>
          </w:p>
        </w:tc>
        <w:tc>
          <w:tcPr>
            <w:tcW w:w="900" w:type="dxa"/>
            <w:tcBorders>
              <w:top w:val="nil"/>
              <w:left w:val="single" w:sz="4" w:space="0" w:color="auto"/>
              <w:bottom w:val="nil"/>
              <w:right w:val="single" w:sz="4" w:space="0" w:color="auto"/>
            </w:tcBorders>
          </w:tcPr>
          <w:p w14:paraId="5A1D1596" w14:textId="77777777" w:rsidR="00251967" w:rsidRPr="008E1773" w:rsidRDefault="00251967">
            <w:pPr>
              <w:rPr>
                <w:sz w:val="18"/>
              </w:rPr>
            </w:pPr>
          </w:p>
        </w:tc>
        <w:tc>
          <w:tcPr>
            <w:tcW w:w="720" w:type="dxa"/>
            <w:tcBorders>
              <w:top w:val="nil"/>
              <w:left w:val="single" w:sz="4" w:space="0" w:color="auto"/>
              <w:bottom w:val="nil"/>
            </w:tcBorders>
          </w:tcPr>
          <w:p w14:paraId="5A1D1597" w14:textId="77777777" w:rsidR="00251967" w:rsidRDefault="00251967">
            <w:pPr>
              <w:rPr>
                <w:sz w:val="18"/>
              </w:rPr>
            </w:pPr>
          </w:p>
        </w:tc>
      </w:tr>
      <w:tr w:rsidR="00251967" w14:paraId="5A1D15A0" w14:textId="77777777" w:rsidTr="00754C39">
        <w:tc>
          <w:tcPr>
            <w:tcW w:w="1440" w:type="dxa"/>
            <w:tcBorders>
              <w:top w:val="nil"/>
              <w:bottom w:val="single" w:sz="4" w:space="0" w:color="auto"/>
              <w:right w:val="single" w:sz="4" w:space="0" w:color="auto"/>
            </w:tcBorders>
          </w:tcPr>
          <w:p w14:paraId="5A1D1599"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59A" w14:textId="77777777" w:rsidR="00251967" w:rsidRPr="00A800B5" w:rsidRDefault="00251967">
            <w:pPr>
              <w:rPr>
                <w:sz w:val="18"/>
              </w:rPr>
            </w:pPr>
          </w:p>
        </w:tc>
        <w:tc>
          <w:tcPr>
            <w:tcW w:w="900" w:type="dxa"/>
            <w:tcBorders>
              <w:top w:val="nil"/>
              <w:left w:val="single" w:sz="18" w:space="0" w:color="auto"/>
              <w:bottom w:val="single" w:sz="4" w:space="0" w:color="auto"/>
              <w:right w:val="single" w:sz="4" w:space="0" w:color="auto"/>
            </w:tcBorders>
          </w:tcPr>
          <w:p w14:paraId="5A1D159B" w14:textId="77777777" w:rsidR="00251967" w:rsidRDefault="00251967" w:rsidP="00E928CA">
            <w:pPr>
              <w:rPr>
                <w:sz w:val="18"/>
              </w:rPr>
            </w:pPr>
            <w:r>
              <w:rPr>
                <w:sz w:val="18"/>
              </w:rPr>
              <w:t>93/2009 ve znění 334/2014</w:t>
            </w:r>
          </w:p>
        </w:tc>
        <w:tc>
          <w:tcPr>
            <w:tcW w:w="1080" w:type="dxa"/>
            <w:tcBorders>
              <w:top w:val="nil"/>
              <w:left w:val="single" w:sz="4" w:space="0" w:color="auto"/>
              <w:bottom w:val="single" w:sz="4" w:space="0" w:color="auto"/>
              <w:right w:val="single" w:sz="4" w:space="0" w:color="auto"/>
            </w:tcBorders>
          </w:tcPr>
          <w:p w14:paraId="5A1D159C" w14:textId="77777777" w:rsidR="00251967" w:rsidRDefault="00251967" w:rsidP="00106134">
            <w:pPr>
              <w:rPr>
                <w:sz w:val="18"/>
              </w:rPr>
            </w:pPr>
            <w:r>
              <w:rPr>
                <w:sz w:val="18"/>
              </w:rPr>
              <w:t>§ 12d</w:t>
            </w:r>
          </w:p>
        </w:tc>
        <w:tc>
          <w:tcPr>
            <w:tcW w:w="5400" w:type="dxa"/>
            <w:gridSpan w:val="4"/>
            <w:tcBorders>
              <w:top w:val="nil"/>
              <w:left w:val="single" w:sz="4" w:space="0" w:color="auto"/>
              <w:bottom w:val="single" w:sz="4" w:space="0" w:color="auto"/>
              <w:right w:val="single" w:sz="4" w:space="0" w:color="auto"/>
            </w:tcBorders>
          </w:tcPr>
          <w:p w14:paraId="5A1D159D" w14:textId="77777777" w:rsidR="00251967" w:rsidRPr="00585D52" w:rsidRDefault="00251967" w:rsidP="00754C39">
            <w:pPr>
              <w:rPr>
                <w:sz w:val="18"/>
              </w:rPr>
            </w:pPr>
            <w:r w:rsidRPr="00585D52">
              <w:rPr>
                <w:sz w:val="18"/>
              </w:rPr>
              <w:t>V případě osob registrovaných podle § 47 se do rejstříku zapisují informace podle § 12 a 12a, pokud jsou u těchto osob v zahraničí evidovány.</w:t>
            </w:r>
          </w:p>
        </w:tc>
        <w:tc>
          <w:tcPr>
            <w:tcW w:w="900" w:type="dxa"/>
            <w:tcBorders>
              <w:top w:val="nil"/>
              <w:left w:val="single" w:sz="4" w:space="0" w:color="auto"/>
              <w:bottom w:val="single" w:sz="4" w:space="0" w:color="auto"/>
              <w:right w:val="single" w:sz="4" w:space="0" w:color="auto"/>
            </w:tcBorders>
          </w:tcPr>
          <w:p w14:paraId="5A1D159E"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59F" w14:textId="77777777" w:rsidR="00251967" w:rsidRDefault="00251967">
            <w:pPr>
              <w:rPr>
                <w:sz w:val="18"/>
              </w:rPr>
            </w:pPr>
          </w:p>
        </w:tc>
      </w:tr>
      <w:tr w:rsidR="00251967" w14:paraId="5A1D15B7" w14:textId="77777777" w:rsidTr="00754C39">
        <w:tc>
          <w:tcPr>
            <w:tcW w:w="1440" w:type="dxa"/>
            <w:tcBorders>
              <w:top w:val="single" w:sz="4" w:space="0" w:color="auto"/>
              <w:bottom w:val="nil"/>
              <w:right w:val="single" w:sz="4" w:space="0" w:color="auto"/>
            </w:tcBorders>
          </w:tcPr>
          <w:p w14:paraId="5A1D15A1" w14:textId="77777777" w:rsidR="00251967" w:rsidRDefault="00251967">
            <w:pPr>
              <w:rPr>
                <w:sz w:val="18"/>
              </w:rPr>
            </w:pPr>
            <w:r>
              <w:rPr>
                <w:sz w:val="18"/>
              </w:rPr>
              <w:t>Článek 1 bod 12</w:t>
            </w:r>
            <w:r w:rsidRPr="00A800B5">
              <w:rPr>
                <w:sz w:val="18"/>
              </w:rPr>
              <w:t>)</w:t>
            </w:r>
          </w:p>
        </w:tc>
        <w:tc>
          <w:tcPr>
            <w:tcW w:w="5400" w:type="dxa"/>
            <w:gridSpan w:val="4"/>
            <w:tcBorders>
              <w:top w:val="single" w:sz="4" w:space="0" w:color="auto"/>
              <w:left w:val="single" w:sz="4" w:space="0" w:color="auto"/>
              <w:bottom w:val="nil"/>
              <w:right w:val="single" w:sz="18" w:space="0" w:color="auto"/>
            </w:tcBorders>
          </w:tcPr>
          <w:p w14:paraId="5A1D15A2" w14:textId="77777777" w:rsidR="00251967" w:rsidRDefault="00251967">
            <w:pPr>
              <w:rPr>
                <w:sz w:val="18"/>
              </w:rPr>
            </w:pPr>
            <w:r w:rsidRPr="00A800B5">
              <w:rPr>
                <w:sz w:val="18"/>
              </w:rPr>
              <w:t>12) V čl. 17 odst. 1 se vkl</w:t>
            </w:r>
            <w:r>
              <w:rPr>
                <w:sz w:val="18"/>
              </w:rPr>
              <w:t>ádá nové písmeno j), které zní:</w:t>
            </w:r>
          </w:p>
          <w:p w14:paraId="5A1D15A3" w14:textId="77777777" w:rsidR="00251967" w:rsidRDefault="00251967">
            <w:pPr>
              <w:rPr>
                <w:sz w:val="18"/>
              </w:rPr>
            </w:pPr>
            <w:r w:rsidRPr="00A800B5">
              <w:rPr>
                <w:sz w:val="18"/>
              </w:rPr>
              <w:t>„j) případně, je-li auditorská společnost registrována v souladu s čl. 3a odst. 3.“</w:t>
            </w:r>
          </w:p>
        </w:tc>
        <w:tc>
          <w:tcPr>
            <w:tcW w:w="900" w:type="dxa"/>
            <w:tcBorders>
              <w:top w:val="single" w:sz="4" w:space="0" w:color="auto"/>
              <w:left w:val="single" w:sz="18" w:space="0" w:color="auto"/>
              <w:bottom w:val="nil"/>
              <w:right w:val="single" w:sz="4" w:space="0" w:color="auto"/>
            </w:tcBorders>
          </w:tcPr>
          <w:p w14:paraId="7FE57C29" w14:textId="77777777" w:rsidR="0006317A" w:rsidRDefault="00251967" w:rsidP="0006317A">
            <w:pPr>
              <w:rPr>
                <w:sz w:val="18"/>
              </w:rPr>
            </w:pPr>
            <w:r>
              <w:rPr>
                <w:sz w:val="18"/>
              </w:rPr>
              <w:t>93/2009 ve znění 334/2014 299/2016</w:t>
            </w:r>
          </w:p>
          <w:p w14:paraId="21D92E2D" w14:textId="77777777" w:rsidR="0006317A" w:rsidRDefault="0006317A" w:rsidP="0006317A">
            <w:pPr>
              <w:rPr>
                <w:sz w:val="18"/>
              </w:rPr>
            </w:pPr>
            <w:r w:rsidRPr="00D654EC">
              <w:rPr>
                <w:sz w:val="18"/>
              </w:rPr>
              <w:t>183/2017</w:t>
            </w:r>
          </w:p>
          <w:p w14:paraId="23CD42CD" w14:textId="3C205720" w:rsidR="0006317A" w:rsidRDefault="0006317A" w:rsidP="0006317A">
            <w:pPr>
              <w:rPr>
                <w:sz w:val="18"/>
              </w:rPr>
            </w:pPr>
            <w:r w:rsidRPr="00D654EC">
              <w:rPr>
                <w:sz w:val="18"/>
              </w:rPr>
              <w:t>527/2020</w:t>
            </w:r>
          </w:p>
          <w:p w14:paraId="14886CC5" w14:textId="77777777" w:rsidR="0006317A" w:rsidRDefault="0006317A" w:rsidP="0006317A">
            <w:pPr>
              <w:rPr>
                <w:sz w:val="18"/>
              </w:rPr>
            </w:pPr>
            <w:r w:rsidRPr="00D654EC">
              <w:rPr>
                <w:sz w:val="18"/>
              </w:rPr>
              <w:t>349/2023</w:t>
            </w:r>
          </w:p>
          <w:p w14:paraId="5A1D15A4" w14:textId="38DFE1C8" w:rsidR="00251967" w:rsidRDefault="00251967" w:rsidP="00106134">
            <w:pPr>
              <w:rPr>
                <w:sz w:val="18"/>
              </w:rPr>
            </w:pPr>
          </w:p>
        </w:tc>
        <w:tc>
          <w:tcPr>
            <w:tcW w:w="1080" w:type="dxa"/>
            <w:tcBorders>
              <w:top w:val="single" w:sz="4" w:space="0" w:color="auto"/>
              <w:left w:val="single" w:sz="4" w:space="0" w:color="auto"/>
              <w:bottom w:val="nil"/>
              <w:right w:val="single" w:sz="4" w:space="0" w:color="auto"/>
            </w:tcBorders>
          </w:tcPr>
          <w:p w14:paraId="5A1D15A5" w14:textId="2A85A3B8" w:rsidR="00251967" w:rsidRDefault="00251967" w:rsidP="00106134">
            <w:pPr>
              <w:rPr>
                <w:sz w:val="18"/>
              </w:rPr>
            </w:pPr>
            <w:r>
              <w:rPr>
                <w:sz w:val="18"/>
              </w:rPr>
              <w:t>§ 12a</w:t>
            </w:r>
          </w:p>
        </w:tc>
        <w:tc>
          <w:tcPr>
            <w:tcW w:w="5400" w:type="dxa"/>
            <w:gridSpan w:val="4"/>
            <w:tcBorders>
              <w:top w:val="single" w:sz="4" w:space="0" w:color="auto"/>
              <w:left w:val="single" w:sz="4" w:space="0" w:color="auto"/>
              <w:bottom w:val="nil"/>
              <w:right w:val="single" w:sz="4" w:space="0" w:color="auto"/>
            </w:tcBorders>
          </w:tcPr>
          <w:p w14:paraId="63E693CC" w14:textId="77777777" w:rsidR="00251967" w:rsidRPr="00585D52" w:rsidRDefault="00251967" w:rsidP="00106134">
            <w:pPr>
              <w:rPr>
                <w:sz w:val="18"/>
              </w:rPr>
            </w:pPr>
            <w:r w:rsidRPr="00585D52">
              <w:rPr>
                <w:sz w:val="18"/>
              </w:rPr>
              <w:t>Rejstřík obsahuje tyto údaje o auditorských společnostech:</w:t>
            </w:r>
          </w:p>
          <w:p w14:paraId="1FC0DDAA" w14:textId="77777777" w:rsidR="0006317A" w:rsidRPr="0006317A" w:rsidRDefault="0006317A" w:rsidP="0006317A">
            <w:pPr>
              <w:rPr>
                <w:sz w:val="18"/>
              </w:rPr>
            </w:pPr>
            <w:r w:rsidRPr="0006317A">
              <w:rPr>
                <w:bCs/>
                <w:sz w:val="18"/>
              </w:rPr>
              <w:t>a)</w:t>
            </w:r>
            <w:r w:rsidRPr="0006317A">
              <w:rPr>
                <w:sz w:val="18"/>
              </w:rPr>
              <w:t> název, adresu sídla a identifikační číslo osoby,</w:t>
            </w:r>
          </w:p>
          <w:p w14:paraId="45049375" w14:textId="77777777" w:rsidR="0006317A" w:rsidRPr="0006317A" w:rsidRDefault="0006317A" w:rsidP="0006317A">
            <w:pPr>
              <w:rPr>
                <w:sz w:val="18"/>
              </w:rPr>
            </w:pPr>
            <w:r w:rsidRPr="0006317A">
              <w:rPr>
                <w:bCs/>
                <w:sz w:val="18"/>
              </w:rPr>
              <w:t>b)</w:t>
            </w:r>
            <w:r w:rsidRPr="0006317A">
              <w:rPr>
                <w:sz w:val="18"/>
              </w:rPr>
              <w:t> údaje o členech řídicího orgánu</w:t>
            </w:r>
          </w:p>
          <w:p w14:paraId="5B99BB08" w14:textId="77777777" w:rsidR="0006317A" w:rsidRPr="0006317A" w:rsidRDefault="0006317A" w:rsidP="0006317A">
            <w:pPr>
              <w:rPr>
                <w:sz w:val="18"/>
              </w:rPr>
            </w:pPr>
            <w:r w:rsidRPr="0006317A">
              <w:rPr>
                <w:bCs/>
                <w:sz w:val="18"/>
              </w:rPr>
              <w:t>1.</w:t>
            </w:r>
            <w:r w:rsidRPr="0006317A">
              <w:rPr>
                <w:sz w:val="18"/>
              </w:rPr>
              <w:t> u fyzických osob jméno, rodné číslo, nebylo-li rodné číslo přiděleno, datum narození, adresu bydliště, je-li podnikatelem, jméno podnikatele, adresu sídla a identifikační číslo osoby,</w:t>
            </w:r>
          </w:p>
          <w:p w14:paraId="33A8FF58" w14:textId="77777777" w:rsidR="0006317A" w:rsidRPr="0006317A" w:rsidRDefault="0006317A" w:rsidP="0006317A">
            <w:pPr>
              <w:rPr>
                <w:sz w:val="18"/>
              </w:rPr>
            </w:pPr>
            <w:r w:rsidRPr="0006317A">
              <w:rPr>
                <w:bCs/>
                <w:sz w:val="18"/>
              </w:rPr>
              <w:t>2.</w:t>
            </w:r>
            <w:r w:rsidRPr="0006317A">
              <w:rPr>
                <w:sz w:val="18"/>
              </w:rPr>
              <w:t> u právnických osob název, adresu sídla a identifikační číslo osoby, bylo-li přiděleno, a jméno a adresu bydliště fyzické osoby, která ji při výkonu funkce zastupuje,</w:t>
            </w:r>
          </w:p>
          <w:p w14:paraId="755899D9" w14:textId="77777777" w:rsidR="0006317A" w:rsidRPr="0006317A" w:rsidRDefault="0006317A" w:rsidP="0006317A">
            <w:pPr>
              <w:rPr>
                <w:sz w:val="18"/>
              </w:rPr>
            </w:pPr>
            <w:r w:rsidRPr="0006317A">
              <w:rPr>
                <w:bCs/>
                <w:sz w:val="18"/>
              </w:rPr>
              <w:t>c)</w:t>
            </w:r>
            <w:r w:rsidRPr="0006317A">
              <w:rPr>
                <w:sz w:val="18"/>
              </w:rPr>
              <w:t> jméno a adresu bydliště nebo název nebo jméno podnikatele a adresu sídla všech společníků včetně rozsahu jejich hlasovacích práv,</w:t>
            </w:r>
          </w:p>
          <w:p w14:paraId="63131397" w14:textId="77777777" w:rsidR="0006317A" w:rsidRPr="0006317A" w:rsidRDefault="0006317A" w:rsidP="0006317A">
            <w:pPr>
              <w:rPr>
                <w:sz w:val="18"/>
              </w:rPr>
            </w:pPr>
            <w:r w:rsidRPr="0006317A">
              <w:rPr>
                <w:bCs/>
                <w:sz w:val="18"/>
              </w:rPr>
              <w:t>d)</w:t>
            </w:r>
            <w:r w:rsidRPr="0006317A">
              <w:rPr>
                <w:sz w:val="18"/>
              </w:rPr>
              <w:t> identifikátor datové schránky podle zákona upravujícího elektronické úkony, popřípadě kontaktní údaj a jméno kontaktní osoby,</w:t>
            </w:r>
          </w:p>
          <w:p w14:paraId="6DE36823" w14:textId="77777777" w:rsidR="0006317A" w:rsidRPr="0006317A" w:rsidRDefault="0006317A" w:rsidP="0006317A">
            <w:pPr>
              <w:rPr>
                <w:sz w:val="18"/>
              </w:rPr>
            </w:pPr>
            <w:r w:rsidRPr="0006317A">
              <w:rPr>
                <w:bCs/>
                <w:sz w:val="18"/>
              </w:rPr>
              <w:t>e)</w:t>
            </w:r>
            <w:r w:rsidRPr="0006317A">
              <w:rPr>
                <w:sz w:val="18"/>
              </w:rPr>
              <w:t> adresu místa provozovny, pokud je zřízena,</w:t>
            </w:r>
          </w:p>
          <w:p w14:paraId="481EF037" w14:textId="77777777" w:rsidR="0006317A" w:rsidRPr="0006317A" w:rsidRDefault="0006317A" w:rsidP="0006317A">
            <w:pPr>
              <w:rPr>
                <w:sz w:val="18"/>
              </w:rPr>
            </w:pPr>
            <w:r w:rsidRPr="0006317A">
              <w:rPr>
                <w:bCs/>
                <w:sz w:val="18"/>
              </w:rPr>
              <w:t>f)</w:t>
            </w:r>
            <w:r w:rsidRPr="0006317A">
              <w:rPr>
                <w:sz w:val="18"/>
              </w:rPr>
              <w:t> adresu internetových stránek, má-li je zřízeny,</w:t>
            </w:r>
          </w:p>
          <w:p w14:paraId="65F23E3A" w14:textId="77777777" w:rsidR="0006317A" w:rsidRPr="0006317A" w:rsidRDefault="0006317A" w:rsidP="0006317A">
            <w:pPr>
              <w:rPr>
                <w:sz w:val="18"/>
              </w:rPr>
            </w:pPr>
            <w:r w:rsidRPr="0006317A">
              <w:rPr>
                <w:bCs/>
                <w:sz w:val="18"/>
              </w:rPr>
              <w:t>g)</w:t>
            </w:r>
            <w:r w:rsidRPr="0006317A">
              <w:rPr>
                <w:sz w:val="18"/>
              </w:rPr>
              <w:t> den vzniku auditorského oprávnění,</w:t>
            </w:r>
          </w:p>
          <w:p w14:paraId="194A2584" w14:textId="77777777" w:rsidR="0006317A" w:rsidRPr="0006317A" w:rsidRDefault="0006317A" w:rsidP="0006317A">
            <w:pPr>
              <w:rPr>
                <w:sz w:val="18"/>
              </w:rPr>
            </w:pPr>
            <w:r w:rsidRPr="0006317A">
              <w:rPr>
                <w:bCs/>
                <w:sz w:val="18"/>
              </w:rPr>
              <w:t>h)</w:t>
            </w:r>
            <w:r w:rsidRPr="0006317A">
              <w:rPr>
                <w:sz w:val="18"/>
              </w:rPr>
              <w:t> evidenční číslo,</w:t>
            </w:r>
          </w:p>
          <w:p w14:paraId="4C8E08C0" w14:textId="77777777" w:rsidR="0006317A" w:rsidRPr="0006317A" w:rsidRDefault="0006317A" w:rsidP="0006317A">
            <w:pPr>
              <w:rPr>
                <w:sz w:val="18"/>
              </w:rPr>
            </w:pPr>
            <w:r w:rsidRPr="0006317A">
              <w:rPr>
                <w:bCs/>
                <w:sz w:val="18"/>
              </w:rPr>
              <w:t>i)</w:t>
            </w:r>
            <w:r w:rsidRPr="0006317A">
              <w:rPr>
                <w:sz w:val="18"/>
              </w:rPr>
              <w:t> jméno a evidenční číslo statutárního auditora provádějícího povinný audit pro auditorskou společnost na základě pracovněprávního nebo jiného vztahu a informaci o oprávnění statutárního auditora k ověřování srovnatelnému s ověřováním zprávy o udržitelnosti pro auditorskou společnost na základě pracovněprávního nebo jiného vztahu v jiném členském státě, pokud jde o statutárního auditora, který je auditorem z jiného členského státu,</w:t>
            </w:r>
          </w:p>
          <w:p w14:paraId="7FF298BE" w14:textId="77777777" w:rsidR="0006317A" w:rsidRPr="0006317A" w:rsidRDefault="0006317A" w:rsidP="0006317A">
            <w:pPr>
              <w:rPr>
                <w:sz w:val="18"/>
              </w:rPr>
            </w:pPr>
            <w:r w:rsidRPr="0006317A">
              <w:rPr>
                <w:bCs/>
                <w:sz w:val="18"/>
              </w:rPr>
              <w:t>j)</w:t>
            </w:r>
            <w:r w:rsidRPr="0006317A">
              <w:rPr>
                <w:sz w:val="18"/>
              </w:rPr>
              <w:t> případné členství v síti a seznam názvů a adres členských společností a propojených osob nebo udání místa, kde jsou takové informace veřejně dostupné,</w:t>
            </w:r>
          </w:p>
          <w:p w14:paraId="18DABFEA" w14:textId="77777777" w:rsidR="0006317A" w:rsidRPr="0006317A" w:rsidRDefault="0006317A" w:rsidP="0006317A">
            <w:pPr>
              <w:rPr>
                <w:sz w:val="18"/>
              </w:rPr>
            </w:pPr>
            <w:r w:rsidRPr="0006317A">
              <w:rPr>
                <w:bCs/>
                <w:sz w:val="18"/>
              </w:rPr>
              <w:t>k)</w:t>
            </w:r>
            <w:r w:rsidRPr="0006317A">
              <w:rPr>
                <w:sz w:val="18"/>
              </w:rPr>
              <w:t> všechny další registrace auditorské společnosti provedené u příslušných orgánů jiných členských států a auditorské osoby ve třetích zemích včetně názvu registračního orgánu nebo orgánů a registračního čísla nebo čísel, pokud existují,</w:t>
            </w:r>
          </w:p>
          <w:p w14:paraId="1B013679" w14:textId="77777777" w:rsidR="0006317A" w:rsidRDefault="00251967" w:rsidP="0006317A">
            <w:pPr>
              <w:rPr>
                <w:sz w:val="18"/>
              </w:rPr>
            </w:pPr>
            <w:r>
              <w:rPr>
                <w:sz w:val="18"/>
              </w:rPr>
              <w:t>l)</w:t>
            </w:r>
            <w:r w:rsidR="0006317A" w:rsidRPr="0006317A">
              <w:rPr>
                <w:sz w:val="18"/>
              </w:rPr>
              <w:t> </w:t>
            </w:r>
            <w:r w:rsidRPr="00585D52">
              <w:rPr>
                <w:sz w:val="18"/>
              </w:rPr>
              <w:t xml:space="preserve">přehled o uložených opatřeních, včetně druhu opatření, </w:t>
            </w:r>
            <w:r w:rsidR="0006317A" w:rsidRPr="0006317A">
              <w:rPr>
                <w:sz w:val="18"/>
              </w:rPr>
              <w:t>správních trestech</w:t>
            </w:r>
            <w:r w:rsidRPr="00585D52">
              <w:rPr>
                <w:sz w:val="18"/>
              </w:rPr>
              <w:t xml:space="preserve"> uložených podle hlavy XI a </w:t>
            </w:r>
            <w:r w:rsidR="0006317A" w:rsidRPr="0006317A">
              <w:rPr>
                <w:sz w:val="18"/>
              </w:rPr>
              <w:t xml:space="preserve">zákona upravujícího některá opatření proti legalizaci výnosů z trestné činnosti a financování terorismu a </w:t>
            </w:r>
            <w:r w:rsidRPr="00585D52">
              <w:rPr>
                <w:sz w:val="18"/>
              </w:rPr>
              <w:t xml:space="preserve">důvodu jejich uložení, </w:t>
            </w:r>
            <w:r>
              <w:rPr>
                <w:sz w:val="18"/>
              </w:rPr>
              <w:t>nestanoví-li tento zákon jinak.</w:t>
            </w:r>
          </w:p>
          <w:p w14:paraId="5A1D15B4" w14:textId="5744CC83" w:rsidR="00251967" w:rsidRPr="00585D52" w:rsidRDefault="00251967" w:rsidP="00106134">
            <w:pPr>
              <w:rPr>
                <w:sz w:val="18"/>
              </w:rPr>
            </w:pPr>
          </w:p>
        </w:tc>
        <w:tc>
          <w:tcPr>
            <w:tcW w:w="900" w:type="dxa"/>
            <w:tcBorders>
              <w:top w:val="single" w:sz="4" w:space="0" w:color="auto"/>
              <w:left w:val="single" w:sz="4" w:space="0" w:color="auto"/>
              <w:bottom w:val="nil"/>
              <w:right w:val="single" w:sz="4" w:space="0" w:color="auto"/>
            </w:tcBorders>
          </w:tcPr>
          <w:p w14:paraId="5A1D15B5"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5B6" w14:textId="77777777" w:rsidR="00251967" w:rsidRDefault="00251967">
            <w:pPr>
              <w:rPr>
                <w:sz w:val="18"/>
              </w:rPr>
            </w:pPr>
          </w:p>
        </w:tc>
      </w:tr>
      <w:tr w:rsidR="00251967" w14:paraId="5A1D15C6" w14:textId="77777777" w:rsidTr="00BC53E3">
        <w:tc>
          <w:tcPr>
            <w:tcW w:w="1440" w:type="dxa"/>
            <w:tcBorders>
              <w:top w:val="single" w:sz="4" w:space="0" w:color="auto"/>
              <w:bottom w:val="nil"/>
              <w:right w:val="single" w:sz="4" w:space="0" w:color="auto"/>
            </w:tcBorders>
          </w:tcPr>
          <w:p w14:paraId="5A1D15B8" w14:textId="77777777" w:rsidR="00251967" w:rsidRDefault="00251967">
            <w:pPr>
              <w:rPr>
                <w:sz w:val="18"/>
              </w:rPr>
            </w:pPr>
            <w:r>
              <w:rPr>
                <w:sz w:val="18"/>
              </w:rPr>
              <w:t>Článek 1 bod 13</w:t>
            </w:r>
            <w:r w:rsidRPr="00A800B5">
              <w:rPr>
                <w:sz w:val="18"/>
              </w:rPr>
              <w:t>)</w:t>
            </w:r>
          </w:p>
        </w:tc>
        <w:tc>
          <w:tcPr>
            <w:tcW w:w="5400" w:type="dxa"/>
            <w:gridSpan w:val="4"/>
            <w:tcBorders>
              <w:top w:val="single" w:sz="4" w:space="0" w:color="auto"/>
              <w:left w:val="single" w:sz="4" w:space="0" w:color="auto"/>
              <w:bottom w:val="nil"/>
              <w:right w:val="single" w:sz="18" w:space="0" w:color="auto"/>
            </w:tcBorders>
          </w:tcPr>
          <w:p w14:paraId="5A1D15B9" w14:textId="77777777" w:rsidR="00251967" w:rsidRDefault="00251967">
            <w:pPr>
              <w:rPr>
                <w:sz w:val="18"/>
              </w:rPr>
            </w:pPr>
            <w:r>
              <w:rPr>
                <w:sz w:val="18"/>
              </w:rPr>
              <w:t>13) Článek 21 se mění takto:</w:t>
            </w:r>
          </w:p>
          <w:p w14:paraId="5A1D15BA" w14:textId="77777777" w:rsidR="00251967" w:rsidRDefault="00251967">
            <w:pPr>
              <w:rPr>
                <w:sz w:val="18"/>
              </w:rPr>
            </w:pPr>
            <w:r>
              <w:rPr>
                <w:sz w:val="18"/>
              </w:rPr>
              <w:t>a) název se nahrazuje tímto:</w:t>
            </w:r>
          </w:p>
          <w:p w14:paraId="5A1D15BB" w14:textId="77777777" w:rsidR="00251967" w:rsidRDefault="00251967">
            <w:pPr>
              <w:rPr>
                <w:sz w:val="18"/>
              </w:rPr>
            </w:pPr>
            <w:r w:rsidRPr="00A800B5">
              <w:rPr>
                <w:sz w:val="18"/>
              </w:rPr>
              <w:t>„</w:t>
            </w:r>
            <w:r w:rsidRPr="00A800B5">
              <w:rPr>
                <w:b/>
                <w:sz w:val="18"/>
              </w:rPr>
              <w:t>Profesní etika a skepticismus</w:t>
            </w:r>
            <w:r>
              <w:rPr>
                <w:sz w:val="18"/>
              </w:rPr>
              <w:t>“</w:t>
            </w:r>
          </w:p>
          <w:p w14:paraId="5A1D15BC" w14:textId="77777777" w:rsidR="00251967" w:rsidRDefault="00251967">
            <w:pPr>
              <w:rPr>
                <w:sz w:val="18"/>
              </w:rPr>
            </w:pPr>
            <w:r w:rsidRPr="00A800B5">
              <w:rPr>
                <w:sz w:val="18"/>
              </w:rPr>
              <w:t>b)</w:t>
            </w:r>
            <w:r>
              <w:rPr>
                <w:sz w:val="18"/>
              </w:rPr>
              <w:t xml:space="preserve"> odstavec 2 se nahrazuje tímto:</w:t>
            </w:r>
          </w:p>
          <w:p w14:paraId="5A1D15BD" w14:textId="77777777" w:rsidR="00251967" w:rsidRDefault="00251967">
            <w:pPr>
              <w:rPr>
                <w:sz w:val="18"/>
              </w:rPr>
            </w:pPr>
            <w:r w:rsidRPr="00A800B5">
              <w:rPr>
                <w:sz w:val="18"/>
              </w:rPr>
              <w:lastRenderedPageBreak/>
              <w:t>„2.</w:t>
            </w:r>
            <w:r>
              <w:rPr>
                <w:sz w:val="18"/>
              </w:rPr>
              <w:t xml:space="preserve"> </w:t>
            </w:r>
            <w:r w:rsidRPr="00A800B5">
              <w:rPr>
                <w:sz w:val="18"/>
              </w:rPr>
              <w:t>Členské státy zajistí, aby statutární auditor nebo auditorská společnost při provádění povinného auditu po celou dobu jeho provádění zachovávali profesní skepticismus, měli na vědomí možnost výskytu významné nesprávnosti způso</w:t>
            </w:r>
            <w:r>
              <w:rPr>
                <w:sz w:val="18"/>
              </w:rPr>
              <w:t xml:space="preserve">bené skutečnostmi nebo chováním </w:t>
            </w:r>
            <w:r w:rsidRPr="00A800B5">
              <w:rPr>
                <w:sz w:val="18"/>
              </w:rPr>
              <w:t xml:space="preserve">ukazujícím na nesrovnalosti, včetně podvodu nebo chyby, a to nezávisle na dřívější zkušenosti statutárního auditora či auditorské společnosti s poctivostí a integritou vedení auditovaného subjektu </w:t>
            </w:r>
            <w:r>
              <w:rPr>
                <w:sz w:val="18"/>
              </w:rPr>
              <w:t>a osob pověřených jeho řízením.</w:t>
            </w:r>
          </w:p>
          <w:p w14:paraId="5A1D15BE" w14:textId="77777777" w:rsidR="00251967" w:rsidRDefault="00251967">
            <w:pPr>
              <w:rPr>
                <w:sz w:val="18"/>
              </w:rPr>
            </w:pPr>
            <w:r w:rsidRPr="00A800B5">
              <w:rPr>
                <w:sz w:val="18"/>
              </w:rPr>
              <w:t xml:space="preserve">Statutární auditor nebo auditorská společnost musejí zachovávat profesní skepticismus zejména při přezkumu odhadů vedení, pokud jde o reálné hodnoty, snížení hodnoty aktiv, rezervy a budoucí peněžní toky hrající roli při úvahách o trvání podniku. </w:t>
            </w:r>
          </w:p>
          <w:p w14:paraId="5A1D15BF" w14:textId="77777777" w:rsidR="00251967" w:rsidRDefault="00251967">
            <w:pPr>
              <w:rPr>
                <w:sz w:val="18"/>
              </w:rPr>
            </w:pPr>
            <w:r w:rsidRPr="00A800B5">
              <w:rPr>
                <w:sz w:val="18"/>
              </w:rPr>
              <w:t>Pro účely tohoto článku se ‚profesním skepticismem‘ rozumí postoj, který obnáší podezřívavost, citlivost na okolnosti, které by mohly ukazovat na možnou nesprávnost způsobenou chybou nebo podvodem, a kritické posuzování důkazních informací.“</w:t>
            </w:r>
          </w:p>
        </w:tc>
        <w:tc>
          <w:tcPr>
            <w:tcW w:w="900" w:type="dxa"/>
            <w:tcBorders>
              <w:top w:val="single" w:sz="4" w:space="0" w:color="auto"/>
              <w:left w:val="single" w:sz="18" w:space="0" w:color="auto"/>
              <w:bottom w:val="nil"/>
              <w:right w:val="single" w:sz="4" w:space="0" w:color="auto"/>
            </w:tcBorders>
          </w:tcPr>
          <w:p w14:paraId="5A1D15C0" w14:textId="77777777" w:rsidR="00251967" w:rsidRDefault="00251967">
            <w:pPr>
              <w:rPr>
                <w:sz w:val="18"/>
              </w:rPr>
            </w:pPr>
            <w:r>
              <w:rPr>
                <w:sz w:val="18"/>
              </w:rPr>
              <w:lastRenderedPageBreak/>
              <w:t>93/2009 ve znění 334/2014</w:t>
            </w:r>
          </w:p>
        </w:tc>
        <w:tc>
          <w:tcPr>
            <w:tcW w:w="1080" w:type="dxa"/>
            <w:tcBorders>
              <w:top w:val="single" w:sz="4" w:space="0" w:color="auto"/>
              <w:left w:val="single" w:sz="4" w:space="0" w:color="auto"/>
              <w:bottom w:val="nil"/>
              <w:right w:val="single" w:sz="4" w:space="0" w:color="auto"/>
            </w:tcBorders>
          </w:tcPr>
          <w:p w14:paraId="5A1D15C1" w14:textId="77777777" w:rsidR="00251967" w:rsidRDefault="00251967">
            <w:pPr>
              <w:rPr>
                <w:sz w:val="18"/>
              </w:rPr>
            </w:pPr>
            <w:r>
              <w:rPr>
                <w:sz w:val="18"/>
              </w:rPr>
              <w:t>§ 13</w:t>
            </w:r>
          </w:p>
        </w:tc>
        <w:tc>
          <w:tcPr>
            <w:tcW w:w="5400" w:type="dxa"/>
            <w:gridSpan w:val="4"/>
            <w:tcBorders>
              <w:top w:val="single" w:sz="4" w:space="0" w:color="auto"/>
              <w:left w:val="single" w:sz="4" w:space="0" w:color="auto"/>
              <w:bottom w:val="nil"/>
              <w:right w:val="single" w:sz="4" w:space="0" w:color="auto"/>
            </w:tcBorders>
          </w:tcPr>
          <w:p w14:paraId="5A1D15C2" w14:textId="77777777" w:rsidR="00251967" w:rsidRPr="00BC53E3" w:rsidRDefault="00251967" w:rsidP="00BC53E3">
            <w:pPr>
              <w:rPr>
                <w:b/>
                <w:sz w:val="18"/>
              </w:rPr>
            </w:pPr>
            <w:r w:rsidRPr="00BC53E3">
              <w:rPr>
                <w:b/>
                <w:sz w:val="18"/>
              </w:rPr>
              <w:t>Etický kodex</w:t>
            </w:r>
          </w:p>
          <w:p w14:paraId="5A1D15C3" w14:textId="77777777" w:rsidR="00251967" w:rsidRDefault="00251967" w:rsidP="00BC53E3">
            <w:pPr>
              <w:rPr>
                <w:sz w:val="18"/>
              </w:rPr>
            </w:pPr>
            <w:r w:rsidRPr="00BC53E3">
              <w:rPr>
                <w:sz w:val="18"/>
              </w:rPr>
              <w:t xml:space="preserve">Auditor při provádění své činnosti dodržuje etický kodex, který je minimálním standardem profesní etiky auditora. Etický kodex stanoví zejména bližší podmínky dodržování zásady bezúhonnosti, nezávislosti, </w:t>
            </w:r>
            <w:r w:rsidRPr="00BC53E3">
              <w:rPr>
                <w:sz w:val="18"/>
              </w:rPr>
              <w:lastRenderedPageBreak/>
              <w:t>nestrannosti, odborné způsobilosti a náležité péče, a to pro výkon auditorské činnosti, jako činnosti ve veřejném zájmu. Etický kodex vydává Komora jako svůj vnitřní předpis. Při jeho zpracování respektuje mezinárodní etické požadavky, zejména etický kodex Mezinárodní federace účetních.</w:t>
            </w:r>
          </w:p>
        </w:tc>
        <w:tc>
          <w:tcPr>
            <w:tcW w:w="900" w:type="dxa"/>
            <w:tcBorders>
              <w:top w:val="single" w:sz="4" w:space="0" w:color="auto"/>
              <w:left w:val="single" w:sz="4" w:space="0" w:color="auto"/>
              <w:bottom w:val="nil"/>
              <w:right w:val="single" w:sz="4" w:space="0" w:color="auto"/>
            </w:tcBorders>
          </w:tcPr>
          <w:p w14:paraId="5A1D15C4" w14:textId="77777777" w:rsidR="00251967" w:rsidRPr="008E1773" w:rsidRDefault="00251967">
            <w:pPr>
              <w:rPr>
                <w:sz w:val="18"/>
              </w:rPr>
            </w:pPr>
            <w:r w:rsidRPr="008E1773">
              <w:rPr>
                <w:sz w:val="18"/>
              </w:rPr>
              <w:lastRenderedPageBreak/>
              <w:t>PT</w:t>
            </w:r>
          </w:p>
        </w:tc>
        <w:tc>
          <w:tcPr>
            <w:tcW w:w="720" w:type="dxa"/>
            <w:tcBorders>
              <w:top w:val="single" w:sz="4" w:space="0" w:color="auto"/>
              <w:left w:val="single" w:sz="4" w:space="0" w:color="auto"/>
              <w:bottom w:val="nil"/>
            </w:tcBorders>
          </w:tcPr>
          <w:p w14:paraId="5A1D15C5" w14:textId="77777777" w:rsidR="00251967" w:rsidRDefault="00251967">
            <w:pPr>
              <w:rPr>
                <w:sz w:val="18"/>
              </w:rPr>
            </w:pPr>
          </w:p>
        </w:tc>
      </w:tr>
      <w:tr w:rsidR="00251967" w14:paraId="5A1D15D3" w14:textId="77777777" w:rsidTr="00BC53E3">
        <w:tc>
          <w:tcPr>
            <w:tcW w:w="1440" w:type="dxa"/>
            <w:tcBorders>
              <w:top w:val="nil"/>
              <w:bottom w:val="single" w:sz="4" w:space="0" w:color="auto"/>
              <w:right w:val="single" w:sz="4" w:space="0" w:color="auto"/>
            </w:tcBorders>
          </w:tcPr>
          <w:p w14:paraId="5A1D15C7"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5C8" w14:textId="77777777" w:rsidR="00251967" w:rsidRPr="00A800B5" w:rsidRDefault="00251967">
            <w:pPr>
              <w:rPr>
                <w:sz w:val="18"/>
              </w:rPr>
            </w:pPr>
          </w:p>
        </w:tc>
        <w:tc>
          <w:tcPr>
            <w:tcW w:w="900" w:type="dxa"/>
            <w:tcBorders>
              <w:top w:val="nil"/>
              <w:left w:val="single" w:sz="18" w:space="0" w:color="auto"/>
              <w:bottom w:val="single" w:sz="4" w:space="0" w:color="auto"/>
              <w:right w:val="single" w:sz="4" w:space="0" w:color="auto"/>
            </w:tcBorders>
          </w:tcPr>
          <w:p w14:paraId="64E3B1B8" w14:textId="77777777" w:rsidR="00251967" w:rsidRDefault="00251967">
            <w:pPr>
              <w:rPr>
                <w:sz w:val="18"/>
              </w:rPr>
            </w:pPr>
            <w:r>
              <w:rPr>
                <w:sz w:val="18"/>
              </w:rPr>
              <w:t>93/2009 ve znění 299/2016</w:t>
            </w:r>
          </w:p>
          <w:p w14:paraId="5A1D15C9" w14:textId="656CA815" w:rsidR="00251967" w:rsidRDefault="00B646FE">
            <w:pPr>
              <w:rPr>
                <w:sz w:val="18"/>
              </w:rPr>
            </w:pPr>
            <w:r>
              <w:rPr>
                <w:sz w:val="18"/>
              </w:rPr>
              <w:t>349/2023</w:t>
            </w:r>
          </w:p>
        </w:tc>
        <w:tc>
          <w:tcPr>
            <w:tcW w:w="1080" w:type="dxa"/>
            <w:tcBorders>
              <w:top w:val="nil"/>
              <w:left w:val="single" w:sz="4" w:space="0" w:color="auto"/>
              <w:bottom w:val="single" w:sz="4" w:space="0" w:color="auto"/>
              <w:right w:val="single" w:sz="4" w:space="0" w:color="auto"/>
            </w:tcBorders>
          </w:tcPr>
          <w:p w14:paraId="5A1D15CA" w14:textId="77777777" w:rsidR="00251967" w:rsidRDefault="00251967">
            <w:pPr>
              <w:rPr>
                <w:sz w:val="18"/>
              </w:rPr>
            </w:pPr>
            <w:r>
              <w:rPr>
                <w:sz w:val="18"/>
              </w:rPr>
              <w:t>§ 13a</w:t>
            </w:r>
          </w:p>
        </w:tc>
        <w:tc>
          <w:tcPr>
            <w:tcW w:w="5400" w:type="dxa"/>
            <w:gridSpan w:val="4"/>
            <w:tcBorders>
              <w:top w:val="nil"/>
              <w:left w:val="single" w:sz="4" w:space="0" w:color="auto"/>
              <w:bottom w:val="single" w:sz="4" w:space="0" w:color="auto"/>
              <w:right w:val="single" w:sz="4" w:space="0" w:color="auto"/>
            </w:tcBorders>
          </w:tcPr>
          <w:p w14:paraId="5A1D15CB" w14:textId="77777777" w:rsidR="00251967" w:rsidRPr="008A129A" w:rsidRDefault="00251967" w:rsidP="008A129A">
            <w:pPr>
              <w:rPr>
                <w:b/>
                <w:sz w:val="18"/>
              </w:rPr>
            </w:pPr>
            <w:r w:rsidRPr="008A129A">
              <w:rPr>
                <w:b/>
                <w:sz w:val="18"/>
              </w:rPr>
              <w:t>Profesní skepticismus auditora</w:t>
            </w:r>
          </w:p>
          <w:p w14:paraId="4E411A35" w14:textId="77777777" w:rsidR="00B646FE" w:rsidRPr="00B646FE" w:rsidRDefault="00B646FE" w:rsidP="00B646FE">
            <w:pPr>
              <w:rPr>
                <w:sz w:val="18"/>
              </w:rPr>
            </w:pPr>
            <w:r w:rsidRPr="00B646FE">
              <w:rPr>
                <w:sz w:val="18"/>
              </w:rPr>
              <w:t>Statutární auditor při provádění povinného auditu nebo ověřování zprávy o udržitelnosti zastává postoj, který obnáší kritické myšlení, všímavost a citlivost na okolnosti, které by mohly ukazovat na možnou nesprávnost způsobenou chybou nebo podvodným jednáním, a kritické posuzování důkazních informací, a to nezávisle na své dřívější zkušenosti s poctivostí a integritou vedení účetní jednotky, u které provádí povinný audit nebo ověření zprávy o udržitelnosti, a osob pověřených jejím řízením; statutární auditor zastává tento postoj zejména při přezkumu odhadů vedení účetní jednotky, pokud jde o</w:t>
            </w:r>
          </w:p>
          <w:p w14:paraId="32974D6E" w14:textId="77777777" w:rsidR="00B646FE" w:rsidRPr="00B646FE" w:rsidRDefault="00B646FE" w:rsidP="00B646FE">
            <w:pPr>
              <w:rPr>
                <w:sz w:val="18"/>
              </w:rPr>
            </w:pPr>
            <w:r w:rsidRPr="00B646FE">
              <w:rPr>
                <w:bCs/>
                <w:sz w:val="18"/>
              </w:rPr>
              <w:t>a)</w:t>
            </w:r>
            <w:r w:rsidRPr="00B646FE">
              <w:rPr>
                <w:sz w:val="18"/>
              </w:rPr>
              <w:t> oceňování reálnou hodnotou,</w:t>
            </w:r>
          </w:p>
          <w:p w14:paraId="71823732" w14:textId="77777777" w:rsidR="00B646FE" w:rsidRPr="00B646FE" w:rsidRDefault="00B646FE" w:rsidP="00B646FE">
            <w:pPr>
              <w:rPr>
                <w:sz w:val="18"/>
              </w:rPr>
            </w:pPr>
            <w:r w:rsidRPr="00B646FE">
              <w:rPr>
                <w:bCs/>
                <w:sz w:val="18"/>
              </w:rPr>
              <w:t>b)</w:t>
            </w:r>
            <w:r w:rsidRPr="00B646FE">
              <w:rPr>
                <w:sz w:val="18"/>
              </w:rPr>
              <w:t> změny hodnoty aktiv účetní jednotky,</w:t>
            </w:r>
          </w:p>
          <w:p w14:paraId="2B8C68E2" w14:textId="77777777" w:rsidR="00B646FE" w:rsidRPr="00B646FE" w:rsidRDefault="00B646FE" w:rsidP="00B646FE">
            <w:pPr>
              <w:rPr>
                <w:sz w:val="18"/>
              </w:rPr>
            </w:pPr>
            <w:r w:rsidRPr="00B646FE">
              <w:rPr>
                <w:bCs/>
                <w:sz w:val="18"/>
              </w:rPr>
              <w:t>c)</w:t>
            </w:r>
            <w:r w:rsidRPr="00B646FE">
              <w:rPr>
                <w:sz w:val="18"/>
              </w:rPr>
              <w:t> tvorbu, změny, oceňování a použití rezerv účetní jednotky a</w:t>
            </w:r>
          </w:p>
          <w:p w14:paraId="5A1D15D0" w14:textId="35E34ABF" w:rsidR="00251967" w:rsidRPr="00B646FE" w:rsidRDefault="00251967" w:rsidP="008A129A">
            <w:pPr>
              <w:rPr>
                <w:sz w:val="18"/>
              </w:rPr>
            </w:pPr>
            <w:r w:rsidRPr="008A129A">
              <w:rPr>
                <w:sz w:val="18"/>
              </w:rPr>
              <w:t>d)</w:t>
            </w:r>
            <w:r w:rsidR="00B646FE" w:rsidRPr="00B646FE">
              <w:rPr>
                <w:sz w:val="18"/>
              </w:rPr>
              <w:t> </w:t>
            </w:r>
            <w:r w:rsidRPr="008A129A">
              <w:rPr>
                <w:sz w:val="18"/>
              </w:rPr>
              <w:t>budoucí peněžní toky významné pro předpoklad nepřetržitého trvání účetní jednotky.</w:t>
            </w:r>
          </w:p>
        </w:tc>
        <w:tc>
          <w:tcPr>
            <w:tcW w:w="900" w:type="dxa"/>
            <w:tcBorders>
              <w:top w:val="nil"/>
              <w:left w:val="single" w:sz="4" w:space="0" w:color="auto"/>
              <w:bottom w:val="single" w:sz="4" w:space="0" w:color="auto"/>
              <w:right w:val="single" w:sz="4" w:space="0" w:color="auto"/>
            </w:tcBorders>
          </w:tcPr>
          <w:p w14:paraId="5A1D15D1"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5D2" w14:textId="77777777" w:rsidR="00251967" w:rsidRDefault="00251967">
            <w:pPr>
              <w:rPr>
                <w:sz w:val="18"/>
              </w:rPr>
            </w:pPr>
          </w:p>
        </w:tc>
      </w:tr>
      <w:tr w:rsidR="00251967" w14:paraId="5A1D15E3" w14:textId="77777777" w:rsidTr="00176E18">
        <w:tc>
          <w:tcPr>
            <w:tcW w:w="1440" w:type="dxa"/>
            <w:tcBorders>
              <w:top w:val="single" w:sz="4" w:space="0" w:color="auto"/>
              <w:bottom w:val="nil"/>
              <w:right w:val="single" w:sz="4" w:space="0" w:color="auto"/>
            </w:tcBorders>
          </w:tcPr>
          <w:p w14:paraId="5A1D15D4" w14:textId="77777777" w:rsidR="00251967" w:rsidRDefault="00251967">
            <w:pPr>
              <w:rPr>
                <w:sz w:val="18"/>
              </w:rPr>
            </w:pPr>
            <w:r>
              <w:rPr>
                <w:sz w:val="18"/>
              </w:rPr>
              <w:t>Článek 1 bod 14</w:t>
            </w:r>
            <w:r w:rsidRPr="00A800B5">
              <w:rPr>
                <w:sz w:val="18"/>
              </w:rPr>
              <w:t>)</w:t>
            </w:r>
            <w:r>
              <w:rPr>
                <w:sz w:val="18"/>
              </w:rPr>
              <w:t xml:space="preserve"> písm. a)</w:t>
            </w:r>
          </w:p>
        </w:tc>
        <w:tc>
          <w:tcPr>
            <w:tcW w:w="5400" w:type="dxa"/>
            <w:gridSpan w:val="4"/>
            <w:tcBorders>
              <w:top w:val="single" w:sz="4" w:space="0" w:color="auto"/>
              <w:left w:val="single" w:sz="4" w:space="0" w:color="auto"/>
              <w:bottom w:val="nil"/>
              <w:right w:val="single" w:sz="18" w:space="0" w:color="auto"/>
            </w:tcBorders>
          </w:tcPr>
          <w:p w14:paraId="5A1D15D5" w14:textId="77777777" w:rsidR="00251967" w:rsidRDefault="00251967">
            <w:pPr>
              <w:rPr>
                <w:sz w:val="18"/>
              </w:rPr>
            </w:pPr>
            <w:r>
              <w:rPr>
                <w:sz w:val="18"/>
              </w:rPr>
              <w:t>14) Článek 22 se mění takto:</w:t>
            </w:r>
          </w:p>
          <w:p w14:paraId="5A1D15D6" w14:textId="77777777" w:rsidR="00251967" w:rsidRDefault="00251967">
            <w:pPr>
              <w:rPr>
                <w:sz w:val="18"/>
              </w:rPr>
            </w:pPr>
            <w:r w:rsidRPr="00A800B5">
              <w:rPr>
                <w:sz w:val="18"/>
              </w:rPr>
              <w:t xml:space="preserve">a) odstavec 1 se nahrazuje tímto: </w:t>
            </w:r>
          </w:p>
          <w:p w14:paraId="5A1D15D7" w14:textId="77777777" w:rsidR="00251967" w:rsidRDefault="00251967">
            <w:pPr>
              <w:rPr>
                <w:sz w:val="18"/>
              </w:rPr>
            </w:pPr>
            <w:r w:rsidRPr="00A800B5">
              <w:rPr>
                <w:sz w:val="18"/>
              </w:rPr>
              <w:t>„1.</w:t>
            </w:r>
            <w:r>
              <w:rPr>
                <w:sz w:val="18"/>
              </w:rPr>
              <w:t xml:space="preserve"> </w:t>
            </w:r>
            <w:r w:rsidRPr="00A800B5">
              <w:rPr>
                <w:sz w:val="18"/>
              </w:rPr>
              <w:t>Členské státy zajistí, aby statutární auditoři nebo auditorské společnosti a fyzické osoby, které by mohly přímo či nepřímo ovlivnit výsledek povinného auditu, byli při provádění povinného auditu nezávislí na auditovaném subjektu a n</w:t>
            </w:r>
            <w:r>
              <w:rPr>
                <w:sz w:val="18"/>
              </w:rPr>
              <w:t>eúčastnili se jeho rozhodování.</w:t>
            </w:r>
          </w:p>
          <w:p w14:paraId="5A1D15D8" w14:textId="77777777" w:rsidR="00251967" w:rsidRDefault="00251967">
            <w:pPr>
              <w:rPr>
                <w:sz w:val="18"/>
              </w:rPr>
            </w:pPr>
            <w:r w:rsidRPr="00A800B5">
              <w:rPr>
                <w:sz w:val="18"/>
              </w:rPr>
              <w:t>Nezávislost se vyžaduje přinejmenším jak v průběhu období, za které je auditovaná účetní závěrka sestavena</w:t>
            </w:r>
            <w:r>
              <w:rPr>
                <w:sz w:val="18"/>
              </w:rPr>
              <w:t xml:space="preserve">, tak po dobu provádění auditu. </w:t>
            </w:r>
            <w:r w:rsidRPr="00A800B5">
              <w:rPr>
                <w:sz w:val="18"/>
              </w:rPr>
              <w:t xml:space="preserve">Členské státy zajistí, aby statutární auditor nebo auditorská společnost přijali všechna přiměřená opatření k tomu, aby jejich nezávislost při provádění povinného auditu nebyla ovlivněna žádným existujícím nebo potenciálním střetem zájmů nebo obchodním či jiným přímým nebo </w:t>
            </w:r>
            <w:r w:rsidRPr="00A800B5">
              <w:rPr>
                <w:sz w:val="18"/>
              </w:rPr>
              <w:lastRenderedPageBreak/>
              <w:t xml:space="preserve">nepřímým vztahem, jehož se účastní statutární auditor nebo auditorská společnost provádějící povinný audit a případně rovněž síť, do které auditorská společnost patří, vedoucí pracovníci, auditoři, zaměstnanci a další fyzické osoby, jejichž služby statutární auditor nebo auditorská společnost využívají nebo mají pod kontrolou, nebo osoby přímo či nepřímo spojené se statutárním auditorem nebo auditorskou společnost vztahem kontroly. </w:t>
            </w:r>
          </w:p>
          <w:p w14:paraId="5A1D15D9" w14:textId="77777777" w:rsidR="00251967" w:rsidRDefault="00251967">
            <w:pPr>
              <w:rPr>
                <w:sz w:val="18"/>
              </w:rPr>
            </w:pPr>
            <w:r w:rsidRPr="00A800B5">
              <w:rPr>
                <w:sz w:val="18"/>
              </w:rPr>
              <w:t xml:space="preserve">Statutární auditor nebo auditorská společnost povinný audit neprovede, pokud hrozí, že by při provádění povinného auditu mohlo dojít k sebehodnocení, prosazování vlastního zájmu, vzniku protekčního vztahu, spřízněnosti či k zastrašování, jejichž příčinou by byl finanční, osobní, obchodní, zaměstnanecký či jiný vztah mezi: </w:t>
            </w:r>
          </w:p>
          <w:p w14:paraId="5A1D15DA" w14:textId="77777777" w:rsidR="00251967" w:rsidRDefault="00251967">
            <w:pPr>
              <w:rPr>
                <w:sz w:val="18"/>
              </w:rPr>
            </w:pPr>
            <w:r w:rsidRPr="00A800B5">
              <w:rPr>
                <w:sz w:val="18"/>
              </w:rPr>
              <w:t xml:space="preserve">— statutárním auditorem, auditorskou společností, její sítí či jakoukoli fyzickou osobou, která by mohla ovlivnit výsledek povinného auditu, a — auditovaným subjektem, </w:t>
            </w:r>
          </w:p>
          <w:p w14:paraId="5A1D15DB" w14:textId="77777777" w:rsidR="00251967" w:rsidRDefault="00251967">
            <w:pPr>
              <w:rPr>
                <w:sz w:val="18"/>
              </w:rPr>
            </w:pPr>
            <w:r w:rsidRPr="00A800B5">
              <w:rPr>
                <w:sz w:val="18"/>
              </w:rPr>
              <w:t>na jehož základě by nestranná, rozumná a informovaná třetí osoba dospěla s přihlédnutím k příslušným zárukám k závěru, že došlo k ohrožení nezávislosti statutárního auditora nebo auditorské společnosti.“</w:t>
            </w:r>
          </w:p>
        </w:tc>
        <w:tc>
          <w:tcPr>
            <w:tcW w:w="900" w:type="dxa"/>
            <w:tcBorders>
              <w:top w:val="single" w:sz="4" w:space="0" w:color="auto"/>
              <w:left w:val="single" w:sz="18" w:space="0" w:color="auto"/>
              <w:bottom w:val="nil"/>
              <w:right w:val="single" w:sz="4" w:space="0" w:color="auto"/>
            </w:tcBorders>
          </w:tcPr>
          <w:p w14:paraId="62B50467" w14:textId="77777777" w:rsidR="00251967" w:rsidRDefault="00251967">
            <w:pPr>
              <w:rPr>
                <w:sz w:val="18"/>
              </w:rPr>
            </w:pPr>
            <w:r>
              <w:rPr>
                <w:sz w:val="18"/>
              </w:rPr>
              <w:lastRenderedPageBreak/>
              <w:t>93/2009 ve znění 299/2016</w:t>
            </w:r>
          </w:p>
          <w:p w14:paraId="0D4152BC" w14:textId="0CEEFB97" w:rsidR="00B646FE" w:rsidRDefault="00B646FE" w:rsidP="00B646FE">
            <w:pPr>
              <w:rPr>
                <w:sz w:val="18"/>
              </w:rPr>
            </w:pPr>
            <w:r w:rsidRPr="00D654EC">
              <w:rPr>
                <w:sz w:val="18"/>
              </w:rPr>
              <w:t>349/2023</w:t>
            </w:r>
          </w:p>
          <w:p w14:paraId="47368128" w14:textId="7A67E9A7" w:rsidR="00B646FE" w:rsidRDefault="00B646FE" w:rsidP="00B646FE">
            <w:pPr>
              <w:rPr>
                <w:sz w:val="18"/>
              </w:rPr>
            </w:pPr>
          </w:p>
          <w:p w14:paraId="5A1D15DC" w14:textId="2EC1FA88" w:rsidR="00251967" w:rsidRDefault="00251967">
            <w:pPr>
              <w:rPr>
                <w:sz w:val="18"/>
              </w:rPr>
            </w:pPr>
          </w:p>
        </w:tc>
        <w:tc>
          <w:tcPr>
            <w:tcW w:w="1080" w:type="dxa"/>
            <w:tcBorders>
              <w:top w:val="single" w:sz="4" w:space="0" w:color="auto"/>
              <w:left w:val="single" w:sz="4" w:space="0" w:color="auto"/>
              <w:bottom w:val="nil"/>
              <w:right w:val="single" w:sz="4" w:space="0" w:color="auto"/>
            </w:tcBorders>
          </w:tcPr>
          <w:p w14:paraId="5A1D15DD" w14:textId="15F85E1E" w:rsidR="00251967" w:rsidRDefault="00251967">
            <w:pPr>
              <w:rPr>
                <w:sz w:val="18"/>
              </w:rPr>
            </w:pPr>
            <w:r>
              <w:rPr>
                <w:sz w:val="18"/>
              </w:rPr>
              <w:t xml:space="preserve">§ 14 </w:t>
            </w:r>
          </w:p>
        </w:tc>
        <w:tc>
          <w:tcPr>
            <w:tcW w:w="5400" w:type="dxa"/>
            <w:gridSpan w:val="4"/>
            <w:tcBorders>
              <w:top w:val="single" w:sz="4" w:space="0" w:color="auto"/>
              <w:left w:val="single" w:sz="4" w:space="0" w:color="auto"/>
              <w:bottom w:val="nil"/>
              <w:right w:val="single" w:sz="4" w:space="0" w:color="auto"/>
            </w:tcBorders>
          </w:tcPr>
          <w:p w14:paraId="5A1D15DE" w14:textId="77777777" w:rsidR="00251967" w:rsidRPr="008A129A" w:rsidRDefault="00251967" w:rsidP="008A129A">
            <w:pPr>
              <w:rPr>
                <w:b/>
                <w:sz w:val="18"/>
              </w:rPr>
            </w:pPr>
            <w:r w:rsidRPr="008A129A">
              <w:rPr>
                <w:b/>
                <w:sz w:val="18"/>
              </w:rPr>
              <w:t>Nezávislost</w:t>
            </w:r>
          </w:p>
          <w:p w14:paraId="0817351B" w14:textId="77777777" w:rsidR="00B646FE" w:rsidRPr="00B646FE" w:rsidRDefault="00B646FE" w:rsidP="00B646FE">
            <w:pPr>
              <w:rPr>
                <w:sz w:val="18"/>
              </w:rPr>
            </w:pPr>
            <w:r w:rsidRPr="00B646FE">
              <w:rPr>
                <w:bCs/>
                <w:sz w:val="18"/>
              </w:rPr>
              <w:t>(1)</w:t>
            </w:r>
            <w:r w:rsidRPr="00B646FE">
              <w:rPr>
                <w:sz w:val="18"/>
              </w:rPr>
              <w:t> Auditor musí být nezávislý na účetní jednotce, u které provádí auditorskou činnost. Provádí-li auditor u účetní jednotky povinný audit nebo ověřování zprávy o udržitelnosti, musí být nezávislý nejméně po dobu odpovídající účetnímu období, za které se účetní závěrka nebo konsolidovaná účetní závěrka nebo zpráva o udržitelnosti sestavuje, a dále do vydání zprávy auditora.</w:t>
            </w:r>
          </w:p>
          <w:p w14:paraId="7D5CF15F" w14:textId="77777777" w:rsidR="00B646FE" w:rsidRPr="00B646FE" w:rsidRDefault="00B646FE" w:rsidP="00B646FE">
            <w:pPr>
              <w:rPr>
                <w:sz w:val="18"/>
              </w:rPr>
            </w:pPr>
            <w:r w:rsidRPr="00B646FE">
              <w:rPr>
                <w:bCs/>
                <w:sz w:val="18"/>
              </w:rPr>
              <w:t>(2)</w:t>
            </w:r>
            <w:r w:rsidRPr="00B646FE">
              <w:rPr>
                <w:sz w:val="18"/>
              </w:rPr>
              <w:t> Má se za to, že auditora nelze považovat za nezávislého na účetní jednotce, pokud</w:t>
            </w:r>
          </w:p>
          <w:p w14:paraId="71A4BBED" w14:textId="77777777" w:rsidR="00B646FE" w:rsidRPr="00B646FE" w:rsidRDefault="00B646FE" w:rsidP="00B646FE">
            <w:pPr>
              <w:rPr>
                <w:sz w:val="18"/>
              </w:rPr>
            </w:pPr>
            <w:r w:rsidRPr="00B646FE">
              <w:rPr>
                <w:bCs/>
                <w:sz w:val="18"/>
              </w:rPr>
              <w:t>a)</w:t>
            </w:r>
            <w:r w:rsidRPr="00B646FE">
              <w:rPr>
                <w:sz w:val="18"/>
              </w:rPr>
              <w:t> existuje jakýkoliv finanční nebo obchodní vztah, nebo jiný smluvní vztah, včetně poskytování neauditorských služeb, mezi ním nebo osobami tvořícími s ním síť a účetní jednotkou,</w:t>
            </w:r>
          </w:p>
          <w:p w14:paraId="57CA5B06" w14:textId="77777777" w:rsidR="00B646FE" w:rsidRPr="00B646FE" w:rsidRDefault="00B646FE" w:rsidP="00B646FE">
            <w:pPr>
              <w:rPr>
                <w:sz w:val="18"/>
              </w:rPr>
            </w:pPr>
            <w:r w:rsidRPr="00B646FE">
              <w:rPr>
                <w:bCs/>
                <w:sz w:val="18"/>
              </w:rPr>
              <w:lastRenderedPageBreak/>
              <w:t>b)</w:t>
            </w:r>
            <w:r w:rsidRPr="00B646FE">
              <w:rPr>
                <w:sz w:val="18"/>
              </w:rPr>
              <w:t> by při provádění povinného auditu nebo ověření zprávy o udržitelnosti u účetní jednotky docházelo ke kontrole vlastních služeb, nebo</w:t>
            </w:r>
          </w:p>
          <w:p w14:paraId="0912CCA0" w14:textId="77777777" w:rsidR="00B646FE" w:rsidRPr="00B646FE" w:rsidRDefault="00B646FE" w:rsidP="00B646FE">
            <w:pPr>
              <w:rPr>
                <w:sz w:val="18"/>
              </w:rPr>
            </w:pPr>
            <w:r w:rsidRPr="00B646FE">
              <w:rPr>
                <w:bCs/>
                <w:sz w:val="18"/>
              </w:rPr>
              <w:t>c)</w:t>
            </w:r>
            <w:r w:rsidRPr="00B646FE">
              <w:rPr>
                <w:sz w:val="18"/>
              </w:rPr>
              <w:t> by při provádění povinného auditu nebo ověření zprávy o udržitelnosti u účetní jednotky existoval vlastní zájem na výsledku povinného auditu nebo ověření zprávy o udržitelnosti.</w:t>
            </w:r>
          </w:p>
          <w:p w14:paraId="3140C8A1" w14:textId="77777777" w:rsidR="00B646FE" w:rsidRPr="00B646FE" w:rsidRDefault="00B646FE" w:rsidP="00B646FE">
            <w:pPr>
              <w:rPr>
                <w:sz w:val="18"/>
              </w:rPr>
            </w:pPr>
            <w:r w:rsidRPr="00B646FE">
              <w:rPr>
                <w:bCs/>
                <w:sz w:val="18"/>
              </w:rPr>
              <w:t>(3)</w:t>
            </w:r>
            <w:r w:rsidRPr="00B646FE">
              <w:rPr>
                <w:sz w:val="18"/>
              </w:rPr>
              <w:t> Auditora lze považovat za nezávislého v případě, že skutečnosti uvedené v odstavci 2 nevyvolávají střet zájmů nebo neohrožují dodržování požadavků stanovených tímto zákonem nebo přímo použitelným předpisem Evropské unie upravujícím specifické požadavky na povinný audit subjektů veřejného zájmu.</w:t>
            </w:r>
          </w:p>
          <w:p w14:paraId="1D5D8C4D" w14:textId="77777777" w:rsidR="00B646FE" w:rsidRPr="00B646FE" w:rsidRDefault="00B646FE" w:rsidP="00B646FE">
            <w:pPr>
              <w:rPr>
                <w:sz w:val="18"/>
              </w:rPr>
            </w:pPr>
            <w:r w:rsidRPr="00B646FE">
              <w:rPr>
                <w:bCs/>
                <w:sz w:val="18"/>
              </w:rPr>
              <w:t>(4)</w:t>
            </w:r>
            <w:r w:rsidRPr="00B646FE">
              <w:rPr>
                <w:sz w:val="18"/>
              </w:rPr>
              <w:t> Auditor nesmí u účetní jednotky provést povinný audit nebo ověření zprávy o udržitelnosti, pokud</w:t>
            </w:r>
          </w:p>
          <w:p w14:paraId="28DC2836" w14:textId="77777777" w:rsidR="00B646FE" w:rsidRPr="00B646FE" w:rsidRDefault="00B646FE" w:rsidP="00B646FE">
            <w:pPr>
              <w:rPr>
                <w:sz w:val="18"/>
              </w:rPr>
            </w:pPr>
            <w:r w:rsidRPr="00B646FE">
              <w:rPr>
                <w:bCs/>
                <w:sz w:val="18"/>
              </w:rPr>
              <w:t>a)</w:t>
            </w:r>
            <w:r w:rsidRPr="00B646FE">
              <w:rPr>
                <w:sz w:val="18"/>
              </w:rPr>
              <w:t> má vliv na řízení účetní jednotky,</w:t>
            </w:r>
          </w:p>
          <w:p w14:paraId="20FF68F9" w14:textId="77777777" w:rsidR="00B646FE" w:rsidRPr="00B646FE" w:rsidRDefault="00B646FE" w:rsidP="00B646FE">
            <w:pPr>
              <w:rPr>
                <w:sz w:val="18"/>
              </w:rPr>
            </w:pPr>
            <w:r w:rsidRPr="00B646FE">
              <w:rPr>
                <w:bCs/>
                <w:sz w:val="18"/>
              </w:rPr>
              <w:t>b)</w:t>
            </w:r>
            <w:r w:rsidRPr="00B646FE">
              <w:rPr>
                <w:sz w:val="18"/>
              </w:rPr>
              <w:t> získává nebo má příslib získat od auditované účetní jednotky jakýkoliv jiný prospěch vyjma svých odměn za služby poskytnuté účetní jednotce, nebo</w:t>
            </w:r>
          </w:p>
          <w:p w14:paraId="016AEBA2" w14:textId="77777777" w:rsidR="00B646FE" w:rsidRPr="00B646FE" w:rsidRDefault="00B646FE" w:rsidP="00B646FE">
            <w:pPr>
              <w:rPr>
                <w:sz w:val="18"/>
              </w:rPr>
            </w:pPr>
            <w:r w:rsidRPr="00B646FE">
              <w:rPr>
                <w:bCs/>
                <w:sz w:val="18"/>
              </w:rPr>
              <w:t>c)</w:t>
            </w:r>
            <w:r w:rsidRPr="00B646FE">
              <w:rPr>
                <w:sz w:val="18"/>
              </w:rPr>
              <w:t> drží investiční nástroje vydané, zajištěné nebo utvrzené účetní jednotkou, s výjimkou cenných papírů kolektivního investování vlastněných nepřímo prostřednictvím investičních fondů, podílových fondů nebo fondů obhospodařovaných penzijní společností, nebo má významný a přímý podíl na prospěchu z těchto investičních nástrojů nebo se účastní transakce s nimi.</w:t>
            </w:r>
          </w:p>
          <w:p w14:paraId="7DDE4ACA" w14:textId="77777777" w:rsidR="00B646FE" w:rsidRPr="00B646FE" w:rsidRDefault="00B646FE" w:rsidP="00B646FE">
            <w:pPr>
              <w:rPr>
                <w:sz w:val="18"/>
              </w:rPr>
            </w:pPr>
            <w:r w:rsidRPr="00B646FE">
              <w:rPr>
                <w:bCs/>
                <w:sz w:val="18"/>
              </w:rPr>
              <w:t>(5)</w:t>
            </w:r>
            <w:r w:rsidRPr="00B646FE">
              <w:rPr>
                <w:sz w:val="18"/>
              </w:rPr>
              <w:t> Auditor též nesmí u účetní jednotky provést povinný audit nebo ověření zprávy o udržitelnosti, pokud podmínky podle odstavce 4 naplňuje</w:t>
            </w:r>
          </w:p>
          <w:p w14:paraId="53E81647" w14:textId="77777777" w:rsidR="00B646FE" w:rsidRPr="00B646FE" w:rsidRDefault="00B646FE" w:rsidP="00B646FE">
            <w:pPr>
              <w:rPr>
                <w:sz w:val="18"/>
              </w:rPr>
            </w:pPr>
            <w:r w:rsidRPr="00B646FE">
              <w:rPr>
                <w:bCs/>
                <w:sz w:val="18"/>
              </w:rPr>
              <w:t>a)</w:t>
            </w:r>
            <w:r w:rsidRPr="00B646FE">
              <w:rPr>
                <w:sz w:val="18"/>
              </w:rPr>
              <w:t> statutární auditor provádějící povinný audit nebo ověření zprávy o udržitelnosti jeho jménem,</w:t>
            </w:r>
          </w:p>
          <w:p w14:paraId="09AB8095" w14:textId="77777777" w:rsidR="00B646FE" w:rsidRPr="00B646FE" w:rsidRDefault="00B646FE" w:rsidP="00B646FE">
            <w:pPr>
              <w:rPr>
                <w:sz w:val="18"/>
              </w:rPr>
            </w:pPr>
            <w:r w:rsidRPr="00B646FE">
              <w:rPr>
                <w:bCs/>
                <w:sz w:val="18"/>
              </w:rPr>
              <w:t>b)</w:t>
            </w:r>
            <w:r w:rsidRPr="00B646FE">
              <w:rPr>
                <w:sz w:val="18"/>
              </w:rPr>
              <w:t> jeho klíčový auditorský partner,</w:t>
            </w:r>
          </w:p>
          <w:p w14:paraId="13707EFE" w14:textId="77777777" w:rsidR="00B646FE" w:rsidRPr="00B646FE" w:rsidRDefault="00B646FE" w:rsidP="00B646FE">
            <w:pPr>
              <w:rPr>
                <w:sz w:val="18"/>
              </w:rPr>
            </w:pPr>
            <w:r w:rsidRPr="00B646FE">
              <w:rPr>
                <w:bCs/>
                <w:sz w:val="18"/>
              </w:rPr>
              <w:t>c)</w:t>
            </w:r>
            <w:r w:rsidRPr="00B646FE">
              <w:rPr>
                <w:sz w:val="18"/>
              </w:rPr>
              <w:t> zaměstnanec, zástupce auditora nebo ten, jehož služby auditor využívá, a kteří se přímo podílejí na činnostech souvisejících s povinným auditem nebo ověřením zprávy o udržitelnosti této účetní jednotky,</w:t>
            </w:r>
          </w:p>
          <w:p w14:paraId="5DC485DA" w14:textId="77777777" w:rsidR="00B646FE" w:rsidRPr="00B646FE" w:rsidRDefault="00B646FE" w:rsidP="00B646FE">
            <w:pPr>
              <w:rPr>
                <w:sz w:val="18"/>
              </w:rPr>
            </w:pPr>
            <w:r w:rsidRPr="00B646FE">
              <w:rPr>
                <w:bCs/>
                <w:sz w:val="18"/>
              </w:rPr>
              <w:t>d)</w:t>
            </w:r>
            <w:r w:rsidRPr="00B646FE">
              <w:rPr>
                <w:sz w:val="18"/>
              </w:rPr>
              <w:t> manžel nebo partner podle zákona upravujícího registrované partnerství, nezaopatřené dítě podle zákona upravujícího poskytování státní sociální podpory nebo příbuzný v řadě přímé a sourozenec, kteří žijí ve společné domácnosti po dobu nejméně jednoho roku se statutárním auditorem vykonávajícím auditorskou činnost vlastním jménem a na vlastní účet nebo osobou uvedenou v písmenech a) až c),</w:t>
            </w:r>
          </w:p>
          <w:p w14:paraId="574FE325" w14:textId="77777777" w:rsidR="00B646FE" w:rsidRPr="00B646FE" w:rsidRDefault="00B646FE" w:rsidP="00B646FE">
            <w:pPr>
              <w:rPr>
                <w:sz w:val="18"/>
              </w:rPr>
            </w:pPr>
            <w:r w:rsidRPr="00B646FE">
              <w:rPr>
                <w:bCs/>
                <w:sz w:val="18"/>
              </w:rPr>
              <w:t>e)</w:t>
            </w:r>
            <w:r w:rsidRPr="00B646FE">
              <w:rPr>
                <w:sz w:val="18"/>
              </w:rPr>
              <w:t> osoba ovládaná auditorem, osoba ovládající auditora, které se přímo podílejí na činnostech souvisejících s povinným auditem nebo ověřením zprávy o udržitelnosti této účetní jednotky,</w:t>
            </w:r>
          </w:p>
          <w:p w14:paraId="2EC9F250" w14:textId="77777777" w:rsidR="00B646FE" w:rsidRPr="00B646FE" w:rsidRDefault="00B646FE" w:rsidP="00B646FE">
            <w:pPr>
              <w:rPr>
                <w:sz w:val="18"/>
              </w:rPr>
            </w:pPr>
            <w:r w:rsidRPr="00B646FE">
              <w:rPr>
                <w:bCs/>
                <w:sz w:val="18"/>
              </w:rPr>
              <w:lastRenderedPageBreak/>
              <w:t>f)</w:t>
            </w:r>
            <w:r w:rsidRPr="00B646FE">
              <w:rPr>
                <w:sz w:val="18"/>
              </w:rPr>
              <w:t> právnická osoba, která je ovládána osobami uvedenými v písmenech a) až d),</w:t>
            </w:r>
          </w:p>
          <w:p w14:paraId="1461A1CF" w14:textId="77777777" w:rsidR="00B646FE" w:rsidRPr="00B646FE" w:rsidRDefault="00B646FE" w:rsidP="00B646FE">
            <w:pPr>
              <w:rPr>
                <w:sz w:val="18"/>
              </w:rPr>
            </w:pPr>
            <w:r w:rsidRPr="00B646FE">
              <w:rPr>
                <w:bCs/>
                <w:sz w:val="18"/>
              </w:rPr>
              <w:t>g)</w:t>
            </w:r>
            <w:r w:rsidRPr="00B646FE">
              <w:rPr>
                <w:sz w:val="18"/>
              </w:rPr>
              <w:t> svěřenský fond, jiné právní uspořádání bez právní osobnosti nebo jiný obdobný vztah podle zahraničního práva, který byl vytvořen ve prospěch auditora nebo osoby uvedené v písmenech a) až d), nebo</w:t>
            </w:r>
          </w:p>
          <w:p w14:paraId="00894544" w14:textId="77777777" w:rsidR="00B646FE" w:rsidRPr="00B646FE" w:rsidRDefault="00B646FE" w:rsidP="00B646FE">
            <w:pPr>
              <w:rPr>
                <w:sz w:val="18"/>
              </w:rPr>
            </w:pPr>
            <w:r w:rsidRPr="00B646FE">
              <w:rPr>
                <w:bCs/>
                <w:sz w:val="18"/>
              </w:rPr>
              <w:t>h)</w:t>
            </w:r>
            <w:r w:rsidRPr="00B646FE">
              <w:rPr>
                <w:sz w:val="18"/>
              </w:rPr>
              <w:t> osoba, jejíž ekonomické zájmy jsou podstatnou měrou shodné s ekonomickými zájmy auditora nebo osob uvedených v písmenu a), b) nebo d).</w:t>
            </w:r>
          </w:p>
          <w:p w14:paraId="2D32E49F" w14:textId="77777777" w:rsidR="00B646FE" w:rsidRPr="00B646FE" w:rsidRDefault="00B646FE" w:rsidP="00B646FE">
            <w:pPr>
              <w:rPr>
                <w:sz w:val="18"/>
              </w:rPr>
            </w:pPr>
            <w:r w:rsidRPr="00B646FE">
              <w:rPr>
                <w:bCs/>
                <w:sz w:val="18"/>
              </w:rPr>
              <w:t>(6)</w:t>
            </w:r>
            <w:r w:rsidRPr="00B646FE">
              <w:rPr>
                <w:sz w:val="18"/>
              </w:rPr>
              <w:t> Odstavce 1 až 4 se obdobně použijí i na osobu, která by mohla ovlivnit výsledek povinného auditu nebo ověření zprávy o udržitelnosti.</w:t>
            </w:r>
          </w:p>
          <w:p w14:paraId="147973F8" w14:textId="77777777" w:rsidR="00B646FE" w:rsidRPr="00B646FE" w:rsidRDefault="00B646FE" w:rsidP="00B646FE">
            <w:pPr>
              <w:rPr>
                <w:sz w:val="18"/>
              </w:rPr>
            </w:pPr>
            <w:r w:rsidRPr="00B646FE">
              <w:rPr>
                <w:bCs/>
                <w:sz w:val="18"/>
              </w:rPr>
              <w:t>(7)</w:t>
            </w:r>
            <w:r w:rsidRPr="00B646FE">
              <w:rPr>
                <w:sz w:val="18"/>
              </w:rPr>
              <w:t> V případě, že v účetním období, za které se účetní závěrka nebo konsolidovaná účetní závěrka sestavuje, dojde k přeměně právnické osoby, u které je prováděn povinný audit nebo ověření zprávy o udržitelnosti, auditor ve vztahu k osobám zúčastněným na přeměně posoudí schopnost pokračovat v provádění povinného auditu nebo ověření zprávy o udržitelnosti účetní jednotky i po rozhodném dni přeměny, a to s ohledem na podmínky nezávislosti uvedené v odstavcích 2 až 5. Pokud auditor zjistí naplnění některé z podmínek uvedených v odstavci 2, 4 nebo 5, přijme bez zbytečného odkladu, avšak nejpozději do 3 měsíců, nezbytná opatření.</w:t>
            </w:r>
          </w:p>
          <w:p w14:paraId="5A1D15E0" w14:textId="336D76F5" w:rsidR="00251967" w:rsidRPr="00176E18" w:rsidRDefault="00B646FE" w:rsidP="008A129A">
            <w:pPr>
              <w:rPr>
                <w:sz w:val="18"/>
              </w:rPr>
            </w:pPr>
            <w:r w:rsidRPr="00B646FE">
              <w:rPr>
                <w:bCs/>
                <w:sz w:val="18"/>
              </w:rPr>
              <w:t>(8)</w:t>
            </w:r>
            <w:r w:rsidRPr="00B646FE">
              <w:rPr>
                <w:sz w:val="18"/>
              </w:rPr>
              <w:t> Odstavec 7 se použije obdobně v případě přeměny jiných účetních jednotek nebo v případě převzetí podílu v právnické osobě, u které je prováděn povinný audit nebo pokud tato právnická osoba převezme podíl v jiné právnické osobě.</w:t>
            </w:r>
          </w:p>
        </w:tc>
        <w:tc>
          <w:tcPr>
            <w:tcW w:w="900" w:type="dxa"/>
            <w:tcBorders>
              <w:top w:val="single" w:sz="4" w:space="0" w:color="auto"/>
              <w:left w:val="single" w:sz="4" w:space="0" w:color="auto"/>
              <w:bottom w:val="nil"/>
              <w:right w:val="single" w:sz="4" w:space="0" w:color="auto"/>
            </w:tcBorders>
          </w:tcPr>
          <w:p w14:paraId="5A1D15E1" w14:textId="77777777" w:rsidR="00251967" w:rsidRPr="008E1773" w:rsidRDefault="00251967">
            <w:pPr>
              <w:rPr>
                <w:sz w:val="18"/>
              </w:rPr>
            </w:pPr>
            <w:r w:rsidRPr="008E1773">
              <w:rPr>
                <w:sz w:val="18"/>
              </w:rPr>
              <w:lastRenderedPageBreak/>
              <w:t>PT</w:t>
            </w:r>
          </w:p>
        </w:tc>
        <w:tc>
          <w:tcPr>
            <w:tcW w:w="720" w:type="dxa"/>
            <w:tcBorders>
              <w:top w:val="single" w:sz="4" w:space="0" w:color="auto"/>
              <w:left w:val="single" w:sz="4" w:space="0" w:color="auto"/>
              <w:bottom w:val="nil"/>
            </w:tcBorders>
          </w:tcPr>
          <w:p w14:paraId="5A1D15E2" w14:textId="77777777" w:rsidR="00251967" w:rsidRDefault="00251967">
            <w:pPr>
              <w:rPr>
                <w:sz w:val="18"/>
              </w:rPr>
            </w:pPr>
          </w:p>
        </w:tc>
      </w:tr>
      <w:tr w:rsidR="004D20EA" w14:paraId="76CDB4FE" w14:textId="77777777" w:rsidTr="004D20EA">
        <w:tc>
          <w:tcPr>
            <w:tcW w:w="1440" w:type="dxa"/>
            <w:tcBorders>
              <w:top w:val="nil"/>
              <w:bottom w:val="nil"/>
              <w:right w:val="single" w:sz="4" w:space="0" w:color="auto"/>
            </w:tcBorders>
          </w:tcPr>
          <w:p w14:paraId="50584A8A" w14:textId="77777777" w:rsidR="004D20EA" w:rsidRDefault="004D20EA">
            <w:pPr>
              <w:rPr>
                <w:sz w:val="18"/>
              </w:rPr>
            </w:pPr>
          </w:p>
        </w:tc>
        <w:tc>
          <w:tcPr>
            <w:tcW w:w="5400" w:type="dxa"/>
            <w:gridSpan w:val="4"/>
            <w:tcBorders>
              <w:top w:val="nil"/>
              <w:left w:val="single" w:sz="4" w:space="0" w:color="auto"/>
              <w:bottom w:val="nil"/>
              <w:right w:val="single" w:sz="4" w:space="0" w:color="auto"/>
            </w:tcBorders>
          </w:tcPr>
          <w:p w14:paraId="66306613" w14:textId="77777777" w:rsidR="004D20EA" w:rsidRDefault="004D20EA">
            <w:pPr>
              <w:rPr>
                <w:sz w:val="18"/>
              </w:rPr>
            </w:pPr>
          </w:p>
        </w:tc>
        <w:tc>
          <w:tcPr>
            <w:tcW w:w="900" w:type="dxa"/>
            <w:tcBorders>
              <w:top w:val="nil"/>
              <w:left w:val="single" w:sz="4" w:space="0" w:color="auto"/>
              <w:bottom w:val="nil"/>
              <w:right w:val="single" w:sz="4" w:space="0" w:color="auto"/>
            </w:tcBorders>
          </w:tcPr>
          <w:p w14:paraId="73086ACA" w14:textId="77777777" w:rsidR="004D20EA" w:rsidRDefault="004D20EA">
            <w:pPr>
              <w:rPr>
                <w:sz w:val="18"/>
              </w:rPr>
            </w:pPr>
            <w:r>
              <w:rPr>
                <w:sz w:val="18"/>
              </w:rPr>
              <w:t>10878</w:t>
            </w:r>
          </w:p>
          <w:p w14:paraId="69C8CDDA" w14:textId="246C8A75" w:rsidR="004D20EA" w:rsidRDefault="004D20EA">
            <w:pPr>
              <w:rPr>
                <w:sz w:val="18"/>
              </w:rPr>
            </w:pPr>
          </w:p>
        </w:tc>
        <w:tc>
          <w:tcPr>
            <w:tcW w:w="1080" w:type="dxa"/>
            <w:tcBorders>
              <w:top w:val="nil"/>
              <w:left w:val="single" w:sz="4" w:space="0" w:color="auto"/>
              <w:bottom w:val="nil"/>
              <w:right w:val="single" w:sz="4" w:space="0" w:color="auto"/>
            </w:tcBorders>
          </w:tcPr>
          <w:p w14:paraId="578E1410" w14:textId="77777777" w:rsidR="004D20EA" w:rsidRDefault="004D20EA">
            <w:pPr>
              <w:rPr>
                <w:sz w:val="18"/>
              </w:rPr>
            </w:pPr>
          </w:p>
        </w:tc>
        <w:tc>
          <w:tcPr>
            <w:tcW w:w="5400" w:type="dxa"/>
            <w:gridSpan w:val="4"/>
            <w:tcBorders>
              <w:top w:val="nil"/>
              <w:left w:val="single" w:sz="4" w:space="0" w:color="auto"/>
              <w:bottom w:val="nil"/>
              <w:right w:val="single" w:sz="4" w:space="0" w:color="auto"/>
            </w:tcBorders>
          </w:tcPr>
          <w:p w14:paraId="00A48AEC" w14:textId="77777777" w:rsidR="004D20EA" w:rsidRPr="00B646FE" w:rsidRDefault="004D20EA" w:rsidP="008A129A">
            <w:pPr>
              <w:rPr>
                <w:b/>
                <w:sz w:val="18"/>
              </w:rPr>
            </w:pPr>
          </w:p>
        </w:tc>
        <w:tc>
          <w:tcPr>
            <w:tcW w:w="900" w:type="dxa"/>
            <w:tcBorders>
              <w:top w:val="nil"/>
              <w:left w:val="single" w:sz="4" w:space="0" w:color="auto"/>
              <w:bottom w:val="nil"/>
              <w:right w:val="single" w:sz="4" w:space="0" w:color="auto"/>
            </w:tcBorders>
          </w:tcPr>
          <w:p w14:paraId="437242CC" w14:textId="77777777" w:rsidR="004D20EA" w:rsidRPr="008E1773" w:rsidRDefault="004D20EA">
            <w:pPr>
              <w:rPr>
                <w:sz w:val="18"/>
              </w:rPr>
            </w:pPr>
          </w:p>
        </w:tc>
        <w:tc>
          <w:tcPr>
            <w:tcW w:w="720" w:type="dxa"/>
            <w:tcBorders>
              <w:top w:val="nil"/>
              <w:left w:val="single" w:sz="4" w:space="0" w:color="auto"/>
              <w:bottom w:val="nil"/>
            </w:tcBorders>
          </w:tcPr>
          <w:p w14:paraId="11795565" w14:textId="77777777" w:rsidR="004D20EA" w:rsidRDefault="004D20EA">
            <w:pPr>
              <w:rPr>
                <w:sz w:val="18"/>
              </w:rPr>
            </w:pPr>
          </w:p>
        </w:tc>
      </w:tr>
      <w:tr w:rsidR="00251967" w14:paraId="5A1D1629" w14:textId="77777777" w:rsidTr="004D20EA">
        <w:tc>
          <w:tcPr>
            <w:tcW w:w="1440" w:type="dxa"/>
            <w:tcBorders>
              <w:top w:val="nil"/>
              <w:bottom w:val="single" w:sz="4" w:space="0" w:color="auto"/>
              <w:right w:val="single" w:sz="4" w:space="0" w:color="auto"/>
            </w:tcBorders>
          </w:tcPr>
          <w:p w14:paraId="5A1D161A"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61B" w14:textId="77777777" w:rsidR="00251967" w:rsidRDefault="00251967">
            <w:pPr>
              <w:rPr>
                <w:sz w:val="18"/>
              </w:rPr>
            </w:pPr>
          </w:p>
        </w:tc>
        <w:tc>
          <w:tcPr>
            <w:tcW w:w="900" w:type="dxa"/>
            <w:tcBorders>
              <w:top w:val="nil"/>
              <w:left w:val="single" w:sz="18" w:space="0" w:color="auto"/>
              <w:bottom w:val="single" w:sz="4" w:space="0" w:color="auto"/>
              <w:right w:val="single" w:sz="4" w:space="0" w:color="auto"/>
            </w:tcBorders>
          </w:tcPr>
          <w:p w14:paraId="08CCF262" w14:textId="77777777" w:rsidR="00251967" w:rsidRDefault="00251967" w:rsidP="00106134">
            <w:pPr>
              <w:rPr>
                <w:sz w:val="18"/>
              </w:rPr>
            </w:pPr>
            <w:r>
              <w:rPr>
                <w:sz w:val="18"/>
              </w:rPr>
              <w:t>93/2009 ve znění 299/2016</w:t>
            </w:r>
          </w:p>
          <w:p w14:paraId="5A1D161C" w14:textId="79E61F22" w:rsidR="00251967" w:rsidRDefault="00123358" w:rsidP="00106134">
            <w:pPr>
              <w:rPr>
                <w:sz w:val="18"/>
              </w:rPr>
            </w:pPr>
            <w:r w:rsidRPr="00123358">
              <w:rPr>
                <w:sz w:val="18"/>
              </w:rPr>
              <w:t>527/2020</w:t>
            </w:r>
          </w:p>
        </w:tc>
        <w:tc>
          <w:tcPr>
            <w:tcW w:w="1080" w:type="dxa"/>
            <w:tcBorders>
              <w:top w:val="nil"/>
              <w:left w:val="single" w:sz="4" w:space="0" w:color="auto"/>
              <w:bottom w:val="single" w:sz="4" w:space="0" w:color="auto"/>
              <w:right w:val="single" w:sz="4" w:space="0" w:color="auto"/>
            </w:tcBorders>
          </w:tcPr>
          <w:p w14:paraId="5A1D161D" w14:textId="3B531376" w:rsidR="00251967" w:rsidRDefault="00251967" w:rsidP="00106134">
            <w:pPr>
              <w:rPr>
                <w:sz w:val="18"/>
              </w:rPr>
            </w:pPr>
            <w:r>
              <w:rPr>
                <w:sz w:val="18"/>
              </w:rPr>
              <w:t xml:space="preserve">§ 14a </w:t>
            </w:r>
          </w:p>
        </w:tc>
        <w:tc>
          <w:tcPr>
            <w:tcW w:w="5400" w:type="dxa"/>
            <w:gridSpan w:val="4"/>
            <w:tcBorders>
              <w:top w:val="nil"/>
              <w:left w:val="single" w:sz="4" w:space="0" w:color="auto"/>
              <w:bottom w:val="single" w:sz="4" w:space="0" w:color="auto"/>
              <w:right w:val="single" w:sz="4" w:space="0" w:color="auto"/>
            </w:tcBorders>
          </w:tcPr>
          <w:p w14:paraId="5A1D161E" w14:textId="77777777" w:rsidR="00251967" w:rsidRPr="00A52778" w:rsidRDefault="00251967" w:rsidP="00A52778">
            <w:pPr>
              <w:rPr>
                <w:b/>
                <w:sz w:val="18"/>
              </w:rPr>
            </w:pPr>
            <w:r w:rsidRPr="00A52778">
              <w:rPr>
                <w:b/>
                <w:sz w:val="18"/>
              </w:rPr>
              <w:t>Nezávislost osob při provádění auditorské činnosti</w:t>
            </w:r>
          </w:p>
          <w:p w14:paraId="349D0394" w14:textId="77777777" w:rsidR="00B646FE" w:rsidRPr="00B646FE" w:rsidRDefault="00B646FE" w:rsidP="00B646FE">
            <w:pPr>
              <w:rPr>
                <w:sz w:val="18"/>
              </w:rPr>
            </w:pPr>
            <w:r w:rsidRPr="00B646FE">
              <w:rPr>
                <w:bCs/>
                <w:sz w:val="18"/>
              </w:rPr>
              <w:t>(1)</w:t>
            </w:r>
            <w:r w:rsidRPr="00B646FE">
              <w:rPr>
                <w:sz w:val="18"/>
              </w:rPr>
              <w:t> Vykonává-li statutární auditor auditorskou činnost pro auditorskou společnost, zajistí auditorská společnost, aby do provádění této auditorské činnosti nezasahovali způsobem, který ohrožuje nezávislost a nestrannost statutárního auditora při provádění této auditorské činnosti,</w:t>
            </w:r>
          </w:p>
          <w:p w14:paraId="069F049C" w14:textId="77777777" w:rsidR="00B646FE" w:rsidRPr="00B646FE" w:rsidRDefault="00B646FE" w:rsidP="00B646FE">
            <w:pPr>
              <w:rPr>
                <w:sz w:val="18"/>
              </w:rPr>
            </w:pPr>
            <w:r w:rsidRPr="00B646FE">
              <w:rPr>
                <w:bCs/>
                <w:sz w:val="18"/>
              </w:rPr>
              <w:t>a)</w:t>
            </w:r>
            <w:r w:rsidRPr="00B646FE">
              <w:rPr>
                <w:sz w:val="18"/>
              </w:rPr>
              <w:t> společníci této auditorské společnosti,</w:t>
            </w:r>
          </w:p>
          <w:p w14:paraId="1D807EDC" w14:textId="77777777" w:rsidR="00B646FE" w:rsidRPr="00B646FE" w:rsidRDefault="00B646FE" w:rsidP="00B646FE">
            <w:pPr>
              <w:rPr>
                <w:sz w:val="18"/>
              </w:rPr>
            </w:pPr>
            <w:r w:rsidRPr="00B646FE">
              <w:rPr>
                <w:bCs/>
                <w:sz w:val="18"/>
              </w:rPr>
              <w:t>b)</w:t>
            </w:r>
            <w:r w:rsidRPr="00B646FE">
              <w:rPr>
                <w:sz w:val="18"/>
              </w:rPr>
              <w:t> členové orgánů této auditorské společnosti,</w:t>
            </w:r>
          </w:p>
          <w:p w14:paraId="658F7B83" w14:textId="77777777" w:rsidR="00B646FE" w:rsidRPr="00B646FE" w:rsidRDefault="00B646FE" w:rsidP="00B646FE">
            <w:pPr>
              <w:rPr>
                <w:sz w:val="18"/>
              </w:rPr>
            </w:pPr>
            <w:r w:rsidRPr="00B646FE">
              <w:rPr>
                <w:bCs/>
                <w:sz w:val="18"/>
              </w:rPr>
              <w:t>c)</w:t>
            </w:r>
            <w:r w:rsidRPr="00B646FE">
              <w:rPr>
                <w:sz w:val="18"/>
              </w:rPr>
              <w:t> její klíčoví auditorští partneři,</w:t>
            </w:r>
          </w:p>
          <w:p w14:paraId="4C823644" w14:textId="77777777" w:rsidR="00B646FE" w:rsidRPr="00B646FE" w:rsidRDefault="00B646FE" w:rsidP="00B646FE">
            <w:pPr>
              <w:rPr>
                <w:sz w:val="18"/>
              </w:rPr>
            </w:pPr>
            <w:r w:rsidRPr="00B646FE">
              <w:rPr>
                <w:bCs/>
                <w:sz w:val="18"/>
              </w:rPr>
              <w:t>d)</w:t>
            </w:r>
            <w:r w:rsidRPr="00B646FE">
              <w:rPr>
                <w:sz w:val="18"/>
              </w:rPr>
              <w:t> vedoucí zaměstnanci nebo zástupci této auditorské společnosti,</w:t>
            </w:r>
          </w:p>
          <w:p w14:paraId="3A68BB33" w14:textId="77777777" w:rsidR="00B646FE" w:rsidRPr="00B646FE" w:rsidRDefault="00B646FE" w:rsidP="00B646FE">
            <w:pPr>
              <w:rPr>
                <w:sz w:val="18"/>
              </w:rPr>
            </w:pPr>
            <w:r w:rsidRPr="00B646FE">
              <w:rPr>
                <w:bCs/>
                <w:sz w:val="18"/>
              </w:rPr>
              <w:t>e)</w:t>
            </w:r>
            <w:r w:rsidRPr="00B646FE">
              <w:rPr>
                <w:sz w:val="18"/>
              </w:rPr>
              <w:t> zaměstnanci této auditorské společnosti a další fyzické osoby, jejichž služeb auditorská společnost využívá,</w:t>
            </w:r>
          </w:p>
          <w:p w14:paraId="5EE26DF7" w14:textId="77777777" w:rsidR="00B646FE" w:rsidRPr="00B646FE" w:rsidRDefault="00B646FE" w:rsidP="00B646FE">
            <w:pPr>
              <w:rPr>
                <w:sz w:val="18"/>
              </w:rPr>
            </w:pPr>
            <w:r w:rsidRPr="00B646FE">
              <w:rPr>
                <w:bCs/>
                <w:sz w:val="18"/>
              </w:rPr>
              <w:t>f)</w:t>
            </w:r>
            <w:r w:rsidRPr="00B646FE">
              <w:rPr>
                <w:sz w:val="18"/>
              </w:rPr>
              <w:t> osoby tvořící síť s touto auditorskou společností,</w:t>
            </w:r>
          </w:p>
          <w:p w14:paraId="2FA17FC9" w14:textId="77777777" w:rsidR="00B646FE" w:rsidRPr="00B646FE" w:rsidRDefault="00251967" w:rsidP="00B646FE">
            <w:pPr>
              <w:rPr>
                <w:sz w:val="18"/>
              </w:rPr>
            </w:pPr>
            <w:r>
              <w:rPr>
                <w:sz w:val="18"/>
              </w:rPr>
              <w:t>g)</w:t>
            </w:r>
            <w:r w:rsidR="00B646FE" w:rsidRPr="00B646FE">
              <w:rPr>
                <w:sz w:val="18"/>
              </w:rPr>
              <w:t> </w:t>
            </w:r>
            <w:r>
              <w:rPr>
                <w:sz w:val="18"/>
              </w:rPr>
              <w:t>propojené osoby</w:t>
            </w:r>
            <w:r w:rsidR="00B646FE" w:rsidRPr="00B646FE">
              <w:rPr>
                <w:sz w:val="18"/>
              </w:rPr>
              <w:t>, nebo</w:t>
            </w:r>
          </w:p>
          <w:p w14:paraId="61B020CD" w14:textId="77777777" w:rsidR="00B646FE" w:rsidRPr="00B646FE" w:rsidRDefault="00B646FE" w:rsidP="00B646FE">
            <w:pPr>
              <w:rPr>
                <w:sz w:val="18"/>
              </w:rPr>
            </w:pPr>
            <w:r w:rsidRPr="00B646FE">
              <w:rPr>
                <w:bCs/>
                <w:sz w:val="18"/>
              </w:rPr>
              <w:t>h)</w:t>
            </w:r>
            <w:r w:rsidRPr="00B646FE">
              <w:rPr>
                <w:sz w:val="18"/>
              </w:rPr>
              <w:t> skuteční majitelé této auditorské společnosti.</w:t>
            </w:r>
          </w:p>
          <w:p w14:paraId="3CE7500F" w14:textId="77777777" w:rsidR="00B646FE" w:rsidRPr="00B646FE" w:rsidRDefault="00B646FE" w:rsidP="00B646FE">
            <w:pPr>
              <w:rPr>
                <w:sz w:val="18"/>
              </w:rPr>
            </w:pPr>
            <w:r w:rsidRPr="00B646FE">
              <w:rPr>
                <w:bCs/>
                <w:sz w:val="18"/>
              </w:rPr>
              <w:t>(2)</w:t>
            </w:r>
            <w:r w:rsidRPr="00B646FE">
              <w:rPr>
                <w:sz w:val="18"/>
              </w:rPr>
              <w:t xml:space="preserve"> Vykonává-li statutární auditor auditorskou činnost pro statutárního auditora vykonávajícího auditorskou činnost vlastním jménem a na vlastní účet, nesmí statutární auditor, pro něhož je auditorská činnost </w:t>
            </w:r>
            <w:r w:rsidRPr="00B646FE">
              <w:rPr>
                <w:sz w:val="18"/>
              </w:rPr>
              <w:lastRenderedPageBreak/>
              <w:t>prováděna, zasahovat do provádění auditorské činnosti způsobem, který ohrožuje nezávislost a nestrannost statutárního auditora při provádění této auditorské činnosti; ustanovení odstavce 1 písm. d) až f) se použijí obdobně.</w:t>
            </w:r>
          </w:p>
          <w:p w14:paraId="10F72565" w14:textId="77777777" w:rsidR="00B646FE" w:rsidRPr="00B646FE" w:rsidRDefault="00B646FE" w:rsidP="00B646FE">
            <w:pPr>
              <w:rPr>
                <w:sz w:val="18"/>
              </w:rPr>
            </w:pPr>
            <w:r w:rsidRPr="00B646FE">
              <w:rPr>
                <w:bCs/>
                <w:sz w:val="18"/>
              </w:rPr>
              <w:t>(3)</w:t>
            </w:r>
            <w:r w:rsidRPr="00B646FE">
              <w:rPr>
                <w:sz w:val="18"/>
              </w:rPr>
              <w:t> Zasahovat do provádění auditorské činnosti způsobem, který ohrožuje nezávislost a nestrannost statutárního auditora při provádění auditorské činnosti, nesmějí dále osoba ovládaná auditorem nebo osoba ovládající auditora.</w:t>
            </w:r>
          </w:p>
          <w:p w14:paraId="74625447" w14:textId="77777777" w:rsidR="00B646FE" w:rsidRPr="00B646FE" w:rsidRDefault="00B646FE" w:rsidP="00B646FE">
            <w:pPr>
              <w:rPr>
                <w:sz w:val="18"/>
              </w:rPr>
            </w:pPr>
            <w:r w:rsidRPr="00B646FE">
              <w:rPr>
                <w:bCs/>
                <w:sz w:val="18"/>
              </w:rPr>
              <w:t>(4)</w:t>
            </w:r>
            <w:r w:rsidRPr="00B646FE">
              <w:rPr>
                <w:sz w:val="18"/>
              </w:rPr>
              <w:t> Auditor, statutární auditor vykonávající auditorskou činnost vlastním jménem a na vlastní účet a osoby uvedené v § 14 odst. 5 nesmějí požadovat ani přijímat peněžité ani nepeněžité dary nebo jiné výhody od účetní jednotky, u které auditor provádí povinný audit, nebo od s ní spřízněné strany, ledaže lze označit hodnotu takových peněžitých nebo nepeněžitých darů nebo jiných výhod za nepatrnou. Spřízněnou stranou v tomto případě je spřízněná strana podle přímo použitelného předpisu Evropské unie, kterým se přijímají některé mezinárodní účetní standardy.</w:t>
            </w:r>
          </w:p>
          <w:p w14:paraId="5A1D1626" w14:textId="198920F6" w:rsidR="00251967" w:rsidRPr="008A129A" w:rsidRDefault="00B646FE" w:rsidP="00A52778">
            <w:pPr>
              <w:rPr>
                <w:sz w:val="18"/>
              </w:rPr>
            </w:pPr>
            <w:r w:rsidRPr="00B646FE">
              <w:rPr>
                <w:bCs/>
                <w:sz w:val="18"/>
              </w:rPr>
              <w:t>(5)</w:t>
            </w:r>
            <w:r w:rsidRPr="00B646FE">
              <w:rPr>
                <w:sz w:val="18"/>
              </w:rPr>
              <w:t> Auditor je povinen uvést ve spisu auditora případy ohrožení své nezávislosti a nestrannosti, jakož i opatření přijatá k jejich zmírnění</w:t>
            </w:r>
            <w:r w:rsidR="00251967">
              <w:rPr>
                <w:sz w:val="18"/>
              </w:rPr>
              <w:t>.</w:t>
            </w:r>
          </w:p>
        </w:tc>
        <w:tc>
          <w:tcPr>
            <w:tcW w:w="900" w:type="dxa"/>
            <w:tcBorders>
              <w:top w:val="nil"/>
              <w:left w:val="single" w:sz="4" w:space="0" w:color="auto"/>
              <w:bottom w:val="single" w:sz="4" w:space="0" w:color="auto"/>
              <w:right w:val="single" w:sz="4" w:space="0" w:color="auto"/>
            </w:tcBorders>
          </w:tcPr>
          <w:p w14:paraId="5A1D1627"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628" w14:textId="77777777" w:rsidR="00251967" w:rsidRDefault="00251967">
            <w:pPr>
              <w:rPr>
                <w:sz w:val="18"/>
              </w:rPr>
            </w:pPr>
          </w:p>
        </w:tc>
      </w:tr>
      <w:tr w:rsidR="00251967" w14:paraId="5A1D164F" w14:textId="77777777" w:rsidTr="00176E18">
        <w:tc>
          <w:tcPr>
            <w:tcW w:w="1440" w:type="dxa"/>
            <w:tcBorders>
              <w:top w:val="single" w:sz="4" w:space="0" w:color="auto"/>
              <w:bottom w:val="nil"/>
              <w:right w:val="single" w:sz="4" w:space="0" w:color="auto"/>
            </w:tcBorders>
          </w:tcPr>
          <w:p w14:paraId="5A1D1642" w14:textId="77777777" w:rsidR="00251967" w:rsidRDefault="00251967">
            <w:pPr>
              <w:rPr>
                <w:sz w:val="18"/>
              </w:rPr>
            </w:pPr>
            <w:r>
              <w:rPr>
                <w:sz w:val="18"/>
              </w:rPr>
              <w:t>Článek 1 bod 14</w:t>
            </w:r>
            <w:r w:rsidRPr="00A800B5">
              <w:rPr>
                <w:sz w:val="18"/>
              </w:rPr>
              <w:t>)</w:t>
            </w:r>
            <w:r>
              <w:rPr>
                <w:sz w:val="18"/>
              </w:rPr>
              <w:t xml:space="preserve"> písm. b)</w:t>
            </w:r>
          </w:p>
        </w:tc>
        <w:tc>
          <w:tcPr>
            <w:tcW w:w="5400" w:type="dxa"/>
            <w:gridSpan w:val="4"/>
            <w:tcBorders>
              <w:top w:val="single" w:sz="4" w:space="0" w:color="auto"/>
              <w:left w:val="single" w:sz="4" w:space="0" w:color="auto"/>
              <w:bottom w:val="nil"/>
              <w:right w:val="single" w:sz="18" w:space="0" w:color="auto"/>
            </w:tcBorders>
          </w:tcPr>
          <w:p w14:paraId="5A1D1643" w14:textId="77777777" w:rsidR="00251967" w:rsidRDefault="00251967">
            <w:pPr>
              <w:rPr>
                <w:sz w:val="18"/>
              </w:rPr>
            </w:pPr>
            <w:r w:rsidRPr="00A800B5">
              <w:rPr>
                <w:sz w:val="18"/>
              </w:rPr>
              <w:t xml:space="preserve">b) odstavec 2 se nahrazuje tímto: </w:t>
            </w:r>
          </w:p>
          <w:p w14:paraId="5A1D1644" w14:textId="77777777" w:rsidR="00251967" w:rsidRDefault="00251967">
            <w:pPr>
              <w:rPr>
                <w:sz w:val="18"/>
              </w:rPr>
            </w:pPr>
            <w:r w:rsidRPr="00A800B5">
              <w:rPr>
                <w:sz w:val="18"/>
              </w:rPr>
              <w:t>„2.</w:t>
            </w:r>
            <w:r>
              <w:rPr>
                <w:sz w:val="18"/>
              </w:rPr>
              <w:t xml:space="preserve"> </w:t>
            </w:r>
            <w:r w:rsidRPr="00A800B5">
              <w:rPr>
                <w:sz w:val="18"/>
              </w:rPr>
              <w:t>Členské státy zajistí, aby statutární auditor, auditorská společnost, jejich klíčoví auditorští partneři, jejich zaměstnanci a jakékoliv další fyzické osoby, jejichž služby statutární auditor nebo auditorská společnost využívají nebo mají pod kontrolou a které se přímo podílejí na činnosti související s povinným auditem, a osoby s nimi úzce propojené ve smyslu čl. 1 odst. 2 směrnice Komise 2004/72/ES (*) nesměli držet žádné finanční nástroje vydané, jištěné nebo jinak podporované auditovaným subjektem v oblasti činností souvisejících s povinným auditem, vyjma podílů vlastněných nepřímo prostřednictvím fondů diverzifikovaného kolektivního investování, včetně spravovaných fondů, jako jsou penzijní fondy nebo životní pojištění, ani na takových nástrojích mít hmotný zájem a přímý podíl na prospěchu z nich nebo se účas</w:t>
            </w:r>
            <w:r>
              <w:rPr>
                <w:sz w:val="18"/>
              </w:rPr>
              <w:t>tnit jakékoli transakce s nimi.</w:t>
            </w:r>
          </w:p>
          <w:p w14:paraId="5A1D1645" w14:textId="77777777" w:rsidR="00251967" w:rsidRDefault="00251967" w:rsidP="00AF6AC3">
            <w:pPr>
              <w:rPr>
                <w:sz w:val="18"/>
              </w:rPr>
            </w:pPr>
            <w:r w:rsidRPr="00AF6AC3">
              <w:rPr>
                <w:sz w:val="18"/>
              </w:rPr>
              <w:t>____________________</w:t>
            </w:r>
          </w:p>
          <w:p w14:paraId="5A1D1646" w14:textId="77777777" w:rsidR="00251967" w:rsidRDefault="00251967" w:rsidP="00AF6AC3">
            <w:pPr>
              <w:rPr>
                <w:sz w:val="18"/>
              </w:rPr>
            </w:pPr>
            <w:r w:rsidRPr="00A800B5">
              <w:rPr>
                <w:sz w:val="18"/>
              </w:rPr>
              <w:t>(*)</w:t>
            </w:r>
            <w:r>
              <w:rPr>
                <w:sz w:val="18"/>
              </w:rPr>
              <w:t xml:space="preserve"> </w:t>
            </w:r>
            <w:r w:rsidRPr="00A800B5">
              <w:rPr>
                <w:sz w:val="18"/>
              </w:rPr>
              <w:t>Směrnice Komise 2004/72/ES ze dne 29. dubna 2004, kterou se provádí směrnice Evropského parlamentu a Rady 2003/6/ES, pokud jde o uznávané tržní postupy, definici důvěrné informace ve vztahu ke komoditním derivátům, sestavení seznamů zasvěcených osob, oznamování transakcí osob s řídicí odpovědností a oznamování podezřelých transakcí (Úř. věst. L 162, 30.</w:t>
            </w:r>
            <w:r>
              <w:rPr>
                <w:sz w:val="18"/>
              </w:rPr>
              <w:t xml:space="preserve"> </w:t>
            </w:r>
            <w:r w:rsidRPr="00A800B5">
              <w:rPr>
                <w:sz w:val="18"/>
              </w:rPr>
              <w:t>4.</w:t>
            </w:r>
            <w:r>
              <w:rPr>
                <w:sz w:val="18"/>
              </w:rPr>
              <w:t xml:space="preserve"> </w:t>
            </w:r>
            <w:r w:rsidRPr="00A800B5">
              <w:rPr>
                <w:sz w:val="18"/>
              </w:rPr>
              <w:t>2004, s. 70).“;</w:t>
            </w:r>
          </w:p>
        </w:tc>
        <w:tc>
          <w:tcPr>
            <w:tcW w:w="900" w:type="dxa"/>
            <w:tcBorders>
              <w:top w:val="single" w:sz="4" w:space="0" w:color="auto"/>
              <w:left w:val="single" w:sz="18" w:space="0" w:color="auto"/>
              <w:bottom w:val="nil"/>
              <w:right w:val="single" w:sz="4" w:space="0" w:color="auto"/>
            </w:tcBorders>
          </w:tcPr>
          <w:p w14:paraId="7A10287F" w14:textId="575CB66C" w:rsidR="00251967" w:rsidRDefault="00251967">
            <w:pPr>
              <w:rPr>
                <w:sz w:val="18"/>
              </w:rPr>
            </w:pPr>
            <w:r>
              <w:rPr>
                <w:sz w:val="18"/>
              </w:rPr>
              <w:t>93/2009 ve znění 299/2016</w:t>
            </w:r>
          </w:p>
          <w:p w14:paraId="1ACF414D" w14:textId="797935BD" w:rsidR="00560BAA" w:rsidRDefault="00560BAA">
            <w:pPr>
              <w:rPr>
                <w:sz w:val="18"/>
              </w:rPr>
            </w:pPr>
            <w:r w:rsidRPr="00D654EC">
              <w:rPr>
                <w:sz w:val="18"/>
              </w:rPr>
              <w:t>349/2023</w:t>
            </w:r>
          </w:p>
          <w:p w14:paraId="5A1D1647" w14:textId="56F7C367" w:rsidR="00251967" w:rsidRDefault="00251967">
            <w:pPr>
              <w:rPr>
                <w:sz w:val="18"/>
              </w:rPr>
            </w:pPr>
          </w:p>
        </w:tc>
        <w:tc>
          <w:tcPr>
            <w:tcW w:w="1080" w:type="dxa"/>
            <w:tcBorders>
              <w:top w:val="single" w:sz="4" w:space="0" w:color="auto"/>
              <w:left w:val="single" w:sz="4" w:space="0" w:color="auto"/>
              <w:bottom w:val="nil"/>
              <w:right w:val="single" w:sz="4" w:space="0" w:color="auto"/>
            </w:tcBorders>
          </w:tcPr>
          <w:p w14:paraId="5A1D1648" w14:textId="77777777" w:rsidR="00251967" w:rsidRDefault="00251967">
            <w:pPr>
              <w:rPr>
                <w:sz w:val="18"/>
              </w:rPr>
            </w:pPr>
            <w:r>
              <w:rPr>
                <w:sz w:val="18"/>
              </w:rPr>
              <w:t>§ 14 odst. 2</w:t>
            </w:r>
          </w:p>
        </w:tc>
        <w:tc>
          <w:tcPr>
            <w:tcW w:w="5400" w:type="dxa"/>
            <w:gridSpan w:val="4"/>
            <w:tcBorders>
              <w:top w:val="single" w:sz="4" w:space="0" w:color="auto"/>
              <w:left w:val="single" w:sz="4" w:space="0" w:color="auto"/>
              <w:bottom w:val="nil"/>
              <w:right w:val="single" w:sz="4" w:space="0" w:color="auto"/>
            </w:tcBorders>
          </w:tcPr>
          <w:p w14:paraId="1D54CB6F" w14:textId="77777777" w:rsidR="00560BAA" w:rsidRPr="00B646FE" w:rsidRDefault="00560BAA" w:rsidP="00560BAA">
            <w:pPr>
              <w:rPr>
                <w:sz w:val="18"/>
              </w:rPr>
            </w:pPr>
            <w:r w:rsidRPr="00B646FE">
              <w:rPr>
                <w:bCs/>
                <w:sz w:val="18"/>
              </w:rPr>
              <w:t>(2)</w:t>
            </w:r>
            <w:r w:rsidRPr="00B646FE">
              <w:rPr>
                <w:sz w:val="18"/>
              </w:rPr>
              <w:t> Má se za to, že auditora nelze považovat za nezávislého na účetní jednotce, pokud</w:t>
            </w:r>
          </w:p>
          <w:p w14:paraId="590D2116" w14:textId="77777777" w:rsidR="00560BAA" w:rsidRPr="00B646FE" w:rsidRDefault="00560BAA" w:rsidP="00560BAA">
            <w:pPr>
              <w:rPr>
                <w:sz w:val="18"/>
              </w:rPr>
            </w:pPr>
            <w:r w:rsidRPr="00B646FE">
              <w:rPr>
                <w:bCs/>
                <w:sz w:val="18"/>
              </w:rPr>
              <w:t>a)</w:t>
            </w:r>
            <w:r w:rsidRPr="00B646FE">
              <w:rPr>
                <w:sz w:val="18"/>
              </w:rPr>
              <w:t> existuje jakýkoliv finanční nebo obchodní vztah, nebo jiný smluvní vztah, včetně poskytování neauditorských služeb, mezi ním nebo osobami tvořícími s ním síť a účetní jednotkou,</w:t>
            </w:r>
          </w:p>
          <w:p w14:paraId="67BB38EF" w14:textId="77777777" w:rsidR="00560BAA" w:rsidRPr="00B646FE" w:rsidRDefault="00560BAA" w:rsidP="00560BAA">
            <w:pPr>
              <w:rPr>
                <w:sz w:val="18"/>
              </w:rPr>
            </w:pPr>
            <w:r w:rsidRPr="00B646FE">
              <w:rPr>
                <w:bCs/>
                <w:sz w:val="18"/>
              </w:rPr>
              <w:t>b)</w:t>
            </w:r>
            <w:r w:rsidRPr="00B646FE">
              <w:rPr>
                <w:sz w:val="18"/>
              </w:rPr>
              <w:t> by při provádění povinného auditu nebo ověření zprávy o udržitelnosti u účetní jednotky docházelo ke kontrole vlastních služeb, nebo</w:t>
            </w:r>
          </w:p>
          <w:p w14:paraId="5A1D164C" w14:textId="70FB48E0" w:rsidR="00251967" w:rsidRDefault="00251967" w:rsidP="00176E18">
            <w:pPr>
              <w:rPr>
                <w:sz w:val="18"/>
              </w:rPr>
            </w:pPr>
            <w:r>
              <w:rPr>
                <w:sz w:val="18"/>
              </w:rPr>
              <w:t>c)</w:t>
            </w:r>
            <w:r w:rsidR="00560BAA" w:rsidRPr="00B646FE">
              <w:rPr>
                <w:sz w:val="18"/>
              </w:rPr>
              <w:t> </w:t>
            </w:r>
            <w:r w:rsidRPr="00176E18">
              <w:rPr>
                <w:sz w:val="18"/>
              </w:rPr>
              <w:t xml:space="preserve">by při provádění povinného auditu </w:t>
            </w:r>
            <w:r w:rsidR="00560BAA" w:rsidRPr="00B646FE">
              <w:rPr>
                <w:sz w:val="18"/>
              </w:rPr>
              <w:t xml:space="preserve">nebo ověření zprávy o udržitelnosti </w:t>
            </w:r>
            <w:r w:rsidRPr="00176E18">
              <w:rPr>
                <w:sz w:val="18"/>
              </w:rPr>
              <w:t>u účetní jednotky existoval vlastní záje</w:t>
            </w:r>
            <w:r>
              <w:rPr>
                <w:sz w:val="18"/>
              </w:rPr>
              <w:t>m na výsledku povinného auditu</w:t>
            </w:r>
            <w:r w:rsidR="00560BAA" w:rsidRPr="00B646FE">
              <w:rPr>
                <w:sz w:val="18"/>
              </w:rPr>
              <w:t xml:space="preserve"> nebo ověření zprávy o udržitelnosti</w:t>
            </w:r>
            <w:r>
              <w:rPr>
                <w:sz w:val="18"/>
              </w:rPr>
              <w:t>.</w:t>
            </w:r>
          </w:p>
        </w:tc>
        <w:tc>
          <w:tcPr>
            <w:tcW w:w="900" w:type="dxa"/>
            <w:tcBorders>
              <w:top w:val="single" w:sz="4" w:space="0" w:color="auto"/>
              <w:left w:val="single" w:sz="4" w:space="0" w:color="auto"/>
              <w:bottom w:val="nil"/>
              <w:right w:val="single" w:sz="4" w:space="0" w:color="auto"/>
            </w:tcBorders>
          </w:tcPr>
          <w:p w14:paraId="5A1D164D"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64E" w14:textId="77777777" w:rsidR="00251967" w:rsidRDefault="00251967">
            <w:pPr>
              <w:rPr>
                <w:sz w:val="18"/>
              </w:rPr>
            </w:pPr>
          </w:p>
        </w:tc>
      </w:tr>
      <w:tr w:rsidR="00251967" w14:paraId="5A1D1657" w14:textId="77777777" w:rsidTr="00176E18">
        <w:tc>
          <w:tcPr>
            <w:tcW w:w="1440" w:type="dxa"/>
            <w:tcBorders>
              <w:top w:val="nil"/>
              <w:bottom w:val="single" w:sz="4" w:space="0" w:color="auto"/>
              <w:right w:val="single" w:sz="4" w:space="0" w:color="auto"/>
            </w:tcBorders>
          </w:tcPr>
          <w:p w14:paraId="5A1D1650"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651" w14:textId="77777777" w:rsidR="00251967" w:rsidRPr="00A800B5" w:rsidRDefault="00251967">
            <w:pPr>
              <w:rPr>
                <w:sz w:val="18"/>
              </w:rPr>
            </w:pPr>
          </w:p>
        </w:tc>
        <w:tc>
          <w:tcPr>
            <w:tcW w:w="900" w:type="dxa"/>
            <w:tcBorders>
              <w:top w:val="nil"/>
              <w:left w:val="single" w:sz="18" w:space="0" w:color="auto"/>
              <w:bottom w:val="single" w:sz="4" w:space="0" w:color="auto"/>
              <w:right w:val="single" w:sz="4" w:space="0" w:color="auto"/>
            </w:tcBorders>
          </w:tcPr>
          <w:p w14:paraId="5A1D1652" w14:textId="77777777" w:rsidR="00251967" w:rsidRDefault="00251967" w:rsidP="00106134">
            <w:pPr>
              <w:rPr>
                <w:sz w:val="18"/>
              </w:rPr>
            </w:pPr>
            <w:r>
              <w:rPr>
                <w:sz w:val="18"/>
              </w:rPr>
              <w:t>93/2009 ve znění 299/2016</w:t>
            </w:r>
          </w:p>
        </w:tc>
        <w:tc>
          <w:tcPr>
            <w:tcW w:w="1080" w:type="dxa"/>
            <w:tcBorders>
              <w:top w:val="nil"/>
              <w:left w:val="single" w:sz="4" w:space="0" w:color="auto"/>
              <w:bottom w:val="single" w:sz="4" w:space="0" w:color="auto"/>
              <w:right w:val="single" w:sz="4" w:space="0" w:color="auto"/>
            </w:tcBorders>
          </w:tcPr>
          <w:p w14:paraId="5A1D1653" w14:textId="77777777" w:rsidR="00251967" w:rsidRDefault="00251967" w:rsidP="00106134">
            <w:pPr>
              <w:rPr>
                <w:sz w:val="18"/>
              </w:rPr>
            </w:pPr>
            <w:r>
              <w:rPr>
                <w:sz w:val="18"/>
              </w:rPr>
              <w:t>§ 14 odst. 3</w:t>
            </w:r>
          </w:p>
        </w:tc>
        <w:tc>
          <w:tcPr>
            <w:tcW w:w="5400" w:type="dxa"/>
            <w:gridSpan w:val="4"/>
            <w:tcBorders>
              <w:top w:val="nil"/>
              <w:left w:val="single" w:sz="4" w:space="0" w:color="auto"/>
              <w:bottom w:val="single" w:sz="4" w:space="0" w:color="auto"/>
              <w:right w:val="single" w:sz="4" w:space="0" w:color="auto"/>
            </w:tcBorders>
          </w:tcPr>
          <w:p w14:paraId="5A1D1654" w14:textId="77777777" w:rsidR="00251967" w:rsidRPr="00176E18" w:rsidRDefault="00251967" w:rsidP="00176E18">
            <w:pPr>
              <w:rPr>
                <w:sz w:val="18"/>
              </w:rPr>
            </w:pPr>
            <w:r>
              <w:rPr>
                <w:sz w:val="18"/>
              </w:rPr>
              <w:t xml:space="preserve">(3) </w:t>
            </w:r>
            <w:r w:rsidRPr="00176E18">
              <w:rPr>
                <w:sz w:val="18"/>
              </w:rPr>
              <w:t xml:space="preserve">Auditora lze považovat za nezávislého v případě, že skutečnosti uvedené v odstavci 2 nevyvolávají střet zájmů nebo neohrožují dodržování požadavků stanovených tímto zákonem nebo přímo </w:t>
            </w:r>
            <w:r w:rsidRPr="00176E18">
              <w:rPr>
                <w:sz w:val="18"/>
              </w:rPr>
              <w:lastRenderedPageBreak/>
              <w:t>použitelným předpisem Evropské unie upravujícím specifické požadavky na povinný audit subjektů veřejného zájmu.</w:t>
            </w:r>
          </w:p>
        </w:tc>
        <w:tc>
          <w:tcPr>
            <w:tcW w:w="900" w:type="dxa"/>
            <w:tcBorders>
              <w:top w:val="nil"/>
              <w:left w:val="single" w:sz="4" w:space="0" w:color="auto"/>
              <w:bottom w:val="single" w:sz="4" w:space="0" w:color="auto"/>
              <w:right w:val="single" w:sz="4" w:space="0" w:color="auto"/>
            </w:tcBorders>
          </w:tcPr>
          <w:p w14:paraId="5A1D1655"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656" w14:textId="77777777" w:rsidR="00251967" w:rsidRDefault="00251967">
            <w:pPr>
              <w:rPr>
                <w:sz w:val="18"/>
              </w:rPr>
            </w:pPr>
          </w:p>
        </w:tc>
      </w:tr>
      <w:tr w:rsidR="00251967" w14:paraId="5A1D1664" w14:textId="77777777" w:rsidTr="00201F67">
        <w:tc>
          <w:tcPr>
            <w:tcW w:w="1440" w:type="dxa"/>
            <w:tcBorders>
              <w:top w:val="single" w:sz="4" w:space="0" w:color="auto"/>
              <w:bottom w:val="nil"/>
              <w:right w:val="single" w:sz="4" w:space="0" w:color="auto"/>
            </w:tcBorders>
          </w:tcPr>
          <w:p w14:paraId="5A1D1658" w14:textId="77777777" w:rsidR="00251967" w:rsidRDefault="00251967" w:rsidP="00A800B5">
            <w:pPr>
              <w:rPr>
                <w:sz w:val="18"/>
              </w:rPr>
            </w:pPr>
            <w:r>
              <w:rPr>
                <w:sz w:val="18"/>
              </w:rPr>
              <w:t>Článek 1 bod 14</w:t>
            </w:r>
            <w:r w:rsidRPr="00A800B5">
              <w:rPr>
                <w:sz w:val="18"/>
              </w:rPr>
              <w:t>)</w:t>
            </w:r>
            <w:r>
              <w:rPr>
                <w:sz w:val="18"/>
              </w:rPr>
              <w:t xml:space="preserve"> písm. c)</w:t>
            </w:r>
          </w:p>
        </w:tc>
        <w:tc>
          <w:tcPr>
            <w:tcW w:w="5400" w:type="dxa"/>
            <w:gridSpan w:val="4"/>
            <w:tcBorders>
              <w:top w:val="single" w:sz="4" w:space="0" w:color="auto"/>
              <w:left w:val="single" w:sz="4" w:space="0" w:color="auto"/>
              <w:bottom w:val="nil"/>
              <w:right w:val="single" w:sz="18" w:space="0" w:color="auto"/>
            </w:tcBorders>
          </w:tcPr>
          <w:p w14:paraId="5A1D1659" w14:textId="77777777" w:rsidR="00251967" w:rsidRDefault="00251967">
            <w:pPr>
              <w:rPr>
                <w:sz w:val="18"/>
              </w:rPr>
            </w:pPr>
            <w:r w:rsidRPr="002A2360">
              <w:rPr>
                <w:sz w:val="18"/>
              </w:rPr>
              <w:t xml:space="preserve">c) odstavec 4 se nahrazuje tímto: </w:t>
            </w:r>
          </w:p>
          <w:p w14:paraId="5A1D165A" w14:textId="77777777" w:rsidR="00251967" w:rsidRDefault="00251967">
            <w:pPr>
              <w:rPr>
                <w:sz w:val="18"/>
              </w:rPr>
            </w:pPr>
            <w:r w:rsidRPr="002A2360">
              <w:rPr>
                <w:sz w:val="18"/>
              </w:rPr>
              <w:t>„4.</w:t>
            </w:r>
            <w:r>
              <w:rPr>
                <w:sz w:val="18"/>
              </w:rPr>
              <w:t xml:space="preserve"> </w:t>
            </w:r>
            <w:r w:rsidRPr="002A2360">
              <w:rPr>
                <w:sz w:val="18"/>
              </w:rPr>
              <w:t xml:space="preserve">Členské státy zajistí, aby se osoby nebo společnosti uvedené v odstavci 2 nesměly účastnit povinného auditu žádného konkrétního auditovaného subjektu ani jinak ovlivňovat jeho výsledek, pokud: </w:t>
            </w:r>
          </w:p>
          <w:p w14:paraId="5A1D165B" w14:textId="77777777" w:rsidR="00251967" w:rsidRDefault="00251967">
            <w:pPr>
              <w:rPr>
                <w:sz w:val="18"/>
              </w:rPr>
            </w:pPr>
            <w:r w:rsidRPr="002A2360">
              <w:rPr>
                <w:sz w:val="18"/>
              </w:rPr>
              <w:t xml:space="preserve">a) jsou vlastníky finančních nástrojů auditovaného subjektu kromě podílů vlastněných nepřímo prostřednictvím fondů diverzifikovaného kolektivního investování; </w:t>
            </w:r>
          </w:p>
          <w:p w14:paraId="5A1D165C" w14:textId="77777777" w:rsidR="00251967" w:rsidRDefault="00251967">
            <w:pPr>
              <w:rPr>
                <w:sz w:val="18"/>
              </w:rPr>
            </w:pPr>
            <w:r w:rsidRPr="002A2360">
              <w:rPr>
                <w:sz w:val="18"/>
              </w:rPr>
              <w:t xml:space="preserve">b) jsou vlastníky finančních nástrojů subjektu spřízněného s auditovaným subjektem, kdy vlastnictví takových nástrojů by mohlo vyvolat střet zájmů nebo být takto obecně vnímáno, kromě podílů vlastněných nepřímo prostřednictvím fondů diverzifikovaného kolektivního investování, protože vlastnictví těchto nástrojů by mohlo vyvolat střet zájmů nebo být takto obecně vnímáno; </w:t>
            </w:r>
          </w:p>
          <w:p w14:paraId="5A1D165D" w14:textId="77777777" w:rsidR="00251967" w:rsidRDefault="00251967">
            <w:pPr>
              <w:rPr>
                <w:sz w:val="18"/>
              </w:rPr>
            </w:pPr>
            <w:r w:rsidRPr="002A2360">
              <w:rPr>
                <w:sz w:val="18"/>
              </w:rPr>
              <w:t>c) v rámci období uvedeného v odstavci 1 byly s daným auditovaným subjektem v zaměstnaneckém nebo obchodním či jiném vztahu, který by mohl vyvolat střet zájmů nebo být takto obecně vnímán.“;</w:t>
            </w:r>
          </w:p>
        </w:tc>
        <w:tc>
          <w:tcPr>
            <w:tcW w:w="900" w:type="dxa"/>
            <w:tcBorders>
              <w:top w:val="single" w:sz="4" w:space="0" w:color="auto"/>
              <w:left w:val="single" w:sz="18" w:space="0" w:color="auto"/>
              <w:bottom w:val="nil"/>
              <w:right w:val="single" w:sz="4" w:space="0" w:color="auto"/>
            </w:tcBorders>
          </w:tcPr>
          <w:p w14:paraId="5A1D165E" w14:textId="77777777" w:rsidR="00251967" w:rsidRDefault="00251967">
            <w:pPr>
              <w:rPr>
                <w:sz w:val="18"/>
              </w:rPr>
            </w:pPr>
            <w:r>
              <w:rPr>
                <w:sz w:val="18"/>
              </w:rPr>
              <w:t>93/2009 ve znění 334/2014</w:t>
            </w:r>
          </w:p>
        </w:tc>
        <w:tc>
          <w:tcPr>
            <w:tcW w:w="1080" w:type="dxa"/>
            <w:tcBorders>
              <w:top w:val="single" w:sz="4" w:space="0" w:color="auto"/>
              <w:left w:val="single" w:sz="4" w:space="0" w:color="auto"/>
              <w:bottom w:val="nil"/>
              <w:right w:val="single" w:sz="4" w:space="0" w:color="auto"/>
            </w:tcBorders>
          </w:tcPr>
          <w:p w14:paraId="5A1D165F" w14:textId="77777777" w:rsidR="00251967" w:rsidRDefault="00251967">
            <w:pPr>
              <w:rPr>
                <w:sz w:val="18"/>
              </w:rPr>
            </w:pPr>
            <w:r>
              <w:rPr>
                <w:sz w:val="18"/>
              </w:rPr>
              <w:t>§ 13</w:t>
            </w:r>
          </w:p>
        </w:tc>
        <w:tc>
          <w:tcPr>
            <w:tcW w:w="5400" w:type="dxa"/>
            <w:gridSpan w:val="4"/>
            <w:tcBorders>
              <w:top w:val="single" w:sz="4" w:space="0" w:color="auto"/>
              <w:left w:val="single" w:sz="4" w:space="0" w:color="auto"/>
              <w:bottom w:val="nil"/>
              <w:right w:val="single" w:sz="4" w:space="0" w:color="auto"/>
            </w:tcBorders>
          </w:tcPr>
          <w:p w14:paraId="5A1D1660" w14:textId="77777777" w:rsidR="00251967" w:rsidRPr="00BC53E3" w:rsidRDefault="00251967" w:rsidP="00F823E9">
            <w:pPr>
              <w:rPr>
                <w:b/>
                <w:sz w:val="18"/>
              </w:rPr>
            </w:pPr>
            <w:r w:rsidRPr="00BC53E3">
              <w:rPr>
                <w:b/>
                <w:sz w:val="18"/>
              </w:rPr>
              <w:t>Etický kodex</w:t>
            </w:r>
          </w:p>
          <w:p w14:paraId="5A1D1661" w14:textId="77777777" w:rsidR="00251967" w:rsidRDefault="00251967" w:rsidP="00F823E9">
            <w:pPr>
              <w:rPr>
                <w:sz w:val="18"/>
              </w:rPr>
            </w:pPr>
            <w:r w:rsidRPr="00BC53E3">
              <w:rPr>
                <w:sz w:val="18"/>
              </w:rPr>
              <w:t>Auditor při provádění své činnosti dodržuje etický kodex, který je minimálním standardem profesní etiky auditora. Etický kodex stanoví zejména bližší podmínky dodržování zásady bezúhonnosti, nezávislosti, nestrannosti, odborné způsobilosti a náležité péče, a to pro výkon auditorské činnosti, jako činnosti ve veřejném zájmu. Etický kodex vydává Komora jako svůj vnitřní předpis. Při jeho zpracování respektuje mezinárodní etické požadavky, zejména etický kodex Mezinárodní federace účetních.</w:t>
            </w:r>
          </w:p>
        </w:tc>
        <w:tc>
          <w:tcPr>
            <w:tcW w:w="900" w:type="dxa"/>
            <w:tcBorders>
              <w:top w:val="single" w:sz="4" w:space="0" w:color="auto"/>
              <w:left w:val="single" w:sz="4" w:space="0" w:color="auto"/>
              <w:bottom w:val="nil"/>
              <w:right w:val="single" w:sz="4" w:space="0" w:color="auto"/>
            </w:tcBorders>
          </w:tcPr>
          <w:p w14:paraId="5A1D1662"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663" w14:textId="77777777" w:rsidR="00251967" w:rsidRDefault="00251967">
            <w:pPr>
              <w:rPr>
                <w:sz w:val="18"/>
              </w:rPr>
            </w:pPr>
          </w:p>
        </w:tc>
      </w:tr>
      <w:tr w:rsidR="00251967" w14:paraId="5A1D1674" w14:textId="77777777" w:rsidTr="00201F67">
        <w:tc>
          <w:tcPr>
            <w:tcW w:w="1440" w:type="dxa"/>
            <w:tcBorders>
              <w:top w:val="nil"/>
              <w:bottom w:val="single" w:sz="4" w:space="0" w:color="auto"/>
              <w:right w:val="single" w:sz="4" w:space="0" w:color="auto"/>
            </w:tcBorders>
          </w:tcPr>
          <w:p w14:paraId="5A1D1665" w14:textId="77777777" w:rsidR="00251967" w:rsidRDefault="00251967" w:rsidP="00A800B5">
            <w:pPr>
              <w:rPr>
                <w:sz w:val="18"/>
              </w:rPr>
            </w:pPr>
          </w:p>
        </w:tc>
        <w:tc>
          <w:tcPr>
            <w:tcW w:w="5400" w:type="dxa"/>
            <w:gridSpan w:val="4"/>
            <w:tcBorders>
              <w:top w:val="nil"/>
              <w:left w:val="single" w:sz="4" w:space="0" w:color="auto"/>
              <w:bottom w:val="single" w:sz="4" w:space="0" w:color="auto"/>
              <w:right w:val="single" w:sz="18" w:space="0" w:color="auto"/>
            </w:tcBorders>
          </w:tcPr>
          <w:p w14:paraId="5A1D1666" w14:textId="77777777" w:rsidR="00251967" w:rsidRPr="002A2360" w:rsidRDefault="00251967">
            <w:pPr>
              <w:rPr>
                <w:sz w:val="18"/>
              </w:rPr>
            </w:pPr>
          </w:p>
        </w:tc>
        <w:tc>
          <w:tcPr>
            <w:tcW w:w="900" w:type="dxa"/>
            <w:tcBorders>
              <w:top w:val="nil"/>
              <w:left w:val="single" w:sz="18" w:space="0" w:color="auto"/>
              <w:bottom w:val="single" w:sz="4" w:space="0" w:color="auto"/>
              <w:right w:val="single" w:sz="4" w:space="0" w:color="auto"/>
            </w:tcBorders>
          </w:tcPr>
          <w:p w14:paraId="6A588C0B" w14:textId="77777777" w:rsidR="00251967" w:rsidRDefault="00251967">
            <w:pPr>
              <w:rPr>
                <w:sz w:val="18"/>
              </w:rPr>
            </w:pPr>
            <w:r>
              <w:rPr>
                <w:sz w:val="18"/>
              </w:rPr>
              <w:t>93/2009 ve znění 299/2016</w:t>
            </w:r>
          </w:p>
          <w:p w14:paraId="393C4B2D" w14:textId="77777777" w:rsidR="00560BAA" w:rsidRDefault="00560BAA" w:rsidP="00560BAA">
            <w:pPr>
              <w:rPr>
                <w:sz w:val="18"/>
              </w:rPr>
            </w:pPr>
            <w:r w:rsidRPr="00D654EC">
              <w:rPr>
                <w:sz w:val="18"/>
              </w:rPr>
              <w:t>349/2023</w:t>
            </w:r>
          </w:p>
          <w:p w14:paraId="5A1D1667" w14:textId="5C0C990E" w:rsidR="00251967" w:rsidRDefault="00251967">
            <w:pPr>
              <w:rPr>
                <w:sz w:val="18"/>
              </w:rPr>
            </w:pPr>
          </w:p>
        </w:tc>
        <w:tc>
          <w:tcPr>
            <w:tcW w:w="1080" w:type="dxa"/>
            <w:tcBorders>
              <w:top w:val="nil"/>
              <w:left w:val="single" w:sz="4" w:space="0" w:color="auto"/>
              <w:bottom w:val="single" w:sz="4" w:space="0" w:color="auto"/>
              <w:right w:val="single" w:sz="4" w:space="0" w:color="auto"/>
            </w:tcBorders>
          </w:tcPr>
          <w:p w14:paraId="5A1D1668" w14:textId="77777777" w:rsidR="00251967" w:rsidRDefault="00251967">
            <w:pPr>
              <w:rPr>
                <w:sz w:val="18"/>
              </w:rPr>
            </w:pPr>
            <w:r>
              <w:rPr>
                <w:sz w:val="18"/>
              </w:rPr>
              <w:t>§ 14 odst. 5</w:t>
            </w:r>
          </w:p>
        </w:tc>
        <w:tc>
          <w:tcPr>
            <w:tcW w:w="5400" w:type="dxa"/>
            <w:gridSpan w:val="4"/>
            <w:tcBorders>
              <w:top w:val="nil"/>
              <w:left w:val="single" w:sz="4" w:space="0" w:color="auto"/>
              <w:bottom w:val="single" w:sz="4" w:space="0" w:color="auto"/>
              <w:right w:val="single" w:sz="4" w:space="0" w:color="auto"/>
            </w:tcBorders>
          </w:tcPr>
          <w:p w14:paraId="4F8B6FE8" w14:textId="77777777" w:rsidR="00560BAA" w:rsidRPr="00B646FE" w:rsidRDefault="00560BAA" w:rsidP="00560BAA">
            <w:pPr>
              <w:rPr>
                <w:sz w:val="18"/>
              </w:rPr>
            </w:pPr>
            <w:r w:rsidRPr="00B646FE">
              <w:rPr>
                <w:bCs/>
                <w:sz w:val="18"/>
              </w:rPr>
              <w:t>(5)</w:t>
            </w:r>
            <w:r w:rsidRPr="00B646FE">
              <w:rPr>
                <w:sz w:val="18"/>
              </w:rPr>
              <w:t> Auditor též nesmí u účetní jednotky provést povinný audit nebo ověření zprávy o udržitelnosti, pokud podmínky podle odstavce 4 naplňuje</w:t>
            </w:r>
          </w:p>
          <w:p w14:paraId="3350F4CB" w14:textId="77777777" w:rsidR="00560BAA" w:rsidRPr="00B646FE" w:rsidRDefault="00560BAA" w:rsidP="00560BAA">
            <w:pPr>
              <w:rPr>
                <w:sz w:val="18"/>
              </w:rPr>
            </w:pPr>
            <w:r w:rsidRPr="00B646FE">
              <w:rPr>
                <w:bCs/>
                <w:sz w:val="18"/>
              </w:rPr>
              <w:t>a)</w:t>
            </w:r>
            <w:r w:rsidRPr="00B646FE">
              <w:rPr>
                <w:sz w:val="18"/>
              </w:rPr>
              <w:t> statutární auditor provádějící povinný audit nebo ověření zprávy o udržitelnosti jeho jménem,</w:t>
            </w:r>
          </w:p>
          <w:p w14:paraId="43CBDD99" w14:textId="77777777" w:rsidR="00560BAA" w:rsidRPr="00B646FE" w:rsidRDefault="00560BAA" w:rsidP="00560BAA">
            <w:pPr>
              <w:rPr>
                <w:sz w:val="18"/>
              </w:rPr>
            </w:pPr>
            <w:r w:rsidRPr="00B646FE">
              <w:rPr>
                <w:bCs/>
                <w:sz w:val="18"/>
              </w:rPr>
              <w:t>b)</w:t>
            </w:r>
            <w:r w:rsidRPr="00B646FE">
              <w:rPr>
                <w:sz w:val="18"/>
              </w:rPr>
              <w:t> jeho klíčový auditorský partner,</w:t>
            </w:r>
          </w:p>
          <w:p w14:paraId="7F0105DA" w14:textId="77777777" w:rsidR="00560BAA" w:rsidRPr="00B646FE" w:rsidRDefault="00560BAA" w:rsidP="00560BAA">
            <w:pPr>
              <w:rPr>
                <w:sz w:val="18"/>
              </w:rPr>
            </w:pPr>
            <w:r w:rsidRPr="00B646FE">
              <w:rPr>
                <w:bCs/>
                <w:sz w:val="18"/>
              </w:rPr>
              <w:t>c)</w:t>
            </w:r>
            <w:r w:rsidRPr="00B646FE">
              <w:rPr>
                <w:sz w:val="18"/>
              </w:rPr>
              <w:t> zaměstnanec, zástupce auditora nebo ten, jehož služby auditor využívá, a kteří se přímo podílejí na činnostech souvisejících s povinným auditem nebo ověřením zprávy o udržitelnosti této účetní jednotky,</w:t>
            </w:r>
          </w:p>
          <w:p w14:paraId="654A8324" w14:textId="77777777" w:rsidR="00560BAA" w:rsidRPr="00B646FE" w:rsidRDefault="00560BAA" w:rsidP="00560BAA">
            <w:pPr>
              <w:rPr>
                <w:sz w:val="18"/>
              </w:rPr>
            </w:pPr>
            <w:r w:rsidRPr="00B646FE">
              <w:rPr>
                <w:bCs/>
                <w:sz w:val="18"/>
              </w:rPr>
              <w:t>d)</w:t>
            </w:r>
            <w:r w:rsidRPr="00B646FE">
              <w:rPr>
                <w:sz w:val="18"/>
              </w:rPr>
              <w:t> manžel nebo partner podle zákona upravujícího registrované partnerství, nezaopatřené dítě podle zákona upravujícího poskytování státní sociální podpory nebo příbuzný v řadě přímé a sourozenec, kteří žijí ve společné domácnosti po dobu nejméně jednoho roku se statutárním auditorem vykonávajícím auditorskou činnost vlastním jménem a na vlastní účet nebo osobou uvedenou v písmenech a) až c),</w:t>
            </w:r>
          </w:p>
          <w:p w14:paraId="7695DB29" w14:textId="77777777" w:rsidR="00560BAA" w:rsidRPr="00B646FE" w:rsidRDefault="00560BAA" w:rsidP="00560BAA">
            <w:pPr>
              <w:rPr>
                <w:sz w:val="18"/>
              </w:rPr>
            </w:pPr>
            <w:r w:rsidRPr="00B646FE">
              <w:rPr>
                <w:bCs/>
                <w:sz w:val="18"/>
              </w:rPr>
              <w:t>e)</w:t>
            </w:r>
            <w:r w:rsidRPr="00B646FE">
              <w:rPr>
                <w:sz w:val="18"/>
              </w:rPr>
              <w:t> osoba ovládaná auditorem, osoba ovládající auditora, které se přímo podílejí na činnostech souvisejících s povinným auditem nebo ověřením zprávy o udržitelnosti této účetní jednotky,</w:t>
            </w:r>
          </w:p>
          <w:p w14:paraId="6E05A0FD" w14:textId="77777777" w:rsidR="00560BAA" w:rsidRPr="00B646FE" w:rsidRDefault="00560BAA" w:rsidP="00560BAA">
            <w:pPr>
              <w:rPr>
                <w:sz w:val="18"/>
              </w:rPr>
            </w:pPr>
            <w:r w:rsidRPr="00B646FE">
              <w:rPr>
                <w:bCs/>
                <w:sz w:val="18"/>
              </w:rPr>
              <w:t>f)</w:t>
            </w:r>
            <w:r w:rsidRPr="00B646FE">
              <w:rPr>
                <w:sz w:val="18"/>
              </w:rPr>
              <w:t> právnická osoba, která je ovládána osobami uvedenými v písmenech a) až d),</w:t>
            </w:r>
          </w:p>
          <w:p w14:paraId="68FDF5BB" w14:textId="77777777" w:rsidR="00560BAA" w:rsidRPr="00B646FE" w:rsidRDefault="00560BAA" w:rsidP="00560BAA">
            <w:pPr>
              <w:rPr>
                <w:sz w:val="18"/>
              </w:rPr>
            </w:pPr>
            <w:r w:rsidRPr="00B646FE">
              <w:rPr>
                <w:bCs/>
                <w:sz w:val="18"/>
              </w:rPr>
              <w:t>g)</w:t>
            </w:r>
            <w:r w:rsidRPr="00B646FE">
              <w:rPr>
                <w:sz w:val="18"/>
              </w:rPr>
              <w:t> svěřenský fond, jiné právní uspořádání bez právní osobnosti nebo jiný obdobný vztah podle zahraničního práva, který byl vytvořen ve prospěch auditora nebo osoby uvedené v písmenech a) až d), nebo</w:t>
            </w:r>
          </w:p>
          <w:p w14:paraId="5A1D1671" w14:textId="3668BED7" w:rsidR="00251967" w:rsidRPr="00560BAA" w:rsidRDefault="00251967" w:rsidP="00C0020E">
            <w:pPr>
              <w:rPr>
                <w:sz w:val="18"/>
              </w:rPr>
            </w:pPr>
            <w:r w:rsidRPr="00201F67">
              <w:rPr>
                <w:sz w:val="18"/>
              </w:rPr>
              <w:lastRenderedPageBreak/>
              <w:t>h)</w:t>
            </w:r>
            <w:r w:rsidR="00560BAA" w:rsidRPr="00B646FE">
              <w:rPr>
                <w:sz w:val="18"/>
              </w:rPr>
              <w:t> </w:t>
            </w:r>
            <w:r w:rsidRPr="00201F67">
              <w:rPr>
                <w:sz w:val="18"/>
              </w:rPr>
              <w:t xml:space="preserve">osoba, jejíž ekonomické zájmy jsou podstatnou měrou shodné s ekonomickými zájmy auditora nebo osob uvedených v </w:t>
            </w:r>
            <w:r w:rsidR="00560BAA" w:rsidRPr="00B646FE">
              <w:rPr>
                <w:sz w:val="18"/>
              </w:rPr>
              <w:t>písmenu</w:t>
            </w:r>
            <w:r w:rsidRPr="00201F67">
              <w:rPr>
                <w:sz w:val="18"/>
              </w:rPr>
              <w:t xml:space="preserve"> a), b) nebo d).</w:t>
            </w:r>
          </w:p>
        </w:tc>
        <w:tc>
          <w:tcPr>
            <w:tcW w:w="900" w:type="dxa"/>
            <w:tcBorders>
              <w:top w:val="nil"/>
              <w:left w:val="single" w:sz="4" w:space="0" w:color="auto"/>
              <w:bottom w:val="single" w:sz="4" w:space="0" w:color="auto"/>
              <w:right w:val="single" w:sz="4" w:space="0" w:color="auto"/>
            </w:tcBorders>
          </w:tcPr>
          <w:p w14:paraId="5A1D1672"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673" w14:textId="77777777" w:rsidR="00251967" w:rsidRDefault="00251967">
            <w:pPr>
              <w:rPr>
                <w:sz w:val="18"/>
              </w:rPr>
            </w:pPr>
          </w:p>
        </w:tc>
      </w:tr>
      <w:tr w:rsidR="00251967" w14:paraId="5A1D1680" w14:textId="77777777" w:rsidTr="00201F67">
        <w:tc>
          <w:tcPr>
            <w:tcW w:w="1440" w:type="dxa"/>
            <w:tcBorders>
              <w:top w:val="single" w:sz="4" w:space="0" w:color="auto"/>
              <w:bottom w:val="nil"/>
              <w:right w:val="single" w:sz="4" w:space="0" w:color="auto"/>
            </w:tcBorders>
          </w:tcPr>
          <w:p w14:paraId="5A1D1675" w14:textId="77777777" w:rsidR="00251967" w:rsidRDefault="00251967">
            <w:pPr>
              <w:rPr>
                <w:sz w:val="18"/>
              </w:rPr>
            </w:pPr>
            <w:r w:rsidRPr="00A800B5">
              <w:rPr>
                <w:sz w:val="18"/>
              </w:rPr>
              <w:t xml:space="preserve">Článek 1 bod 14) </w:t>
            </w:r>
            <w:r>
              <w:rPr>
                <w:sz w:val="18"/>
              </w:rPr>
              <w:t>písm. d</w:t>
            </w:r>
            <w:r w:rsidRPr="00A800B5">
              <w:rPr>
                <w:sz w:val="18"/>
              </w:rPr>
              <w:t>)</w:t>
            </w:r>
          </w:p>
        </w:tc>
        <w:tc>
          <w:tcPr>
            <w:tcW w:w="5400" w:type="dxa"/>
            <w:gridSpan w:val="4"/>
            <w:tcBorders>
              <w:top w:val="single" w:sz="4" w:space="0" w:color="auto"/>
              <w:left w:val="single" w:sz="4" w:space="0" w:color="auto"/>
              <w:bottom w:val="nil"/>
              <w:right w:val="single" w:sz="18" w:space="0" w:color="auto"/>
            </w:tcBorders>
          </w:tcPr>
          <w:p w14:paraId="5A1D1676" w14:textId="77777777" w:rsidR="00251967" w:rsidRDefault="00251967">
            <w:pPr>
              <w:rPr>
                <w:sz w:val="18"/>
              </w:rPr>
            </w:pPr>
            <w:r w:rsidRPr="002A2360">
              <w:rPr>
                <w:sz w:val="18"/>
              </w:rPr>
              <w:t>d) doplňují se nové odstavce, které zně</w:t>
            </w:r>
            <w:r>
              <w:rPr>
                <w:sz w:val="18"/>
              </w:rPr>
              <w:t>jí:</w:t>
            </w:r>
          </w:p>
          <w:p w14:paraId="5A1D1677" w14:textId="77777777" w:rsidR="00251967" w:rsidRDefault="00251967">
            <w:pPr>
              <w:rPr>
                <w:sz w:val="18"/>
              </w:rPr>
            </w:pPr>
            <w:r w:rsidRPr="002A2360">
              <w:rPr>
                <w:sz w:val="18"/>
              </w:rPr>
              <w:t>„5.</w:t>
            </w:r>
            <w:r>
              <w:rPr>
                <w:sz w:val="18"/>
              </w:rPr>
              <w:t xml:space="preserve"> </w:t>
            </w:r>
            <w:r w:rsidRPr="002A2360">
              <w:rPr>
                <w:sz w:val="18"/>
              </w:rPr>
              <w:t xml:space="preserve">Osoby nebo společnosti uvedené v odstavci 2 nesmějí požadovat ani přijímat peněžité a nepeněžité dary nebo výhody od auditovaného subjektu nebo jiného subjektu, který je s ním spojen, ledaže by nestranná, rozumná a informovaná třetí osoba jejich hodnotu označila za </w:t>
            </w:r>
            <w:r>
              <w:rPr>
                <w:sz w:val="18"/>
              </w:rPr>
              <w:t>nepodstatnou nebo bezvýznamnou.</w:t>
            </w:r>
          </w:p>
          <w:p w14:paraId="5A1D1678" w14:textId="77777777" w:rsidR="00251967" w:rsidRDefault="00251967">
            <w:pPr>
              <w:rPr>
                <w:sz w:val="18"/>
              </w:rPr>
            </w:pPr>
            <w:r w:rsidRPr="002A2360">
              <w:rPr>
                <w:sz w:val="18"/>
              </w:rPr>
              <w:t>6.</w:t>
            </w:r>
            <w:r>
              <w:rPr>
                <w:sz w:val="18"/>
              </w:rPr>
              <w:t xml:space="preserve"> </w:t>
            </w:r>
            <w:r w:rsidRPr="002A2360">
              <w:rPr>
                <w:sz w:val="18"/>
              </w:rPr>
              <w:t xml:space="preserve">V případě, že je v průběhu období, za které je auditovaná účetní závěrka sestavena, auditovaný subjekt převzat nebo fúzuje s jiným subjektem nebo tento subjekt převezme, přistoupí statutární auditor nebo auditorská společnost ke zjištění a posouzení jakýchkoli stávajících či nedávných zájmů nebo vztahů s tímto subjektem (včetně neauditorských služeb poskytnutých danému subjektu), které by vzhledem k přijatým zárukám mohly ohrozit jeho nezávislost a schopnost pokračovat v povinném auditu poté, co fúze </w:t>
            </w:r>
            <w:r>
              <w:rPr>
                <w:sz w:val="18"/>
              </w:rPr>
              <w:t>nebo akvizice nabude účinnosti.</w:t>
            </w:r>
          </w:p>
          <w:p w14:paraId="5A1D1679" w14:textId="77777777" w:rsidR="00251967" w:rsidRDefault="00251967">
            <w:pPr>
              <w:rPr>
                <w:sz w:val="18"/>
              </w:rPr>
            </w:pPr>
            <w:r w:rsidRPr="002A2360">
              <w:rPr>
                <w:sz w:val="18"/>
              </w:rPr>
              <w:t>Statutární auditor nebo auditorská společnost bezodkladně avšak nejpozději do tří měsíců přijme veškerá nezbytná opatření, jimiž ukončí všechny stávající zájmy nebo vztahy, které by ohrozily jeho či její nezávislost, a v případě potřeby přijme takové záruky, jimiž riziko ohrožení nezávislosti na základě dřívějších a stávajících zájmů a vztahů omezí na minimum.“</w:t>
            </w:r>
          </w:p>
        </w:tc>
        <w:tc>
          <w:tcPr>
            <w:tcW w:w="900" w:type="dxa"/>
            <w:tcBorders>
              <w:top w:val="single" w:sz="4" w:space="0" w:color="auto"/>
              <w:left w:val="single" w:sz="18" w:space="0" w:color="auto"/>
              <w:bottom w:val="nil"/>
              <w:right w:val="single" w:sz="4" w:space="0" w:color="auto"/>
            </w:tcBorders>
          </w:tcPr>
          <w:p w14:paraId="5A1D167A" w14:textId="77777777" w:rsidR="00251967" w:rsidRDefault="00251967" w:rsidP="00106134">
            <w:pPr>
              <w:rPr>
                <w:sz w:val="18"/>
              </w:rPr>
            </w:pPr>
            <w:r>
              <w:rPr>
                <w:sz w:val="18"/>
              </w:rPr>
              <w:t>93/2009 ve znění 334/2014</w:t>
            </w:r>
          </w:p>
        </w:tc>
        <w:tc>
          <w:tcPr>
            <w:tcW w:w="1080" w:type="dxa"/>
            <w:tcBorders>
              <w:top w:val="single" w:sz="4" w:space="0" w:color="auto"/>
              <w:left w:val="single" w:sz="4" w:space="0" w:color="auto"/>
              <w:bottom w:val="nil"/>
              <w:right w:val="single" w:sz="4" w:space="0" w:color="auto"/>
            </w:tcBorders>
          </w:tcPr>
          <w:p w14:paraId="5A1D167B" w14:textId="77777777" w:rsidR="00251967" w:rsidRDefault="00251967" w:rsidP="00106134">
            <w:pPr>
              <w:rPr>
                <w:sz w:val="18"/>
              </w:rPr>
            </w:pPr>
            <w:r>
              <w:rPr>
                <w:sz w:val="18"/>
              </w:rPr>
              <w:t>§ 13</w:t>
            </w:r>
          </w:p>
        </w:tc>
        <w:tc>
          <w:tcPr>
            <w:tcW w:w="5400" w:type="dxa"/>
            <w:gridSpan w:val="4"/>
            <w:tcBorders>
              <w:top w:val="single" w:sz="4" w:space="0" w:color="auto"/>
              <w:left w:val="single" w:sz="4" w:space="0" w:color="auto"/>
              <w:bottom w:val="nil"/>
              <w:right w:val="single" w:sz="4" w:space="0" w:color="auto"/>
            </w:tcBorders>
          </w:tcPr>
          <w:p w14:paraId="5A1D167C" w14:textId="77777777" w:rsidR="00251967" w:rsidRPr="00BC53E3" w:rsidRDefault="00251967" w:rsidP="00106134">
            <w:pPr>
              <w:rPr>
                <w:b/>
                <w:sz w:val="18"/>
              </w:rPr>
            </w:pPr>
            <w:r w:rsidRPr="00BC53E3">
              <w:rPr>
                <w:b/>
                <w:sz w:val="18"/>
              </w:rPr>
              <w:t>Etický kodex</w:t>
            </w:r>
          </w:p>
          <w:p w14:paraId="5A1D167D" w14:textId="77777777" w:rsidR="00251967" w:rsidRDefault="00251967" w:rsidP="00106134">
            <w:pPr>
              <w:rPr>
                <w:sz w:val="18"/>
              </w:rPr>
            </w:pPr>
            <w:r w:rsidRPr="00BC53E3">
              <w:rPr>
                <w:sz w:val="18"/>
              </w:rPr>
              <w:t>Auditor při provádění své činnosti dodržuje etický kodex, který je minimálním standardem profesní etiky auditora. Etický kodex stanoví zejména bližší podmínky dodržování zásady bezúhonnosti, nezávislosti, nestrannosti, odborné způsobilosti a náležité péče, a to pro výkon auditorské činnosti, jako činnosti ve veřejném zájmu. Etický kodex vydává Komora jako svůj vnitřní předpis. Při jeho zpracování respektuje mezinárodní etické požadavky, zejména etický kodex Mezinárodní federace účetních.</w:t>
            </w:r>
          </w:p>
        </w:tc>
        <w:tc>
          <w:tcPr>
            <w:tcW w:w="900" w:type="dxa"/>
            <w:tcBorders>
              <w:top w:val="single" w:sz="4" w:space="0" w:color="auto"/>
              <w:left w:val="single" w:sz="4" w:space="0" w:color="auto"/>
              <w:bottom w:val="nil"/>
              <w:right w:val="single" w:sz="4" w:space="0" w:color="auto"/>
            </w:tcBorders>
          </w:tcPr>
          <w:p w14:paraId="5A1D167E"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67F" w14:textId="77777777" w:rsidR="00251967" w:rsidRDefault="00251967">
            <w:pPr>
              <w:rPr>
                <w:sz w:val="18"/>
              </w:rPr>
            </w:pPr>
          </w:p>
        </w:tc>
      </w:tr>
      <w:tr w:rsidR="00251967" w14:paraId="5A1D1688" w14:textId="77777777" w:rsidTr="00106134">
        <w:tc>
          <w:tcPr>
            <w:tcW w:w="1440" w:type="dxa"/>
            <w:tcBorders>
              <w:top w:val="nil"/>
              <w:bottom w:val="nil"/>
              <w:right w:val="single" w:sz="4" w:space="0" w:color="auto"/>
            </w:tcBorders>
          </w:tcPr>
          <w:p w14:paraId="5A1D1681" w14:textId="77777777" w:rsidR="00251967" w:rsidRDefault="00251967" w:rsidP="00106134">
            <w:pPr>
              <w:rPr>
                <w:sz w:val="18"/>
              </w:rPr>
            </w:pPr>
          </w:p>
        </w:tc>
        <w:tc>
          <w:tcPr>
            <w:tcW w:w="5400" w:type="dxa"/>
            <w:gridSpan w:val="4"/>
            <w:tcBorders>
              <w:top w:val="nil"/>
              <w:left w:val="single" w:sz="4" w:space="0" w:color="auto"/>
              <w:bottom w:val="nil"/>
              <w:right w:val="single" w:sz="18" w:space="0" w:color="auto"/>
            </w:tcBorders>
          </w:tcPr>
          <w:p w14:paraId="5A1D1682" w14:textId="77777777" w:rsidR="00251967" w:rsidRPr="002A2360" w:rsidRDefault="00251967" w:rsidP="00106134">
            <w:pPr>
              <w:rPr>
                <w:sz w:val="18"/>
              </w:rPr>
            </w:pPr>
          </w:p>
        </w:tc>
        <w:tc>
          <w:tcPr>
            <w:tcW w:w="900" w:type="dxa"/>
            <w:tcBorders>
              <w:top w:val="nil"/>
              <w:left w:val="single" w:sz="18" w:space="0" w:color="auto"/>
              <w:bottom w:val="nil"/>
              <w:right w:val="single" w:sz="4" w:space="0" w:color="auto"/>
            </w:tcBorders>
          </w:tcPr>
          <w:p w14:paraId="3020CB9B" w14:textId="77777777" w:rsidR="00251967" w:rsidRDefault="00251967" w:rsidP="00106134">
            <w:pPr>
              <w:rPr>
                <w:sz w:val="18"/>
              </w:rPr>
            </w:pPr>
            <w:r>
              <w:rPr>
                <w:sz w:val="18"/>
              </w:rPr>
              <w:t>93/2009 ve znění 299/2016</w:t>
            </w:r>
          </w:p>
          <w:p w14:paraId="1CCCB208" w14:textId="4B65126C" w:rsidR="002B199B" w:rsidRDefault="002B199B" w:rsidP="002B199B">
            <w:pPr>
              <w:rPr>
                <w:sz w:val="18"/>
              </w:rPr>
            </w:pPr>
            <w:r w:rsidRPr="00D654EC">
              <w:rPr>
                <w:sz w:val="18"/>
              </w:rPr>
              <w:t>349/2023</w:t>
            </w:r>
          </w:p>
          <w:p w14:paraId="7F808715" w14:textId="3912289C" w:rsidR="002B199B" w:rsidRDefault="002B199B" w:rsidP="002B199B">
            <w:pPr>
              <w:rPr>
                <w:sz w:val="18"/>
              </w:rPr>
            </w:pPr>
          </w:p>
          <w:p w14:paraId="08ACC643" w14:textId="5852AAF1" w:rsidR="004D20EA" w:rsidRDefault="004D20EA" w:rsidP="002B199B">
            <w:pPr>
              <w:rPr>
                <w:sz w:val="18"/>
              </w:rPr>
            </w:pPr>
          </w:p>
          <w:p w14:paraId="7674C3E0" w14:textId="1356434A" w:rsidR="004D20EA" w:rsidRDefault="004D20EA" w:rsidP="002B199B">
            <w:pPr>
              <w:rPr>
                <w:sz w:val="18"/>
              </w:rPr>
            </w:pPr>
          </w:p>
          <w:p w14:paraId="6F603849" w14:textId="2ECFD7F3" w:rsidR="004D20EA" w:rsidRDefault="004D20EA" w:rsidP="002B199B">
            <w:pPr>
              <w:rPr>
                <w:sz w:val="18"/>
              </w:rPr>
            </w:pPr>
          </w:p>
          <w:p w14:paraId="170F259F" w14:textId="0651BDDF" w:rsidR="004D20EA" w:rsidRDefault="004D20EA" w:rsidP="002B199B">
            <w:pPr>
              <w:rPr>
                <w:sz w:val="18"/>
              </w:rPr>
            </w:pPr>
          </w:p>
          <w:p w14:paraId="5C18928D" w14:textId="3371D73F" w:rsidR="002B199B" w:rsidRDefault="002B199B" w:rsidP="002B199B">
            <w:pPr>
              <w:rPr>
                <w:sz w:val="18"/>
              </w:rPr>
            </w:pPr>
            <w:r>
              <w:rPr>
                <w:sz w:val="18"/>
              </w:rPr>
              <w:t>10878</w:t>
            </w:r>
          </w:p>
          <w:p w14:paraId="5A1D1683" w14:textId="2E272E1D" w:rsidR="00251967" w:rsidRDefault="00251967" w:rsidP="00106134">
            <w:pPr>
              <w:rPr>
                <w:sz w:val="18"/>
              </w:rPr>
            </w:pPr>
          </w:p>
        </w:tc>
        <w:tc>
          <w:tcPr>
            <w:tcW w:w="1080" w:type="dxa"/>
            <w:tcBorders>
              <w:top w:val="nil"/>
              <w:left w:val="single" w:sz="4" w:space="0" w:color="auto"/>
              <w:bottom w:val="nil"/>
              <w:right w:val="single" w:sz="4" w:space="0" w:color="auto"/>
            </w:tcBorders>
          </w:tcPr>
          <w:p w14:paraId="5A1D1684" w14:textId="77777777" w:rsidR="00251967" w:rsidRDefault="00251967" w:rsidP="00106134">
            <w:pPr>
              <w:rPr>
                <w:sz w:val="18"/>
              </w:rPr>
            </w:pPr>
            <w:r>
              <w:rPr>
                <w:sz w:val="18"/>
              </w:rPr>
              <w:t>§ 14 odst. 7</w:t>
            </w:r>
          </w:p>
        </w:tc>
        <w:tc>
          <w:tcPr>
            <w:tcW w:w="5400" w:type="dxa"/>
            <w:gridSpan w:val="4"/>
            <w:tcBorders>
              <w:top w:val="nil"/>
              <w:left w:val="single" w:sz="4" w:space="0" w:color="auto"/>
              <w:bottom w:val="nil"/>
              <w:right w:val="single" w:sz="4" w:space="0" w:color="auto"/>
            </w:tcBorders>
          </w:tcPr>
          <w:p w14:paraId="5A1D1685" w14:textId="46BEB579" w:rsidR="00251967" w:rsidRPr="008B5324" w:rsidRDefault="00251967" w:rsidP="00106134">
            <w:pPr>
              <w:rPr>
                <w:sz w:val="18"/>
              </w:rPr>
            </w:pPr>
            <w:r w:rsidRPr="008B5324">
              <w:rPr>
                <w:sz w:val="18"/>
              </w:rPr>
              <w:t>(7)</w:t>
            </w:r>
            <w:r w:rsidR="002B199B" w:rsidRPr="00B646FE">
              <w:rPr>
                <w:sz w:val="18"/>
              </w:rPr>
              <w:t> </w:t>
            </w:r>
            <w:r w:rsidRPr="008B5324">
              <w:rPr>
                <w:sz w:val="18"/>
              </w:rPr>
              <w:t>V případě, že v účetním období, za které se účetní závěrka nebo konsolidovaná účetní závěrka sestavuje, dojde k přeměně právnické osoby, u které je prováděn povinný audit</w:t>
            </w:r>
            <w:r w:rsidR="002B199B" w:rsidRPr="00B646FE">
              <w:rPr>
                <w:sz w:val="18"/>
              </w:rPr>
              <w:t xml:space="preserve"> nebo ověření zprávy o udržitelnosti</w:t>
            </w:r>
            <w:r w:rsidRPr="008B5324">
              <w:rPr>
                <w:sz w:val="18"/>
              </w:rPr>
              <w:t xml:space="preserve">, auditor ve vztahu k osobám zúčastněným na přeměně posoudí schopnost pokračovat v provádění povinného auditu </w:t>
            </w:r>
            <w:r w:rsidR="002B199B" w:rsidRPr="00B646FE">
              <w:rPr>
                <w:sz w:val="18"/>
              </w:rPr>
              <w:t xml:space="preserve">nebo ověření zprávy o udržitelnosti </w:t>
            </w:r>
            <w:r w:rsidRPr="008B5324">
              <w:rPr>
                <w:sz w:val="18"/>
              </w:rPr>
              <w:t xml:space="preserve">účetní jednotky i po rozhodném dni přeměny, a to s ohledem na podmínky nezávislosti uvedené v odstavcích 2 až 5. Pokud auditor zjistí naplnění některé z podmínek uvedených v odstavci 2, 4 nebo 5, přijme bez zbytečného odkladu, avšak nejpozději </w:t>
            </w:r>
            <w:r>
              <w:rPr>
                <w:sz w:val="18"/>
              </w:rPr>
              <w:t>do 3 měsíců, nezbytná opatření.</w:t>
            </w:r>
          </w:p>
        </w:tc>
        <w:tc>
          <w:tcPr>
            <w:tcW w:w="900" w:type="dxa"/>
            <w:tcBorders>
              <w:top w:val="nil"/>
              <w:left w:val="single" w:sz="4" w:space="0" w:color="auto"/>
              <w:bottom w:val="nil"/>
              <w:right w:val="single" w:sz="4" w:space="0" w:color="auto"/>
            </w:tcBorders>
          </w:tcPr>
          <w:p w14:paraId="5A1D1686" w14:textId="77777777" w:rsidR="00251967" w:rsidRPr="008E1773" w:rsidRDefault="00251967" w:rsidP="00106134">
            <w:pPr>
              <w:rPr>
                <w:sz w:val="18"/>
              </w:rPr>
            </w:pPr>
          </w:p>
        </w:tc>
        <w:tc>
          <w:tcPr>
            <w:tcW w:w="720" w:type="dxa"/>
            <w:tcBorders>
              <w:top w:val="nil"/>
              <w:left w:val="single" w:sz="4" w:space="0" w:color="auto"/>
              <w:bottom w:val="nil"/>
            </w:tcBorders>
          </w:tcPr>
          <w:p w14:paraId="5A1D1687" w14:textId="77777777" w:rsidR="00251967" w:rsidRDefault="00251967" w:rsidP="00106134">
            <w:pPr>
              <w:rPr>
                <w:sz w:val="18"/>
              </w:rPr>
            </w:pPr>
          </w:p>
        </w:tc>
      </w:tr>
      <w:tr w:rsidR="00251967" w14:paraId="5A1D1690" w14:textId="77777777" w:rsidTr="00106134">
        <w:tc>
          <w:tcPr>
            <w:tcW w:w="1440" w:type="dxa"/>
            <w:tcBorders>
              <w:top w:val="nil"/>
              <w:bottom w:val="nil"/>
              <w:right w:val="single" w:sz="4" w:space="0" w:color="auto"/>
            </w:tcBorders>
          </w:tcPr>
          <w:p w14:paraId="5A1D1689" w14:textId="77777777" w:rsidR="00251967" w:rsidRDefault="00251967" w:rsidP="00106134">
            <w:pPr>
              <w:rPr>
                <w:sz w:val="18"/>
              </w:rPr>
            </w:pPr>
          </w:p>
        </w:tc>
        <w:tc>
          <w:tcPr>
            <w:tcW w:w="5400" w:type="dxa"/>
            <w:gridSpan w:val="4"/>
            <w:tcBorders>
              <w:top w:val="nil"/>
              <w:left w:val="single" w:sz="4" w:space="0" w:color="auto"/>
              <w:bottom w:val="nil"/>
              <w:right w:val="single" w:sz="18" w:space="0" w:color="auto"/>
            </w:tcBorders>
          </w:tcPr>
          <w:p w14:paraId="5A1D168A" w14:textId="77777777" w:rsidR="00251967" w:rsidRPr="002A2360" w:rsidRDefault="00251967" w:rsidP="00106134">
            <w:pPr>
              <w:rPr>
                <w:sz w:val="18"/>
              </w:rPr>
            </w:pPr>
          </w:p>
        </w:tc>
        <w:tc>
          <w:tcPr>
            <w:tcW w:w="900" w:type="dxa"/>
            <w:tcBorders>
              <w:top w:val="nil"/>
              <w:left w:val="single" w:sz="18" w:space="0" w:color="auto"/>
              <w:bottom w:val="nil"/>
              <w:right w:val="single" w:sz="4" w:space="0" w:color="auto"/>
            </w:tcBorders>
          </w:tcPr>
          <w:p w14:paraId="5A1D168B" w14:textId="77777777" w:rsidR="00251967" w:rsidRDefault="00251967" w:rsidP="00106134">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68C" w14:textId="77777777" w:rsidR="00251967" w:rsidRDefault="00251967" w:rsidP="00106134">
            <w:pPr>
              <w:rPr>
                <w:sz w:val="18"/>
              </w:rPr>
            </w:pPr>
            <w:r>
              <w:rPr>
                <w:sz w:val="18"/>
              </w:rPr>
              <w:t>§ 14 odst. 8</w:t>
            </w:r>
          </w:p>
        </w:tc>
        <w:tc>
          <w:tcPr>
            <w:tcW w:w="5400" w:type="dxa"/>
            <w:gridSpan w:val="4"/>
            <w:tcBorders>
              <w:top w:val="nil"/>
              <w:left w:val="single" w:sz="4" w:space="0" w:color="auto"/>
              <w:bottom w:val="nil"/>
              <w:right w:val="single" w:sz="4" w:space="0" w:color="auto"/>
            </w:tcBorders>
          </w:tcPr>
          <w:p w14:paraId="1A4ABDFF" w14:textId="77777777" w:rsidR="00251967" w:rsidRDefault="00251967" w:rsidP="00106134">
            <w:pPr>
              <w:rPr>
                <w:sz w:val="18"/>
              </w:rPr>
            </w:pPr>
            <w:r w:rsidRPr="008B5324">
              <w:rPr>
                <w:sz w:val="18"/>
              </w:rPr>
              <w:t>(8) Odstavec 7 se použije obdobně v případě přeměny jiných účetních jednotek nebo v případě převzetí podílu v právnické osobě, u které je prováděn povinný audit nebo pokud tato právnická osoba převezme podíl v jiné právnické osobě.</w:t>
            </w:r>
          </w:p>
          <w:p w14:paraId="5A1D168D" w14:textId="6ED5C746" w:rsidR="00251967" w:rsidRPr="008B5324" w:rsidRDefault="00251967" w:rsidP="00106134">
            <w:pPr>
              <w:rPr>
                <w:sz w:val="18"/>
              </w:rPr>
            </w:pPr>
          </w:p>
        </w:tc>
        <w:tc>
          <w:tcPr>
            <w:tcW w:w="900" w:type="dxa"/>
            <w:tcBorders>
              <w:top w:val="nil"/>
              <w:left w:val="single" w:sz="4" w:space="0" w:color="auto"/>
              <w:bottom w:val="nil"/>
              <w:right w:val="single" w:sz="4" w:space="0" w:color="auto"/>
            </w:tcBorders>
          </w:tcPr>
          <w:p w14:paraId="5A1D168E" w14:textId="77777777" w:rsidR="00251967" w:rsidRPr="008E1773" w:rsidRDefault="00251967" w:rsidP="00106134">
            <w:pPr>
              <w:rPr>
                <w:sz w:val="18"/>
              </w:rPr>
            </w:pPr>
          </w:p>
        </w:tc>
        <w:tc>
          <w:tcPr>
            <w:tcW w:w="720" w:type="dxa"/>
            <w:tcBorders>
              <w:top w:val="nil"/>
              <w:left w:val="single" w:sz="4" w:space="0" w:color="auto"/>
              <w:bottom w:val="nil"/>
            </w:tcBorders>
          </w:tcPr>
          <w:p w14:paraId="5A1D168F" w14:textId="77777777" w:rsidR="00251967" w:rsidRDefault="00251967" w:rsidP="00106134">
            <w:pPr>
              <w:rPr>
                <w:sz w:val="18"/>
              </w:rPr>
            </w:pPr>
          </w:p>
        </w:tc>
      </w:tr>
      <w:tr w:rsidR="00251967" w14:paraId="5A1D1698" w14:textId="77777777" w:rsidTr="00106134">
        <w:tc>
          <w:tcPr>
            <w:tcW w:w="1440" w:type="dxa"/>
            <w:tcBorders>
              <w:top w:val="nil"/>
              <w:bottom w:val="nil"/>
              <w:right w:val="single" w:sz="4" w:space="0" w:color="auto"/>
            </w:tcBorders>
          </w:tcPr>
          <w:p w14:paraId="5A1D1691" w14:textId="77777777" w:rsidR="00251967" w:rsidRPr="00A800B5" w:rsidRDefault="00251967" w:rsidP="00106134">
            <w:pPr>
              <w:rPr>
                <w:sz w:val="18"/>
              </w:rPr>
            </w:pPr>
          </w:p>
        </w:tc>
        <w:tc>
          <w:tcPr>
            <w:tcW w:w="5400" w:type="dxa"/>
            <w:gridSpan w:val="4"/>
            <w:tcBorders>
              <w:top w:val="nil"/>
              <w:left w:val="single" w:sz="4" w:space="0" w:color="auto"/>
              <w:bottom w:val="nil"/>
              <w:right w:val="single" w:sz="18" w:space="0" w:color="auto"/>
            </w:tcBorders>
          </w:tcPr>
          <w:p w14:paraId="5A1D1692" w14:textId="77777777" w:rsidR="00251967" w:rsidRPr="002A2360" w:rsidRDefault="00251967" w:rsidP="00106134">
            <w:pPr>
              <w:rPr>
                <w:sz w:val="18"/>
              </w:rPr>
            </w:pPr>
          </w:p>
        </w:tc>
        <w:tc>
          <w:tcPr>
            <w:tcW w:w="900" w:type="dxa"/>
            <w:tcBorders>
              <w:top w:val="nil"/>
              <w:left w:val="single" w:sz="18" w:space="0" w:color="auto"/>
              <w:bottom w:val="nil"/>
              <w:right w:val="single" w:sz="4" w:space="0" w:color="auto"/>
            </w:tcBorders>
          </w:tcPr>
          <w:p w14:paraId="5A1D1693" w14:textId="77777777" w:rsidR="00251967" w:rsidRDefault="00251967" w:rsidP="00106134">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694" w14:textId="77777777" w:rsidR="00251967" w:rsidRDefault="00251967" w:rsidP="00106134">
            <w:pPr>
              <w:rPr>
                <w:sz w:val="18"/>
              </w:rPr>
            </w:pPr>
            <w:r>
              <w:rPr>
                <w:sz w:val="18"/>
              </w:rPr>
              <w:t>§ 14a odst. 4</w:t>
            </w:r>
          </w:p>
        </w:tc>
        <w:tc>
          <w:tcPr>
            <w:tcW w:w="5400" w:type="dxa"/>
            <w:gridSpan w:val="4"/>
            <w:tcBorders>
              <w:top w:val="nil"/>
              <w:left w:val="single" w:sz="4" w:space="0" w:color="auto"/>
              <w:bottom w:val="nil"/>
              <w:right w:val="single" w:sz="4" w:space="0" w:color="auto"/>
            </w:tcBorders>
          </w:tcPr>
          <w:p w14:paraId="5A1D1695" w14:textId="77777777" w:rsidR="00251967" w:rsidRPr="00FB5E84" w:rsidRDefault="00251967" w:rsidP="00106134">
            <w:pPr>
              <w:rPr>
                <w:sz w:val="18"/>
              </w:rPr>
            </w:pPr>
            <w:r>
              <w:rPr>
                <w:sz w:val="18"/>
              </w:rPr>
              <w:t xml:space="preserve">(4) </w:t>
            </w:r>
            <w:r w:rsidRPr="008B5324">
              <w:rPr>
                <w:sz w:val="18"/>
              </w:rPr>
              <w:t xml:space="preserve">Auditor, statutární auditor vykonávající auditorskou činnost vlastním jménem a na vlastní účet a osoby uvedené v § 14 odst. 5 nesmějí požadovat ani přijímat peněžité ani nepeněžité dary nebo jiné výhody od účetní jednotky, u které auditor provádí povinný audit nebo od s ní </w:t>
            </w:r>
            <w:r w:rsidRPr="008B5324">
              <w:rPr>
                <w:sz w:val="18"/>
              </w:rPr>
              <w:lastRenderedPageBreak/>
              <w:t>spřízněné strany, ledaže lze označit hodnotu takových peněžitých nebo nepeněžitých darů nebo jiných výhod za nepatrnou. Spřízněnou stranou v tomto případě je spřízněná strana podle přímo použitelného předpisu Evropské unie, kterým se přijímají některé mezinárodní účetní standardy.</w:t>
            </w:r>
          </w:p>
        </w:tc>
        <w:tc>
          <w:tcPr>
            <w:tcW w:w="900" w:type="dxa"/>
            <w:tcBorders>
              <w:top w:val="nil"/>
              <w:left w:val="single" w:sz="4" w:space="0" w:color="auto"/>
              <w:bottom w:val="nil"/>
              <w:right w:val="single" w:sz="4" w:space="0" w:color="auto"/>
            </w:tcBorders>
          </w:tcPr>
          <w:p w14:paraId="5A1D1696" w14:textId="77777777" w:rsidR="00251967" w:rsidRPr="008E1773" w:rsidRDefault="00251967" w:rsidP="00106134">
            <w:pPr>
              <w:rPr>
                <w:sz w:val="18"/>
              </w:rPr>
            </w:pPr>
          </w:p>
        </w:tc>
        <w:tc>
          <w:tcPr>
            <w:tcW w:w="720" w:type="dxa"/>
            <w:tcBorders>
              <w:top w:val="nil"/>
              <w:left w:val="single" w:sz="4" w:space="0" w:color="auto"/>
              <w:bottom w:val="nil"/>
            </w:tcBorders>
          </w:tcPr>
          <w:p w14:paraId="5A1D1697" w14:textId="77777777" w:rsidR="00251967" w:rsidRDefault="00251967" w:rsidP="00106134">
            <w:pPr>
              <w:rPr>
                <w:sz w:val="18"/>
              </w:rPr>
            </w:pPr>
          </w:p>
        </w:tc>
      </w:tr>
      <w:tr w:rsidR="00251967" w14:paraId="5A1D16AA" w14:textId="77777777" w:rsidTr="00FA01B3">
        <w:tc>
          <w:tcPr>
            <w:tcW w:w="1440" w:type="dxa"/>
            <w:tcBorders>
              <w:top w:val="single" w:sz="4" w:space="0" w:color="auto"/>
              <w:bottom w:val="nil"/>
              <w:right w:val="single" w:sz="4" w:space="0" w:color="auto"/>
            </w:tcBorders>
          </w:tcPr>
          <w:p w14:paraId="5A1D1699" w14:textId="77777777" w:rsidR="00251967" w:rsidRDefault="00251967">
            <w:pPr>
              <w:rPr>
                <w:sz w:val="18"/>
              </w:rPr>
            </w:pPr>
            <w:r>
              <w:rPr>
                <w:sz w:val="18"/>
              </w:rPr>
              <w:t>Článek 1 bod 15)</w:t>
            </w:r>
          </w:p>
        </w:tc>
        <w:tc>
          <w:tcPr>
            <w:tcW w:w="5400" w:type="dxa"/>
            <w:gridSpan w:val="4"/>
            <w:tcBorders>
              <w:top w:val="single" w:sz="4" w:space="0" w:color="auto"/>
              <w:left w:val="single" w:sz="4" w:space="0" w:color="auto"/>
              <w:bottom w:val="nil"/>
              <w:right w:val="single" w:sz="18" w:space="0" w:color="auto"/>
            </w:tcBorders>
          </w:tcPr>
          <w:p w14:paraId="5A1D169A" w14:textId="77777777" w:rsidR="00251967" w:rsidRDefault="00251967">
            <w:pPr>
              <w:rPr>
                <w:sz w:val="18"/>
              </w:rPr>
            </w:pPr>
            <w:r w:rsidRPr="002A2360">
              <w:rPr>
                <w:sz w:val="18"/>
              </w:rPr>
              <w:t>15) Vk</w:t>
            </w:r>
            <w:r>
              <w:rPr>
                <w:sz w:val="18"/>
              </w:rPr>
              <w:t>ládá se nový článek, který zní:</w:t>
            </w:r>
          </w:p>
          <w:p w14:paraId="5A1D169B" w14:textId="77777777" w:rsidR="00251967" w:rsidRDefault="00251967">
            <w:pPr>
              <w:rPr>
                <w:sz w:val="18"/>
              </w:rPr>
            </w:pPr>
            <w:r w:rsidRPr="002A2360">
              <w:rPr>
                <w:sz w:val="18"/>
              </w:rPr>
              <w:t>„Člán</w:t>
            </w:r>
            <w:r>
              <w:rPr>
                <w:sz w:val="18"/>
              </w:rPr>
              <w:t>ek 22a</w:t>
            </w:r>
          </w:p>
          <w:p w14:paraId="5A1D169C" w14:textId="77777777" w:rsidR="00251967" w:rsidRPr="002A2360" w:rsidRDefault="00251967">
            <w:pPr>
              <w:rPr>
                <w:b/>
                <w:sz w:val="18"/>
              </w:rPr>
            </w:pPr>
            <w:r w:rsidRPr="002A2360">
              <w:rPr>
                <w:b/>
                <w:sz w:val="18"/>
              </w:rPr>
              <w:t>Zaměstnávání bývalých statutárních auditorů nebo zaměstnanců statutárních auditorů nebo auditorských společ</w:t>
            </w:r>
            <w:r>
              <w:rPr>
                <w:b/>
                <w:sz w:val="18"/>
              </w:rPr>
              <w:t>ností v auditovaných subjektech</w:t>
            </w:r>
          </w:p>
          <w:p w14:paraId="5A1D169D" w14:textId="77777777" w:rsidR="00251967" w:rsidRDefault="00251967">
            <w:pPr>
              <w:rPr>
                <w:sz w:val="18"/>
              </w:rPr>
            </w:pPr>
            <w:r w:rsidRPr="002A2360">
              <w:rPr>
                <w:sz w:val="18"/>
              </w:rPr>
              <w:t>1.</w:t>
            </w:r>
            <w:r>
              <w:rPr>
                <w:sz w:val="18"/>
              </w:rPr>
              <w:t xml:space="preserve"> </w:t>
            </w:r>
            <w:r w:rsidRPr="002A2360">
              <w:rPr>
                <w:sz w:val="18"/>
              </w:rPr>
              <w:t>Členské státy zajistí, aby statutární auditor nebo klíčový auditorský partner, který jménem auditorské společnosti vykonává povinný audit, před uplynutím nejméně jednoho roku, nebo v případě povinného auditu subjektů veřejného zájmu před uplynutím nejméně dvou let, od ukončení své činnosti jako statutárního auditora nebo klíčového auditorského partner</w:t>
            </w:r>
            <w:r>
              <w:rPr>
                <w:sz w:val="18"/>
              </w:rPr>
              <w:t>a na auditorské zakázce nesměl:</w:t>
            </w:r>
          </w:p>
          <w:p w14:paraId="5A1D169E" w14:textId="77777777" w:rsidR="00251967" w:rsidRDefault="00251967">
            <w:pPr>
              <w:rPr>
                <w:sz w:val="18"/>
              </w:rPr>
            </w:pPr>
            <w:r w:rsidRPr="002A2360">
              <w:rPr>
                <w:sz w:val="18"/>
              </w:rPr>
              <w:t>a) nastoupit na pozici člena vrcholovéh</w:t>
            </w:r>
            <w:r>
              <w:rPr>
                <w:sz w:val="18"/>
              </w:rPr>
              <w:t>o vedení auditovaného subjektu;</w:t>
            </w:r>
          </w:p>
          <w:p w14:paraId="5A1D169F" w14:textId="77777777" w:rsidR="00251967" w:rsidRDefault="00251967">
            <w:pPr>
              <w:rPr>
                <w:sz w:val="18"/>
              </w:rPr>
            </w:pPr>
            <w:r w:rsidRPr="002A2360">
              <w:rPr>
                <w:sz w:val="18"/>
              </w:rPr>
              <w:t xml:space="preserve">b) stát se případně členem výboru pro audit auditovaného subjektu, anebo, v případě, že takový výbor neexistuje, orgánu, který vykonává rovnocenné funkce jako výbor pro audit; </w:t>
            </w:r>
          </w:p>
          <w:p w14:paraId="5A1D16A0" w14:textId="77777777" w:rsidR="00251967" w:rsidRDefault="00251967">
            <w:pPr>
              <w:rPr>
                <w:sz w:val="18"/>
              </w:rPr>
            </w:pPr>
            <w:r w:rsidRPr="002A2360">
              <w:rPr>
                <w:sz w:val="18"/>
              </w:rPr>
              <w:t>c) stát se nevýkonným členem správního orgánu nebo členem dozorčího orgánu auditovaného subjektu.</w:t>
            </w:r>
          </w:p>
          <w:p w14:paraId="5A1D16A1" w14:textId="77777777" w:rsidR="00251967" w:rsidRDefault="00251967">
            <w:pPr>
              <w:rPr>
                <w:sz w:val="18"/>
              </w:rPr>
            </w:pPr>
            <w:r w:rsidRPr="002A2360">
              <w:rPr>
                <w:sz w:val="18"/>
              </w:rPr>
              <w:t>2.</w:t>
            </w:r>
            <w:r>
              <w:rPr>
                <w:sz w:val="18"/>
              </w:rPr>
              <w:t xml:space="preserve"> </w:t>
            </w:r>
            <w:r w:rsidRPr="002A2360">
              <w:rPr>
                <w:sz w:val="18"/>
              </w:rPr>
              <w:t>Členské státy zajistí, že zaměstnanci a společníci, kteří nejsou klíčovými auditorskými partnery, statutárního auditora nebo auditorské společnosti vykonávající povinný audit, ani jiné fyzické osoby, jejichž služby tento statutární auditor nebo tato auditorská společnost využívá nebo má pod kontrolou, nesmějí v případě svého osobního jmenování do funkce statutárního auditora přijímat funkce uvedené v odst. 1 písm. a), b) a c) po období nejméně jednoho roku od doby, kdy se přímo podíleli na auditorské zakázce.“</w:t>
            </w:r>
          </w:p>
        </w:tc>
        <w:tc>
          <w:tcPr>
            <w:tcW w:w="900" w:type="dxa"/>
            <w:tcBorders>
              <w:top w:val="single" w:sz="4" w:space="0" w:color="auto"/>
              <w:left w:val="single" w:sz="18" w:space="0" w:color="auto"/>
              <w:bottom w:val="nil"/>
              <w:right w:val="single" w:sz="4" w:space="0" w:color="auto"/>
            </w:tcBorders>
          </w:tcPr>
          <w:p w14:paraId="7BE3BE54" w14:textId="77777777" w:rsidR="00251967" w:rsidRDefault="00251967">
            <w:pPr>
              <w:rPr>
                <w:sz w:val="18"/>
              </w:rPr>
            </w:pPr>
            <w:r>
              <w:rPr>
                <w:sz w:val="18"/>
              </w:rPr>
              <w:t>93/2009 ve znění 299/2016</w:t>
            </w:r>
          </w:p>
          <w:p w14:paraId="2B7BC665" w14:textId="77777777" w:rsidR="008164AF" w:rsidRDefault="008164AF" w:rsidP="008164AF">
            <w:pPr>
              <w:rPr>
                <w:sz w:val="18"/>
              </w:rPr>
            </w:pPr>
            <w:r w:rsidRPr="00D654EC">
              <w:rPr>
                <w:sz w:val="18"/>
              </w:rPr>
              <w:t>349/2023</w:t>
            </w:r>
          </w:p>
          <w:p w14:paraId="5A1D16A2" w14:textId="1CEE4542" w:rsidR="00251967" w:rsidRDefault="00251967">
            <w:pPr>
              <w:rPr>
                <w:sz w:val="18"/>
              </w:rPr>
            </w:pPr>
          </w:p>
        </w:tc>
        <w:tc>
          <w:tcPr>
            <w:tcW w:w="1080" w:type="dxa"/>
            <w:tcBorders>
              <w:top w:val="single" w:sz="4" w:space="0" w:color="auto"/>
              <w:left w:val="single" w:sz="4" w:space="0" w:color="auto"/>
              <w:bottom w:val="nil"/>
              <w:right w:val="single" w:sz="4" w:space="0" w:color="auto"/>
            </w:tcBorders>
          </w:tcPr>
          <w:p w14:paraId="5A1D16A3" w14:textId="77777777" w:rsidR="00251967" w:rsidRDefault="00251967">
            <w:pPr>
              <w:rPr>
                <w:sz w:val="18"/>
              </w:rPr>
            </w:pPr>
            <w:r>
              <w:rPr>
                <w:sz w:val="18"/>
              </w:rPr>
              <w:t>§ 14i</w:t>
            </w:r>
          </w:p>
        </w:tc>
        <w:tc>
          <w:tcPr>
            <w:tcW w:w="5400" w:type="dxa"/>
            <w:gridSpan w:val="4"/>
            <w:tcBorders>
              <w:top w:val="single" w:sz="4" w:space="0" w:color="auto"/>
              <w:left w:val="single" w:sz="4" w:space="0" w:color="auto"/>
              <w:bottom w:val="nil"/>
              <w:right w:val="single" w:sz="4" w:space="0" w:color="auto"/>
            </w:tcBorders>
          </w:tcPr>
          <w:p w14:paraId="5A1D16A4" w14:textId="77777777" w:rsidR="00251967" w:rsidRPr="006F07E8" w:rsidRDefault="00251967" w:rsidP="00C5183F">
            <w:pPr>
              <w:rPr>
                <w:b/>
                <w:sz w:val="18"/>
              </w:rPr>
            </w:pPr>
            <w:r w:rsidRPr="006F07E8">
              <w:rPr>
                <w:b/>
                <w:sz w:val="18"/>
              </w:rPr>
              <w:t>Vztah statutárního auditora k auditované účetní jednotce</w:t>
            </w:r>
          </w:p>
          <w:p w14:paraId="749F4F2B" w14:textId="77777777" w:rsidR="008164AF" w:rsidRPr="008164AF" w:rsidRDefault="008164AF" w:rsidP="008164AF">
            <w:pPr>
              <w:rPr>
                <w:sz w:val="18"/>
              </w:rPr>
            </w:pPr>
            <w:r w:rsidRPr="008164AF">
              <w:rPr>
                <w:bCs/>
                <w:sz w:val="18"/>
              </w:rPr>
              <w:t>(1)</w:t>
            </w:r>
            <w:r w:rsidRPr="008164AF">
              <w:rPr>
                <w:sz w:val="18"/>
              </w:rPr>
              <w:t> Statutární auditor nesmí přijmout v účetní jednotce pozici osoby zaměstnané v účetní jednotce, které její pracovní postavení dává významný vliv nebo ji činí odpovědnou za provádění strategií navržených řídicím nebo kontrolním orgánem a koncepcí schválených řídicím nebo kontrolním orgánem účetní jednotky nebo za výkon jiné funkce, kterou označila účetní jednotka na základě vyhodnocení jako klíčovou pro činnost účetní jednotky, nebo funkci člena výboru pro audit anebo člena řídicího nebo kontrolního orgánu (dále jen „osoba v klíčové funkci“), před uplynutím 1 roku poté, co provedl povinný audit této účetní jednotky nebo se podílel na činnostech souvisejících s povinným auditem.</w:t>
            </w:r>
          </w:p>
          <w:p w14:paraId="1EAD0DAC" w14:textId="77777777" w:rsidR="008164AF" w:rsidRPr="008164AF" w:rsidRDefault="008164AF" w:rsidP="008164AF">
            <w:pPr>
              <w:rPr>
                <w:sz w:val="18"/>
              </w:rPr>
            </w:pPr>
            <w:r w:rsidRPr="008164AF">
              <w:rPr>
                <w:bCs/>
                <w:sz w:val="18"/>
              </w:rPr>
              <w:t>(2)</w:t>
            </w:r>
            <w:r w:rsidRPr="008164AF">
              <w:rPr>
                <w:sz w:val="18"/>
              </w:rPr>
              <w:t> Odstavec 1 se použije obdobně na fyzickou osobu, která prováděla povinný audit nebo se podílela na činnostech souvisejících s povinným auditem, které zaniklo oprávnění k výkonu auditorské činnosti.</w:t>
            </w:r>
          </w:p>
          <w:p w14:paraId="6FF24C6F" w14:textId="77777777" w:rsidR="008164AF" w:rsidRPr="008164AF" w:rsidRDefault="00251967" w:rsidP="008164AF">
            <w:pPr>
              <w:rPr>
                <w:sz w:val="18"/>
              </w:rPr>
            </w:pPr>
            <w:r>
              <w:rPr>
                <w:sz w:val="18"/>
              </w:rPr>
              <w:t>(3)</w:t>
            </w:r>
            <w:r w:rsidR="008164AF" w:rsidRPr="008164AF">
              <w:rPr>
                <w:sz w:val="18"/>
              </w:rPr>
              <w:t> </w:t>
            </w:r>
            <w:r w:rsidRPr="00C5183F">
              <w:rPr>
                <w:sz w:val="18"/>
              </w:rPr>
              <w:t>Fyzická osoba, která se podílela na činnosti související s povinným auditem, které bylo vydáno auditorské oprávnění k výkonu auditorské činnosti, nesmí v účetní jednotce přijmout pozici osoby v klíčové funkci, neuplynul-li od ukončení činnosti na povinném auditu nejméně 1 rok.</w:t>
            </w:r>
          </w:p>
          <w:p w14:paraId="3D6B2D12" w14:textId="77777777" w:rsidR="008164AF" w:rsidRPr="008164AF" w:rsidRDefault="008164AF" w:rsidP="008164AF">
            <w:pPr>
              <w:rPr>
                <w:sz w:val="18"/>
              </w:rPr>
            </w:pPr>
            <w:r w:rsidRPr="008164AF">
              <w:rPr>
                <w:bCs/>
                <w:sz w:val="18"/>
              </w:rPr>
              <w:t>(4)</w:t>
            </w:r>
            <w:r w:rsidRPr="008164AF">
              <w:rPr>
                <w:sz w:val="18"/>
              </w:rPr>
              <w:t> Odstavce 1 až 3 se použijí na ověření zprávy o udržitelnosti obdobně.</w:t>
            </w:r>
          </w:p>
          <w:p w14:paraId="5A1D16A7" w14:textId="5E6570A5" w:rsidR="00251967" w:rsidRDefault="00251967" w:rsidP="00C5183F">
            <w:pPr>
              <w:rPr>
                <w:sz w:val="18"/>
              </w:rPr>
            </w:pPr>
          </w:p>
        </w:tc>
        <w:tc>
          <w:tcPr>
            <w:tcW w:w="900" w:type="dxa"/>
            <w:tcBorders>
              <w:top w:val="single" w:sz="4" w:space="0" w:color="auto"/>
              <w:left w:val="single" w:sz="4" w:space="0" w:color="auto"/>
              <w:bottom w:val="nil"/>
              <w:right w:val="single" w:sz="4" w:space="0" w:color="auto"/>
            </w:tcBorders>
          </w:tcPr>
          <w:p w14:paraId="5A1D16A8"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6A9" w14:textId="77777777" w:rsidR="00251967" w:rsidRDefault="00251967">
            <w:pPr>
              <w:rPr>
                <w:sz w:val="18"/>
              </w:rPr>
            </w:pPr>
          </w:p>
        </w:tc>
      </w:tr>
      <w:tr w:rsidR="00251967" w14:paraId="5A1D16B4" w14:textId="77777777" w:rsidTr="00FA01B3">
        <w:tc>
          <w:tcPr>
            <w:tcW w:w="1440" w:type="dxa"/>
            <w:tcBorders>
              <w:top w:val="nil"/>
              <w:bottom w:val="single" w:sz="4" w:space="0" w:color="auto"/>
              <w:right w:val="single" w:sz="4" w:space="0" w:color="auto"/>
            </w:tcBorders>
          </w:tcPr>
          <w:p w14:paraId="5A1D16AB"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6AC" w14:textId="77777777" w:rsidR="00251967" w:rsidRPr="002A2360" w:rsidRDefault="00251967">
            <w:pPr>
              <w:rPr>
                <w:sz w:val="18"/>
              </w:rPr>
            </w:pPr>
          </w:p>
        </w:tc>
        <w:tc>
          <w:tcPr>
            <w:tcW w:w="900" w:type="dxa"/>
            <w:tcBorders>
              <w:top w:val="nil"/>
              <w:left w:val="single" w:sz="18" w:space="0" w:color="auto"/>
              <w:bottom w:val="single" w:sz="4" w:space="0" w:color="auto"/>
              <w:right w:val="single" w:sz="4" w:space="0" w:color="auto"/>
            </w:tcBorders>
          </w:tcPr>
          <w:p w14:paraId="5A1D16AD" w14:textId="77777777" w:rsidR="00251967" w:rsidRDefault="00251967">
            <w:pPr>
              <w:rPr>
                <w:sz w:val="18"/>
              </w:rPr>
            </w:pPr>
            <w:r>
              <w:rPr>
                <w:sz w:val="18"/>
              </w:rPr>
              <w:t>93/2009 ve znění 299/2016</w:t>
            </w:r>
          </w:p>
        </w:tc>
        <w:tc>
          <w:tcPr>
            <w:tcW w:w="1080" w:type="dxa"/>
            <w:tcBorders>
              <w:top w:val="nil"/>
              <w:left w:val="single" w:sz="4" w:space="0" w:color="auto"/>
              <w:bottom w:val="single" w:sz="4" w:space="0" w:color="auto"/>
              <w:right w:val="single" w:sz="4" w:space="0" w:color="auto"/>
            </w:tcBorders>
          </w:tcPr>
          <w:p w14:paraId="5A1D16AE" w14:textId="381738BA" w:rsidR="00251967" w:rsidRDefault="00251967">
            <w:pPr>
              <w:rPr>
                <w:sz w:val="18"/>
              </w:rPr>
            </w:pPr>
            <w:r>
              <w:rPr>
                <w:sz w:val="18"/>
              </w:rPr>
              <w:t>§ 43</w:t>
            </w:r>
            <w:r w:rsidR="00F67AB4">
              <w:rPr>
                <w:sz w:val="18"/>
              </w:rPr>
              <w:t>a</w:t>
            </w:r>
          </w:p>
        </w:tc>
        <w:tc>
          <w:tcPr>
            <w:tcW w:w="5400" w:type="dxa"/>
            <w:gridSpan w:val="4"/>
            <w:tcBorders>
              <w:top w:val="nil"/>
              <w:left w:val="single" w:sz="4" w:space="0" w:color="auto"/>
              <w:bottom w:val="single" w:sz="4" w:space="0" w:color="auto"/>
              <w:right w:val="single" w:sz="4" w:space="0" w:color="auto"/>
            </w:tcBorders>
          </w:tcPr>
          <w:p w14:paraId="5A1D16AF" w14:textId="77777777" w:rsidR="00251967" w:rsidRPr="00FA01B3" w:rsidRDefault="00251967" w:rsidP="00FA01B3">
            <w:pPr>
              <w:rPr>
                <w:b/>
                <w:sz w:val="18"/>
              </w:rPr>
            </w:pPr>
            <w:r w:rsidRPr="00FA01B3">
              <w:rPr>
                <w:b/>
                <w:sz w:val="18"/>
              </w:rPr>
              <w:t>Vztah statutárního auditora k subjektu veřejného zájmu</w:t>
            </w:r>
          </w:p>
          <w:p w14:paraId="5A1D16B0" w14:textId="77777777" w:rsidR="00251967" w:rsidRPr="00FA01B3" w:rsidRDefault="00251967" w:rsidP="00FA01B3">
            <w:pPr>
              <w:rPr>
                <w:sz w:val="18"/>
              </w:rPr>
            </w:pPr>
            <w:r w:rsidRPr="00FA01B3">
              <w:rPr>
                <w:sz w:val="18"/>
              </w:rPr>
              <w:t>(1) Statutární auditor nesmí v subjektu veřejného zájmu, u kterého provádí povinný audit nebo se podílí na činnostech souvisejících s povinným auditem, přijmout pozici osoby v klíčové funkci před uplynutím 2 let poté, co provedl povinný audit této účetní jednotky nebo se podílel na činnostech souvisejících s povinným auditem.</w:t>
            </w:r>
          </w:p>
          <w:p w14:paraId="5A1D16B1" w14:textId="77777777" w:rsidR="00251967" w:rsidRPr="006F07E8" w:rsidRDefault="00251967" w:rsidP="00FA01B3">
            <w:pPr>
              <w:rPr>
                <w:b/>
                <w:sz w:val="18"/>
              </w:rPr>
            </w:pPr>
            <w:r w:rsidRPr="00FA01B3">
              <w:rPr>
                <w:sz w:val="18"/>
              </w:rPr>
              <w:t>(2) Odstavec 1 se použije obdobně na fyzickou osobu, která prováděla povinný audit nebo se podílela na činnostech souvisejících s povinným auditem, jestliže jí zaniklo oprávnění k výkonu auditorské činnosti.</w:t>
            </w:r>
          </w:p>
        </w:tc>
        <w:tc>
          <w:tcPr>
            <w:tcW w:w="900" w:type="dxa"/>
            <w:tcBorders>
              <w:top w:val="nil"/>
              <w:left w:val="single" w:sz="4" w:space="0" w:color="auto"/>
              <w:bottom w:val="single" w:sz="4" w:space="0" w:color="auto"/>
              <w:right w:val="single" w:sz="4" w:space="0" w:color="auto"/>
            </w:tcBorders>
          </w:tcPr>
          <w:p w14:paraId="5A1D16B2"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6B3" w14:textId="77777777" w:rsidR="00251967" w:rsidRDefault="00251967">
            <w:pPr>
              <w:rPr>
                <w:sz w:val="18"/>
              </w:rPr>
            </w:pPr>
          </w:p>
        </w:tc>
      </w:tr>
      <w:tr w:rsidR="00251967" w14:paraId="5A1D16C5" w14:textId="77777777" w:rsidTr="00FA01B3">
        <w:tc>
          <w:tcPr>
            <w:tcW w:w="1440" w:type="dxa"/>
            <w:tcBorders>
              <w:top w:val="single" w:sz="4" w:space="0" w:color="auto"/>
              <w:bottom w:val="nil"/>
              <w:right w:val="single" w:sz="4" w:space="0" w:color="auto"/>
            </w:tcBorders>
          </w:tcPr>
          <w:p w14:paraId="5A1D16B5" w14:textId="77777777" w:rsidR="00251967" w:rsidRDefault="00251967">
            <w:pPr>
              <w:rPr>
                <w:sz w:val="18"/>
              </w:rPr>
            </w:pPr>
            <w:r>
              <w:rPr>
                <w:sz w:val="18"/>
              </w:rPr>
              <w:t>Článek 1 bod 16</w:t>
            </w:r>
            <w:r w:rsidRPr="00B71745">
              <w:rPr>
                <w:sz w:val="18"/>
              </w:rPr>
              <w:t>)</w:t>
            </w:r>
          </w:p>
        </w:tc>
        <w:tc>
          <w:tcPr>
            <w:tcW w:w="5400" w:type="dxa"/>
            <w:gridSpan w:val="4"/>
            <w:tcBorders>
              <w:top w:val="single" w:sz="4" w:space="0" w:color="auto"/>
              <w:left w:val="single" w:sz="4" w:space="0" w:color="auto"/>
              <w:bottom w:val="nil"/>
              <w:right w:val="single" w:sz="18" w:space="0" w:color="auto"/>
            </w:tcBorders>
          </w:tcPr>
          <w:p w14:paraId="5A1D16B6" w14:textId="77777777" w:rsidR="00251967" w:rsidRDefault="00251967" w:rsidP="00B71745">
            <w:pPr>
              <w:rPr>
                <w:sz w:val="18"/>
              </w:rPr>
            </w:pPr>
            <w:r w:rsidRPr="00B71745">
              <w:rPr>
                <w:sz w:val="18"/>
              </w:rPr>
              <w:t>16) Vk</w:t>
            </w:r>
            <w:r>
              <w:rPr>
                <w:sz w:val="18"/>
              </w:rPr>
              <w:t>ládá se nový článek, který zní:</w:t>
            </w:r>
          </w:p>
          <w:p w14:paraId="5A1D16B7" w14:textId="77777777" w:rsidR="00251967" w:rsidRDefault="00251967" w:rsidP="00B71745">
            <w:pPr>
              <w:rPr>
                <w:sz w:val="18"/>
              </w:rPr>
            </w:pPr>
            <w:r>
              <w:rPr>
                <w:sz w:val="18"/>
              </w:rPr>
              <w:t>„Článek 22b</w:t>
            </w:r>
          </w:p>
          <w:p w14:paraId="5A1D16B8" w14:textId="77777777" w:rsidR="00251967" w:rsidRPr="00B71745" w:rsidRDefault="00251967" w:rsidP="00B71745">
            <w:pPr>
              <w:rPr>
                <w:b/>
                <w:sz w:val="18"/>
              </w:rPr>
            </w:pPr>
            <w:r w:rsidRPr="00B71745">
              <w:rPr>
                <w:b/>
                <w:sz w:val="18"/>
              </w:rPr>
              <w:t>Příprava na povinný audit a posuzování rizika ohrožení nezávislosti</w:t>
            </w:r>
          </w:p>
          <w:p w14:paraId="5A1D16B9" w14:textId="77777777" w:rsidR="00251967" w:rsidRDefault="00251967" w:rsidP="00B71745">
            <w:pPr>
              <w:rPr>
                <w:sz w:val="18"/>
              </w:rPr>
            </w:pPr>
            <w:r w:rsidRPr="00B71745">
              <w:rPr>
                <w:sz w:val="18"/>
              </w:rPr>
              <w:lastRenderedPageBreak/>
              <w:t>Členské státy zajistí, aby statutární auditor nebo auditorská společnost před přijetím auditorské zakázky nebo při jejím pokračování, posoudili a z</w:t>
            </w:r>
            <w:r>
              <w:rPr>
                <w:sz w:val="18"/>
              </w:rPr>
              <w:t>dokumentovali tyto skutečnosti:</w:t>
            </w:r>
          </w:p>
          <w:p w14:paraId="5A1D16BA" w14:textId="77777777" w:rsidR="00251967" w:rsidRDefault="00251967" w:rsidP="00B71745">
            <w:pPr>
              <w:rPr>
                <w:sz w:val="18"/>
              </w:rPr>
            </w:pPr>
            <w:r w:rsidRPr="00B71745">
              <w:rPr>
                <w:sz w:val="18"/>
              </w:rPr>
              <w:t>— zda statutární auditor nebo auditorská společnost splňují požadavky uve</w:t>
            </w:r>
            <w:r>
              <w:rPr>
                <w:sz w:val="18"/>
              </w:rPr>
              <w:t>dené v článku 22 této směrnice;</w:t>
            </w:r>
          </w:p>
          <w:p w14:paraId="5A1D16BB" w14:textId="77777777" w:rsidR="00251967" w:rsidRDefault="00251967" w:rsidP="00B71745">
            <w:pPr>
              <w:rPr>
                <w:sz w:val="18"/>
              </w:rPr>
            </w:pPr>
            <w:r w:rsidRPr="00B71745">
              <w:rPr>
                <w:sz w:val="18"/>
              </w:rPr>
              <w:t>— zda existují rizika ohrožení ve vztahu k nezávislosti statutárního auditora nebo auditorské společnosti nebo ve vztahu k zárukám, které byly přijaty s cílem tato rizika zmírnit;</w:t>
            </w:r>
          </w:p>
          <w:p w14:paraId="5A1D16BC" w14:textId="77777777" w:rsidR="00251967" w:rsidRDefault="00251967" w:rsidP="00B71745">
            <w:pPr>
              <w:rPr>
                <w:sz w:val="18"/>
              </w:rPr>
            </w:pPr>
            <w:r w:rsidRPr="00B71745">
              <w:rPr>
                <w:sz w:val="18"/>
              </w:rPr>
              <w:t>— zda statutární auditor nebo auditorská společnost disponují odborně způsobilými zaměstnanci, časovými možnostmi a prostředky nezbytnými k tomu, aby byl povinný aud</w:t>
            </w:r>
            <w:r>
              <w:rPr>
                <w:sz w:val="18"/>
              </w:rPr>
              <w:t>it proveden náležitým způsobem;</w:t>
            </w:r>
          </w:p>
          <w:p w14:paraId="5A1D16BD" w14:textId="77777777" w:rsidR="00251967" w:rsidRDefault="00251967" w:rsidP="00B71745">
            <w:pPr>
              <w:rPr>
                <w:sz w:val="18"/>
              </w:rPr>
            </w:pPr>
            <w:r w:rsidRPr="00B71745">
              <w:rPr>
                <w:sz w:val="18"/>
              </w:rPr>
              <w:t>— zda je v případě auditorské společnosti klíčový auditorský partner schválen jako statutární auditor v členském s</w:t>
            </w:r>
            <w:r>
              <w:rPr>
                <w:sz w:val="18"/>
              </w:rPr>
              <w:t>tátě vyžadujícím povinný audit;</w:t>
            </w:r>
          </w:p>
          <w:p w14:paraId="5A1D16BE" w14:textId="77777777" w:rsidR="00251967" w:rsidRDefault="00251967" w:rsidP="00B71745">
            <w:pPr>
              <w:rPr>
                <w:sz w:val="18"/>
              </w:rPr>
            </w:pPr>
            <w:r w:rsidRPr="00B71745">
              <w:rPr>
                <w:sz w:val="18"/>
              </w:rPr>
              <w:t>Členské státy mohou stanovit zjednodušené požadavky na audity uvedené v čl. 2bodu 1 písm. b) a c).“</w:t>
            </w:r>
          </w:p>
        </w:tc>
        <w:tc>
          <w:tcPr>
            <w:tcW w:w="900" w:type="dxa"/>
            <w:tcBorders>
              <w:top w:val="single" w:sz="4" w:space="0" w:color="auto"/>
              <w:left w:val="single" w:sz="18" w:space="0" w:color="auto"/>
              <w:bottom w:val="nil"/>
              <w:right w:val="single" w:sz="4" w:space="0" w:color="auto"/>
            </w:tcBorders>
          </w:tcPr>
          <w:p w14:paraId="5A1D16BF" w14:textId="77777777" w:rsidR="00251967" w:rsidRDefault="00251967">
            <w:pPr>
              <w:rPr>
                <w:sz w:val="18"/>
              </w:rPr>
            </w:pPr>
            <w:r>
              <w:rPr>
                <w:sz w:val="18"/>
              </w:rPr>
              <w:lastRenderedPageBreak/>
              <w:t>93/2009 ve znění 334/2014</w:t>
            </w:r>
          </w:p>
        </w:tc>
        <w:tc>
          <w:tcPr>
            <w:tcW w:w="1080" w:type="dxa"/>
            <w:tcBorders>
              <w:top w:val="single" w:sz="4" w:space="0" w:color="auto"/>
              <w:left w:val="single" w:sz="4" w:space="0" w:color="auto"/>
              <w:bottom w:val="nil"/>
              <w:right w:val="single" w:sz="4" w:space="0" w:color="auto"/>
            </w:tcBorders>
          </w:tcPr>
          <w:p w14:paraId="5A1D16C0" w14:textId="77777777" w:rsidR="00251967" w:rsidRDefault="00251967">
            <w:pPr>
              <w:rPr>
                <w:sz w:val="18"/>
              </w:rPr>
            </w:pPr>
            <w:r>
              <w:rPr>
                <w:sz w:val="18"/>
              </w:rPr>
              <w:t>§ 13</w:t>
            </w:r>
          </w:p>
        </w:tc>
        <w:tc>
          <w:tcPr>
            <w:tcW w:w="5400" w:type="dxa"/>
            <w:gridSpan w:val="4"/>
            <w:tcBorders>
              <w:top w:val="single" w:sz="4" w:space="0" w:color="auto"/>
              <w:left w:val="single" w:sz="4" w:space="0" w:color="auto"/>
              <w:bottom w:val="nil"/>
              <w:right w:val="single" w:sz="4" w:space="0" w:color="auto"/>
            </w:tcBorders>
          </w:tcPr>
          <w:p w14:paraId="5A1D16C1" w14:textId="77777777" w:rsidR="00251967" w:rsidRPr="00BC53E3" w:rsidRDefault="00251967" w:rsidP="003C7417">
            <w:pPr>
              <w:rPr>
                <w:b/>
                <w:sz w:val="18"/>
              </w:rPr>
            </w:pPr>
            <w:r w:rsidRPr="00BC53E3">
              <w:rPr>
                <w:b/>
                <w:sz w:val="18"/>
              </w:rPr>
              <w:t>Etický kodex</w:t>
            </w:r>
          </w:p>
          <w:p w14:paraId="5A1D16C2" w14:textId="77777777" w:rsidR="00251967" w:rsidRDefault="00251967" w:rsidP="003C7417">
            <w:pPr>
              <w:rPr>
                <w:sz w:val="18"/>
              </w:rPr>
            </w:pPr>
            <w:r w:rsidRPr="00BC53E3">
              <w:rPr>
                <w:sz w:val="18"/>
              </w:rPr>
              <w:t xml:space="preserve">Auditor při provádění své činnosti dodržuje etický kodex, který je minimálním standardem profesní etiky auditora. Etický kodex stanoví zejména bližší podmínky dodržování zásady bezúhonnosti, nezávislosti, </w:t>
            </w:r>
            <w:r w:rsidRPr="00BC53E3">
              <w:rPr>
                <w:sz w:val="18"/>
              </w:rPr>
              <w:lastRenderedPageBreak/>
              <w:t>nestrannosti, odborné způsobilosti a náležité péče, a to pro výkon auditorské činnosti, jako činnosti ve veřejném zájmu. Etický kodex vydává Komora jako svůj vnitřní předpis. Při jeho zpracování respektuje mezinárodní etické požadavky, zejména etický kodex Mezinárodní federace účetních.</w:t>
            </w:r>
          </w:p>
        </w:tc>
        <w:tc>
          <w:tcPr>
            <w:tcW w:w="900" w:type="dxa"/>
            <w:tcBorders>
              <w:top w:val="single" w:sz="4" w:space="0" w:color="auto"/>
              <w:left w:val="single" w:sz="4" w:space="0" w:color="auto"/>
              <w:bottom w:val="nil"/>
              <w:right w:val="single" w:sz="4" w:space="0" w:color="auto"/>
            </w:tcBorders>
          </w:tcPr>
          <w:p w14:paraId="5A1D16C3" w14:textId="77777777" w:rsidR="00251967" w:rsidRPr="008E1773" w:rsidRDefault="00251967">
            <w:pPr>
              <w:rPr>
                <w:sz w:val="18"/>
              </w:rPr>
            </w:pPr>
            <w:r w:rsidRPr="008E1773">
              <w:rPr>
                <w:sz w:val="18"/>
              </w:rPr>
              <w:lastRenderedPageBreak/>
              <w:t>PT</w:t>
            </w:r>
          </w:p>
        </w:tc>
        <w:tc>
          <w:tcPr>
            <w:tcW w:w="720" w:type="dxa"/>
            <w:tcBorders>
              <w:top w:val="single" w:sz="4" w:space="0" w:color="auto"/>
              <w:left w:val="single" w:sz="4" w:space="0" w:color="auto"/>
              <w:bottom w:val="nil"/>
            </w:tcBorders>
          </w:tcPr>
          <w:p w14:paraId="5A1D16C4" w14:textId="77777777" w:rsidR="00251967" w:rsidRDefault="00251967">
            <w:pPr>
              <w:rPr>
                <w:sz w:val="18"/>
              </w:rPr>
            </w:pPr>
          </w:p>
        </w:tc>
      </w:tr>
      <w:tr w:rsidR="00251967" w14:paraId="5A1D16D4" w14:textId="77777777" w:rsidTr="00106134">
        <w:tc>
          <w:tcPr>
            <w:tcW w:w="1440" w:type="dxa"/>
            <w:tcBorders>
              <w:top w:val="nil"/>
              <w:bottom w:val="nil"/>
              <w:right w:val="single" w:sz="4" w:space="0" w:color="auto"/>
            </w:tcBorders>
          </w:tcPr>
          <w:p w14:paraId="5A1D16C6"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6C7" w14:textId="77777777" w:rsidR="00251967" w:rsidRPr="00B71745" w:rsidRDefault="00251967" w:rsidP="00B71745">
            <w:pPr>
              <w:rPr>
                <w:sz w:val="18"/>
              </w:rPr>
            </w:pPr>
          </w:p>
        </w:tc>
        <w:tc>
          <w:tcPr>
            <w:tcW w:w="900" w:type="dxa"/>
            <w:tcBorders>
              <w:top w:val="nil"/>
              <w:left w:val="single" w:sz="18" w:space="0" w:color="auto"/>
              <w:bottom w:val="nil"/>
              <w:right w:val="single" w:sz="4" w:space="0" w:color="auto"/>
            </w:tcBorders>
          </w:tcPr>
          <w:p w14:paraId="6A13CE1C" w14:textId="77777777" w:rsidR="00251967" w:rsidRDefault="00251967">
            <w:pPr>
              <w:rPr>
                <w:sz w:val="18"/>
              </w:rPr>
            </w:pPr>
            <w:r>
              <w:rPr>
                <w:sz w:val="18"/>
              </w:rPr>
              <w:t>93/2009 ve znění 299/2016</w:t>
            </w:r>
          </w:p>
          <w:p w14:paraId="5A1D16C8" w14:textId="4FC67096" w:rsidR="00251967" w:rsidRDefault="00F11D30">
            <w:pPr>
              <w:rPr>
                <w:sz w:val="18"/>
              </w:rPr>
            </w:pPr>
            <w:r>
              <w:rPr>
                <w:sz w:val="18"/>
              </w:rPr>
              <w:t>349/2023</w:t>
            </w:r>
          </w:p>
        </w:tc>
        <w:tc>
          <w:tcPr>
            <w:tcW w:w="1080" w:type="dxa"/>
            <w:tcBorders>
              <w:top w:val="nil"/>
              <w:left w:val="single" w:sz="4" w:space="0" w:color="auto"/>
              <w:bottom w:val="nil"/>
              <w:right w:val="single" w:sz="4" w:space="0" w:color="auto"/>
            </w:tcBorders>
          </w:tcPr>
          <w:p w14:paraId="5A1D16C9" w14:textId="77777777" w:rsidR="00251967" w:rsidRDefault="00251967">
            <w:pPr>
              <w:rPr>
                <w:sz w:val="18"/>
              </w:rPr>
            </w:pPr>
            <w:r>
              <w:rPr>
                <w:sz w:val="18"/>
              </w:rPr>
              <w:t>§ 14b</w:t>
            </w:r>
          </w:p>
        </w:tc>
        <w:tc>
          <w:tcPr>
            <w:tcW w:w="5400" w:type="dxa"/>
            <w:gridSpan w:val="4"/>
            <w:tcBorders>
              <w:top w:val="nil"/>
              <w:left w:val="single" w:sz="4" w:space="0" w:color="auto"/>
              <w:bottom w:val="nil"/>
              <w:right w:val="single" w:sz="4" w:space="0" w:color="auto"/>
            </w:tcBorders>
          </w:tcPr>
          <w:p w14:paraId="70B8853B" w14:textId="77777777" w:rsidR="00F11D30" w:rsidRPr="00F11D30" w:rsidRDefault="00F11D30" w:rsidP="00F11D30">
            <w:pPr>
              <w:rPr>
                <w:b/>
                <w:bCs/>
                <w:sz w:val="18"/>
              </w:rPr>
            </w:pPr>
            <w:r w:rsidRPr="00F11D30">
              <w:rPr>
                <w:b/>
                <w:bCs/>
                <w:sz w:val="18"/>
              </w:rPr>
              <w:t>Přijetí auditorské zakázky</w:t>
            </w:r>
          </w:p>
          <w:p w14:paraId="71DC251D" w14:textId="77777777" w:rsidR="00F11D30" w:rsidRPr="00F11D30" w:rsidRDefault="00F11D30" w:rsidP="00F11D30">
            <w:pPr>
              <w:rPr>
                <w:sz w:val="18"/>
              </w:rPr>
            </w:pPr>
            <w:r w:rsidRPr="00F11D30">
              <w:rPr>
                <w:bCs/>
                <w:sz w:val="18"/>
              </w:rPr>
              <w:t>(1)</w:t>
            </w:r>
            <w:r w:rsidRPr="00F11D30">
              <w:rPr>
                <w:sz w:val="18"/>
              </w:rPr>
              <w:t> Auditor před přijetím auditorské zakázky posoudí zejména, zda</w:t>
            </w:r>
          </w:p>
          <w:p w14:paraId="2588ACF8" w14:textId="77777777" w:rsidR="00F11D30" w:rsidRPr="00F11D30" w:rsidRDefault="00F11D30" w:rsidP="00F11D30">
            <w:pPr>
              <w:rPr>
                <w:sz w:val="18"/>
              </w:rPr>
            </w:pPr>
            <w:r w:rsidRPr="00F11D30">
              <w:rPr>
                <w:bCs/>
                <w:sz w:val="18"/>
              </w:rPr>
              <w:t>a)</w:t>
            </w:r>
            <w:r w:rsidRPr="00F11D30">
              <w:rPr>
                <w:sz w:val="18"/>
              </w:rPr>
              <w:t> splňuje požadavky nezávislosti uvedené v § 14 a 14a,</w:t>
            </w:r>
          </w:p>
          <w:p w14:paraId="07605B12" w14:textId="77777777" w:rsidR="00F11D30" w:rsidRPr="00F11D30" w:rsidRDefault="00F11D30" w:rsidP="00F11D30">
            <w:pPr>
              <w:rPr>
                <w:sz w:val="18"/>
              </w:rPr>
            </w:pPr>
            <w:r w:rsidRPr="00F11D30">
              <w:rPr>
                <w:bCs/>
                <w:sz w:val="18"/>
              </w:rPr>
              <w:t>b)</w:t>
            </w:r>
            <w:r w:rsidRPr="00F11D30">
              <w:rPr>
                <w:sz w:val="18"/>
              </w:rPr>
              <w:t> existují rizika ohrožení nezávislosti, a zda v takovém případě byla přijata ochranná opatření s cílem tato rizika zmírnit,</w:t>
            </w:r>
          </w:p>
          <w:p w14:paraId="16928521" w14:textId="77777777" w:rsidR="00F11D30" w:rsidRPr="00F11D30" w:rsidRDefault="00F11D30" w:rsidP="00F11D30">
            <w:pPr>
              <w:rPr>
                <w:sz w:val="18"/>
              </w:rPr>
            </w:pPr>
            <w:r w:rsidRPr="00F11D30">
              <w:rPr>
                <w:bCs/>
                <w:sz w:val="18"/>
              </w:rPr>
              <w:t>c)</w:t>
            </w:r>
            <w:r w:rsidRPr="00F11D30">
              <w:rPr>
                <w:sz w:val="18"/>
              </w:rPr>
              <w:t> jsou splněny požadavky uvedené v § 14g odst. 4 tak, aby byl povinný audit nebo ověření zprávy o udržitelnosti provedeno podle tohoto zákona a přímo použitelného předpisu Evropské unie upravujícího specifické požadavky na povinný audit subjektů veřejného zájmu,</w:t>
            </w:r>
          </w:p>
          <w:p w14:paraId="0E09F053" w14:textId="77777777" w:rsidR="00F11D30" w:rsidRPr="00F11D30" w:rsidRDefault="00F11D30" w:rsidP="00F11D30">
            <w:pPr>
              <w:rPr>
                <w:sz w:val="18"/>
              </w:rPr>
            </w:pPr>
            <w:r w:rsidRPr="00F11D30">
              <w:rPr>
                <w:bCs/>
                <w:sz w:val="18"/>
              </w:rPr>
              <w:t>d)</w:t>
            </w:r>
            <w:r w:rsidRPr="00F11D30">
              <w:rPr>
                <w:sz w:val="18"/>
              </w:rPr>
              <w:t> je splněn požadavek § 5 odst. 1 písm. a) nebo § 10b odst. 1 a</w:t>
            </w:r>
          </w:p>
          <w:p w14:paraId="2E554F82" w14:textId="77777777" w:rsidR="00F11D30" w:rsidRPr="00F11D30" w:rsidRDefault="00F11D30" w:rsidP="00F11D30">
            <w:pPr>
              <w:rPr>
                <w:sz w:val="18"/>
              </w:rPr>
            </w:pPr>
            <w:r w:rsidRPr="00F11D30">
              <w:rPr>
                <w:bCs/>
                <w:sz w:val="18"/>
              </w:rPr>
              <w:t>e)</w:t>
            </w:r>
            <w:r w:rsidRPr="00F11D30">
              <w:rPr>
                <w:sz w:val="18"/>
              </w:rPr>
              <w:t> v případě provádění činností prostřednictvím jiné osoby nedojde ke snížení účinnosti vnitřního systému řízení kvality a k omezení výkonu veřejného dohledu podle tohoto zákona a přímo použitelného předpisu Evropské unie upravujícího specifické požadavky na povinný audit subjektů veřejného zájmu.</w:t>
            </w:r>
          </w:p>
          <w:p w14:paraId="19D80047" w14:textId="77777777" w:rsidR="00F11D30" w:rsidRPr="00F11D30" w:rsidRDefault="00251967" w:rsidP="00F11D30">
            <w:pPr>
              <w:rPr>
                <w:sz w:val="18"/>
              </w:rPr>
            </w:pPr>
            <w:r w:rsidRPr="00106134">
              <w:rPr>
                <w:sz w:val="18"/>
              </w:rPr>
              <w:t>(2)</w:t>
            </w:r>
            <w:r w:rsidR="00F11D30" w:rsidRPr="00F11D30">
              <w:rPr>
                <w:sz w:val="18"/>
              </w:rPr>
              <w:t> </w:t>
            </w:r>
            <w:r w:rsidRPr="00106134">
              <w:rPr>
                <w:sz w:val="18"/>
              </w:rPr>
              <w:t>Skutečnosti podle odstavce 1 auditor zdokumentuje, a pokud přijme auditorskou zakázku, založí dokumentaci jako součást spisu auditora.</w:t>
            </w:r>
          </w:p>
          <w:p w14:paraId="5A1D16D1" w14:textId="172E928A" w:rsidR="00251967" w:rsidRPr="00BC53E3" w:rsidRDefault="00251967" w:rsidP="00106134">
            <w:pPr>
              <w:rPr>
                <w:b/>
                <w:sz w:val="18"/>
              </w:rPr>
            </w:pPr>
          </w:p>
        </w:tc>
        <w:tc>
          <w:tcPr>
            <w:tcW w:w="900" w:type="dxa"/>
            <w:tcBorders>
              <w:top w:val="nil"/>
              <w:left w:val="single" w:sz="4" w:space="0" w:color="auto"/>
              <w:bottom w:val="nil"/>
              <w:right w:val="single" w:sz="4" w:space="0" w:color="auto"/>
            </w:tcBorders>
          </w:tcPr>
          <w:p w14:paraId="5A1D16D2" w14:textId="77777777" w:rsidR="00251967" w:rsidRPr="008E1773" w:rsidRDefault="00251967">
            <w:pPr>
              <w:rPr>
                <w:sz w:val="18"/>
              </w:rPr>
            </w:pPr>
          </w:p>
        </w:tc>
        <w:tc>
          <w:tcPr>
            <w:tcW w:w="720" w:type="dxa"/>
            <w:tcBorders>
              <w:top w:val="nil"/>
              <w:left w:val="single" w:sz="4" w:space="0" w:color="auto"/>
              <w:bottom w:val="nil"/>
            </w:tcBorders>
          </w:tcPr>
          <w:p w14:paraId="5A1D16D3" w14:textId="77777777" w:rsidR="00251967" w:rsidRDefault="00251967">
            <w:pPr>
              <w:rPr>
                <w:sz w:val="18"/>
              </w:rPr>
            </w:pPr>
          </w:p>
        </w:tc>
      </w:tr>
      <w:tr w:rsidR="00251967" w14:paraId="5A1D16DF" w14:textId="77777777" w:rsidTr="003C7417">
        <w:tc>
          <w:tcPr>
            <w:tcW w:w="1440" w:type="dxa"/>
            <w:tcBorders>
              <w:top w:val="nil"/>
              <w:bottom w:val="single" w:sz="4" w:space="0" w:color="auto"/>
              <w:right w:val="single" w:sz="4" w:space="0" w:color="auto"/>
            </w:tcBorders>
          </w:tcPr>
          <w:p w14:paraId="5A1D16D5"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6D6" w14:textId="77777777" w:rsidR="00251967" w:rsidRPr="00B71745" w:rsidRDefault="00251967" w:rsidP="00B71745">
            <w:pPr>
              <w:rPr>
                <w:sz w:val="18"/>
              </w:rPr>
            </w:pPr>
          </w:p>
        </w:tc>
        <w:tc>
          <w:tcPr>
            <w:tcW w:w="900" w:type="dxa"/>
            <w:tcBorders>
              <w:top w:val="nil"/>
              <w:left w:val="single" w:sz="18" w:space="0" w:color="auto"/>
              <w:bottom w:val="single" w:sz="4" w:space="0" w:color="auto"/>
              <w:right w:val="single" w:sz="4" w:space="0" w:color="auto"/>
            </w:tcBorders>
          </w:tcPr>
          <w:p w14:paraId="5A1D16D7" w14:textId="77777777" w:rsidR="00251967" w:rsidRDefault="00251967" w:rsidP="00106134">
            <w:pPr>
              <w:rPr>
                <w:sz w:val="18"/>
              </w:rPr>
            </w:pPr>
            <w:r>
              <w:rPr>
                <w:sz w:val="18"/>
              </w:rPr>
              <w:t>93/2009 ve znění 334/2014</w:t>
            </w:r>
          </w:p>
        </w:tc>
        <w:tc>
          <w:tcPr>
            <w:tcW w:w="1080" w:type="dxa"/>
            <w:tcBorders>
              <w:top w:val="nil"/>
              <w:left w:val="single" w:sz="4" w:space="0" w:color="auto"/>
              <w:bottom w:val="single" w:sz="4" w:space="0" w:color="auto"/>
              <w:right w:val="single" w:sz="4" w:space="0" w:color="auto"/>
            </w:tcBorders>
          </w:tcPr>
          <w:p w14:paraId="5A1D16D8" w14:textId="77777777" w:rsidR="00251967" w:rsidRDefault="00251967" w:rsidP="00106134">
            <w:pPr>
              <w:rPr>
                <w:sz w:val="18"/>
              </w:rPr>
            </w:pPr>
            <w:r>
              <w:rPr>
                <w:sz w:val="18"/>
              </w:rPr>
              <w:t>§ 18</w:t>
            </w:r>
          </w:p>
        </w:tc>
        <w:tc>
          <w:tcPr>
            <w:tcW w:w="5400" w:type="dxa"/>
            <w:gridSpan w:val="4"/>
            <w:tcBorders>
              <w:top w:val="nil"/>
              <w:left w:val="single" w:sz="4" w:space="0" w:color="auto"/>
              <w:bottom w:val="single" w:sz="4" w:space="0" w:color="auto"/>
              <w:right w:val="single" w:sz="4" w:space="0" w:color="auto"/>
            </w:tcBorders>
          </w:tcPr>
          <w:p w14:paraId="5A1D16D9" w14:textId="77777777" w:rsidR="00251967" w:rsidRPr="00AF6AC3" w:rsidRDefault="00251967" w:rsidP="00106134">
            <w:pPr>
              <w:rPr>
                <w:b/>
                <w:sz w:val="18"/>
              </w:rPr>
            </w:pPr>
            <w:r w:rsidRPr="00AF6AC3">
              <w:rPr>
                <w:b/>
                <w:sz w:val="18"/>
              </w:rPr>
              <w:t>Mezinárodní auditorské standardy a auditorské standardy vydávané Komorou</w:t>
            </w:r>
          </w:p>
          <w:p w14:paraId="5A1D16DC" w14:textId="38F3220E" w:rsidR="00251967" w:rsidRPr="00F11D30" w:rsidRDefault="00251967" w:rsidP="00106134">
            <w:r w:rsidRPr="00AF6AC3">
              <w:rPr>
                <w:sz w:val="18"/>
              </w:rPr>
              <w:t>Auditoři jsou povinni při provádění auditorské činnosti postupovat v souladu s mezinárodními auditorskými standardy upravenými právem Evropských společenství</w:t>
            </w:r>
            <w:r w:rsidRPr="00AF6AC3">
              <w:rPr>
                <w:sz w:val="18"/>
                <w:vertAlign w:val="superscript"/>
              </w:rPr>
              <w:t>17)</w:t>
            </w:r>
            <w:r w:rsidRPr="00AF6AC3">
              <w:rPr>
                <w:sz w:val="18"/>
              </w:rPr>
              <w:t xml:space="preserve"> a s auditorskými standardy vydanými Komorou, které upravují postupy auditora při provádění auditorské činnosti neupravené mezinárodními auditorskými standardy. Seznam mezinárodních auditorských standardů a auditorských standardů </w:t>
            </w:r>
            <w:r w:rsidRPr="00AF6AC3">
              <w:rPr>
                <w:sz w:val="18"/>
              </w:rPr>
              <w:lastRenderedPageBreak/>
              <w:t>vydávaných Komorou a jejich aktuální znění Komora zveřejní způsobem um</w:t>
            </w:r>
            <w:r>
              <w:rPr>
                <w:sz w:val="18"/>
              </w:rPr>
              <w:t>ožňujícím dálkový přístup.</w:t>
            </w:r>
            <w:r>
              <w:t xml:space="preserve"> </w:t>
            </w:r>
          </w:p>
        </w:tc>
        <w:tc>
          <w:tcPr>
            <w:tcW w:w="900" w:type="dxa"/>
            <w:tcBorders>
              <w:top w:val="nil"/>
              <w:left w:val="single" w:sz="4" w:space="0" w:color="auto"/>
              <w:bottom w:val="single" w:sz="4" w:space="0" w:color="auto"/>
              <w:right w:val="single" w:sz="4" w:space="0" w:color="auto"/>
            </w:tcBorders>
          </w:tcPr>
          <w:p w14:paraId="5A1D16DD"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6DE" w14:textId="77777777" w:rsidR="00251967" w:rsidRDefault="00251967">
            <w:pPr>
              <w:rPr>
                <w:sz w:val="18"/>
              </w:rPr>
            </w:pPr>
          </w:p>
        </w:tc>
      </w:tr>
      <w:tr w:rsidR="00251967" w14:paraId="5A1D16E9" w14:textId="77777777" w:rsidTr="00957338">
        <w:tc>
          <w:tcPr>
            <w:tcW w:w="1440" w:type="dxa"/>
            <w:tcBorders>
              <w:top w:val="single" w:sz="4" w:space="0" w:color="auto"/>
              <w:bottom w:val="nil"/>
              <w:right w:val="single" w:sz="4" w:space="0" w:color="auto"/>
            </w:tcBorders>
          </w:tcPr>
          <w:p w14:paraId="5A1D16E0" w14:textId="77777777" w:rsidR="00251967" w:rsidRDefault="00251967">
            <w:pPr>
              <w:rPr>
                <w:sz w:val="18"/>
              </w:rPr>
            </w:pPr>
            <w:r>
              <w:rPr>
                <w:sz w:val="18"/>
              </w:rPr>
              <w:t>Článek 1 bod 17</w:t>
            </w:r>
            <w:r w:rsidRPr="00B71745">
              <w:rPr>
                <w:sz w:val="18"/>
              </w:rPr>
              <w:t>)</w:t>
            </w:r>
            <w:r>
              <w:rPr>
                <w:sz w:val="18"/>
              </w:rPr>
              <w:t xml:space="preserve"> písm. a)</w:t>
            </w:r>
          </w:p>
        </w:tc>
        <w:tc>
          <w:tcPr>
            <w:tcW w:w="5400" w:type="dxa"/>
            <w:gridSpan w:val="4"/>
            <w:tcBorders>
              <w:top w:val="single" w:sz="4" w:space="0" w:color="auto"/>
              <w:left w:val="single" w:sz="4" w:space="0" w:color="auto"/>
              <w:bottom w:val="nil"/>
              <w:right w:val="single" w:sz="18" w:space="0" w:color="auto"/>
            </w:tcBorders>
          </w:tcPr>
          <w:p w14:paraId="5A1D16E1" w14:textId="77777777" w:rsidR="00251967" w:rsidRDefault="00251967">
            <w:pPr>
              <w:rPr>
                <w:sz w:val="18"/>
              </w:rPr>
            </w:pPr>
            <w:r>
              <w:rPr>
                <w:sz w:val="18"/>
              </w:rPr>
              <w:t>17) Článek 23 mění takto:</w:t>
            </w:r>
          </w:p>
          <w:p w14:paraId="5A1D16E2" w14:textId="77777777" w:rsidR="00251967" w:rsidRDefault="00251967">
            <w:pPr>
              <w:rPr>
                <w:sz w:val="18"/>
              </w:rPr>
            </w:pPr>
            <w:r w:rsidRPr="00B71745">
              <w:rPr>
                <w:sz w:val="18"/>
              </w:rPr>
              <w:t>a)</w:t>
            </w:r>
            <w:r>
              <w:rPr>
                <w:sz w:val="18"/>
              </w:rPr>
              <w:t xml:space="preserve"> odstavec 2 se nahrazuje tímto:</w:t>
            </w:r>
          </w:p>
          <w:p w14:paraId="5A1D16E3" w14:textId="77777777" w:rsidR="00251967" w:rsidRDefault="00251967">
            <w:pPr>
              <w:rPr>
                <w:sz w:val="18"/>
              </w:rPr>
            </w:pPr>
            <w:r w:rsidRPr="00B71745">
              <w:rPr>
                <w:sz w:val="18"/>
              </w:rPr>
              <w:t>„2.</w:t>
            </w:r>
            <w:r>
              <w:rPr>
                <w:sz w:val="18"/>
              </w:rPr>
              <w:t xml:space="preserve"> </w:t>
            </w:r>
            <w:r w:rsidRPr="00B71745">
              <w:rPr>
                <w:sz w:val="18"/>
              </w:rPr>
              <w:t>Pravidla o důvěrnosti a profesním tajemství týkající se statutárních auditorů nebo auditorských společností nesmějí ohrozit uplatňování této směrnice ne</w:t>
            </w:r>
            <w:r>
              <w:rPr>
                <w:sz w:val="18"/>
              </w:rPr>
              <w:t>bo nařízení (EU) č. 537/2014.“;</w:t>
            </w:r>
          </w:p>
        </w:tc>
        <w:tc>
          <w:tcPr>
            <w:tcW w:w="900" w:type="dxa"/>
            <w:tcBorders>
              <w:top w:val="single" w:sz="4" w:space="0" w:color="auto"/>
              <w:left w:val="single" w:sz="18" w:space="0" w:color="auto"/>
              <w:bottom w:val="nil"/>
              <w:right w:val="single" w:sz="4" w:space="0" w:color="auto"/>
            </w:tcBorders>
          </w:tcPr>
          <w:p w14:paraId="6DB61C49" w14:textId="77777777" w:rsidR="00251967" w:rsidRDefault="00251967">
            <w:pPr>
              <w:rPr>
                <w:sz w:val="18"/>
              </w:rPr>
            </w:pPr>
            <w:r>
              <w:rPr>
                <w:sz w:val="18"/>
              </w:rPr>
              <w:t>93/2009 ve znění 334/2014 299/2016</w:t>
            </w:r>
          </w:p>
          <w:p w14:paraId="5A1D16E4" w14:textId="20FA9DB5" w:rsidR="00251967" w:rsidRDefault="00A26CF2">
            <w:pPr>
              <w:rPr>
                <w:sz w:val="18"/>
              </w:rPr>
            </w:pPr>
            <w:r>
              <w:rPr>
                <w:sz w:val="18"/>
              </w:rPr>
              <w:t>349/2023</w:t>
            </w:r>
          </w:p>
        </w:tc>
        <w:tc>
          <w:tcPr>
            <w:tcW w:w="1080" w:type="dxa"/>
            <w:tcBorders>
              <w:top w:val="single" w:sz="4" w:space="0" w:color="auto"/>
              <w:left w:val="single" w:sz="4" w:space="0" w:color="auto"/>
              <w:bottom w:val="nil"/>
              <w:right w:val="single" w:sz="4" w:space="0" w:color="auto"/>
            </w:tcBorders>
          </w:tcPr>
          <w:p w14:paraId="5A1D16E5" w14:textId="77777777" w:rsidR="00251967" w:rsidRDefault="00251967">
            <w:pPr>
              <w:rPr>
                <w:sz w:val="18"/>
              </w:rPr>
            </w:pPr>
            <w:r>
              <w:rPr>
                <w:sz w:val="18"/>
              </w:rPr>
              <w:t>§ 15 odst. 1</w:t>
            </w:r>
          </w:p>
        </w:tc>
        <w:tc>
          <w:tcPr>
            <w:tcW w:w="5400" w:type="dxa"/>
            <w:gridSpan w:val="4"/>
            <w:tcBorders>
              <w:top w:val="single" w:sz="4" w:space="0" w:color="auto"/>
              <w:left w:val="single" w:sz="4" w:space="0" w:color="auto"/>
              <w:bottom w:val="nil"/>
              <w:right w:val="single" w:sz="4" w:space="0" w:color="auto"/>
            </w:tcBorders>
          </w:tcPr>
          <w:p w14:paraId="5A1D16E6" w14:textId="640D2A43" w:rsidR="00251967" w:rsidRDefault="00251967">
            <w:pPr>
              <w:rPr>
                <w:sz w:val="18"/>
              </w:rPr>
            </w:pPr>
            <w:r>
              <w:rPr>
                <w:sz w:val="18"/>
              </w:rPr>
              <w:t xml:space="preserve">(1) </w:t>
            </w:r>
            <w:r w:rsidRPr="00A2008B">
              <w:rPr>
                <w:sz w:val="18"/>
              </w:rPr>
              <w:t>Auditor je povinen, pokud tento zákon nebo jiný právní předpis nestanoví jinak, zachovat mlčenlivost o všech skutečnostech, které nejsou veřejně známy a týkají se účetní jednotky, u které provádí auditorskou činnost, případně o všech skutečnostech, které nejsou veřejně známy a týkají se dalších účetních jednotek, ke kterým má přístup jako auditor skupiny</w:t>
            </w:r>
            <w:r w:rsidR="00A26CF2" w:rsidRPr="00A26CF2">
              <w:rPr>
                <w:sz w:val="18"/>
              </w:rPr>
              <w:t xml:space="preserve"> nebo auditor provádějící ověření konsolidované zprávy o udržitelnosti.</w:t>
            </w:r>
            <w:r w:rsidRPr="00A2008B">
              <w:rPr>
                <w:sz w:val="18"/>
              </w:rPr>
              <w:t xml:space="preserve"> Tato povinnost se vztahuje i na auditora, který na auditorské zakázce přestal pracovat, na auditora, který má pozastaven výkon auditorské činnosti nebo kterému zaniklo oprávnění k výkonu auditorské činnosti, zaměstnance nebo zástupce auditora, společníky a členy orgánů auditorské společnosti a další fyzické osoby, jejichž služeb auditor využívá v souvislosti s výkonem auditorské činnosti.</w:t>
            </w:r>
          </w:p>
        </w:tc>
        <w:tc>
          <w:tcPr>
            <w:tcW w:w="900" w:type="dxa"/>
            <w:tcBorders>
              <w:top w:val="single" w:sz="4" w:space="0" w:color="auto"/>
              <w:left w:val="single" w:sz="4" w:space="0" w:color="auto"/>
              <w:bottom w:val="nil"/>
              <w:right w:val="single" w:sz="4" w:space="0" w:color="auto"/>
            </w:tcBorders>
          </w:tcPr>
          <w:p w14:paraId="5A1D16E7"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6E8" w14:textId="77777777" w:rsidR="00251967" w:rsidRDefault="00251967">
            <w:pPr>
              <w:rPr>
                <w:sz w:val="18"/>
              </w:rPr>
            </w:pPr>
          </w:p>
        </w:tc>
      </w:tr>
      <w:tr w:rsidR="00251967" w14:paraId="5A1D16F1" w14:textId="77777777" w:rsidTr="00957338">
        <w:tc>
          <w:tcPr>
            <w:tcW w:w="1440" w:type="dxa"/>
            <w:tcBorders>
              <w:top w:val="nil"/>
              <w:bottom w:val="single" w:sz="4" w:space="0" w:color="auto"/>
              <w:right w:val="single" w:sz="4" w:space="0" w:color="auto"/>
            </w:tcBorders>
          </w:tcPr>
          <w:p w14:paraId="5A1D16EA"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6EB" w14:textId="77777777" w:rsidR="00251967" w:rsidRDefault="00251967">
            <w:pPr>
              <w:rPr>
                <w:sz w:val="18"/>
              </w:rPr>
            </w:pPr>
          </w:p>
        </w:tc>
        <w:tc>
          <w:tcPr>
            <w:tcW w:w="900" w:type="dxa"/>
            <w:tcBorders>
              <w:top w:val="nil"/>
              <w:left w:val="single" w:sz="18" w:space="0" w:color="auto"/>
              <w:bottom w:val="single" w:sz="4" w:space="0" w:color="auto"/>
              <w:right w:val="single" w:sz="4" w:space="0" w:color="auto"/>
            </w:tcBorders>
          </w:tcPr>
          <w:p w14:paraId="5A1D16EC" w14:textId="77777777" w:rsidR="00251967" w:rsidRDefault="00251967">
            <w:pPr>
              <w:rPr>
                <w:sz w:val="18"/>
              </w:rPr>
            </w:pPr>
            <w:r>
              <w:rPr>
                <w:sz w:val="18"/>
              </w:rPr>
              <w:t>93/2009 ve znění 299/2016</w:t>
            </w:r>
          </w:p>
        </w:tc>
        <w:tc>
          <w:tcPr>
            <w:tcW w:w="1080" w:type="dxa"/>
            <w:tcBorders>
              <w:top w:val="nil"/>
              <w:left w:val="single" w:sz="4" w:space="0" w:color="auto"/>
              <w:bottom w:val="single" w:sz="4" w:space="0" w:color="auto"/>
              <w:right w:val="single" w:sz="4" w:space="0" w:color="auto"/>
            </w:tcBorders>
          </w:tcPr>
          <w:p w14:paraId="5A1D16ED" w14:textId="77777777" w:rsidR="00251967" w:rsidRDefault="00251967">
            <w:pPr>
              <w:rPr>
                <w:sz w:val="18"/>
              </w:rPr>
            </w:pPr>
            <w:r>
              <w:rPr>
                <w:sz w:val="18"/>
              </w:rPr>
              <w:t>§ 15 odst. 4</w:t>
            </w:r>
          </w:p>
        </w:tc>
        <w:tc>
          <w:tcPr>
            <w:tcW w:w="5400" w:type="dxa"/>
            <w:gridSpan w:val="4"/>
            <w:tcBorders>
              <w:top w:val="nil"/>
              <w:left w:val="single" w:sz="4" w:space="0" w:color="auto"/>
              <w:bottom w:val="single" w:sz="4" w:space="0" w:color="auto"/>
              <w:right w:val="single" w:sz="4" w:space="0" w:color="auto"/>
            </w:tcBorders>
          </w:tcPr>
          <w:p w14:paraId="5A1D16EE" w14:textId="77777777" w:rsidR="00251967" w:rsidRPr="00957338" w:rsidRDefault="00251967">
            <w:pPr>
              <w:rPr>
                <w:sz w:val="18"/>
              </w:rPr>
            </w:pPr>
            <w:r>
              <w:rPr>
                <w:sz w:val="18"/>
              </w:rPr>
              <w:t xml:space="preserve">(4) </w:t>
            </w:r>
            <w:r w:rsidRPr="00A2008B">
              <w:rPr>
                <w:sz w:val="18"/>
              </w:rPr>
              <w:t>Povinnosti zachovávat mlčenlivost se auditor nemůže dovolávat v souvislosti s uplatňováním práv a povinností Komory nebo Rady v souvislosti s kontrolní činností a dohledovou činností nebo uplatňováním přímo použitelného předpisu Evropské unie upravujícího specifické požadavky na povinný audit subjektů veřejného zájmu.</w:t>
            </w:r>
          </w:p>
        </w:tc>
        <w:tc>
          <w:tcPr>
            <w:tcW w:w="900" w:type="dxa"/>
            <w:tcBorders>
              <w:top w:val="nil"/>
              <w:left w:val="single" w:sz="4" w:space="0" w:color="auto"/>
              <w:bottom w:val="single" w:sz="4" w:space="0" w:color="auto"/>
              <w:right w:val="single" w:sz="4" w:space="0" w:color="auto"/>
            </w:tcBorders>
          </w:tcPr>
          <w:p w14:paraId="5A1D16EF"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6F0" w14:textId="77777777" w:rsidR="00251967" w:rsidRDefault="00251967">
            <w:pPr>
              <w:rPr>
                <w:sz w:val="18"/>
              </w:rPr>
            </w:pPr>
          </w:p>
        </w:tc>
      </w:tr>
      <w:tr w:rsidR="00251967" w14:paraId="5A1D16FA" w14:textId="77777777" w:rsidTr="00957338">
        <w:tc>
          <w:tcPr>
            <w:tcW w:w="1440" w:type="dxa"/>
            <w:tcBorders>
              <w:top w:val="single" w:sz="4" w:space="0" w:color="auto"/>
              <w:bottom w:val="nil"/>
              <w:right w:val="single" w:sz="4" w:space="0" w:color="auto"/>
            </w:tcBorders>
          </w:tcPr>
          <w:p w14:paraId="5A1D16F2" w14:textId="77777777" w:rsidR="00251967" w:rsidRDefault="00251967">
            <w:pPr>
              <w:rPr>
                <w:sz w:val="18"/>
              </w:rPr>
            </w:pPr>
            <w:r>
              <w:rPr>
                <w:sz w:val="18"/>
              </w:rPr>
              <w:t>Článek 1 bod 17</w:t>
            </w:r>
            <w:r w:rsidRPr="00B71745">
              <w:rPr>
                <w:sz w:val="18"/>
              </w:rPr>
              <w:t>)</w:t>
            </w:r>
            <w:r>
              <w:rPr>
                <w:sz w:val="18"/>
              </w:rPr>
              <w:t xml:space="preserve"> písm. b)</w:t>
            </w:r>
          </w:p>
        </w:tc>
        <w:tc>
          <w:tcPr>
            <w:tcW w:w="5400" w:type="dxa"/>
            <w:gridSpan w:val="4"/>
            <w:tcBorders>
              <w:top w:val="single" w:sz="4" w:space="0" w:color="auto"/>
              <w:left w:val="single" w:sz="4" w:space="0" w:color="auto"/>
              <w:bottom w:val="nil"/>
              <w:right w:val="single" w:sz="18" w:space="0" w:color="auto"/>
            </w:tcBorders>
          </w:tcPr>
          <w:p w14:paraId="5A1D16F3" w14:textId="77777777" w:rsidR="00251967" w:rsidRDefault="00251967">
            <w:pPr>
              <w:rPr>
                <w:sz w:val="18"/>
              </w:rPr>
            </w:pPr>
            <w:r w:rsidRPr="00B71745">
              <w:rPr>
                <w:sz w:val="18"/>
              </w:rPr>
              <w:t xml:space="preserve">b) odstavec 3 se nahrazuje tímto: </w:t>
            </w:r>
          </w:p>
          <w:p w14:paraId="5A1D16F4" w14:textId="77777777" w:rsidR="00251967" w:rsidRDefault="00251967">
            <w:pPr>
              <w:rPr>
                <w:sz w:val="18"/>
              </w:rPr>
            </w:pPr>
            <w:r w:rsidRPr="00B71745">
              <w:rPr>
                <w:sz w:val="18"/>
              </w:rPr>
              <w:t>„3.</w:t>
            </w:r>
            <w:r>
              <w:rPr>
                <w:sz w:val="18"/>
              </w:rPr>
              <w:t xml:space="preserve"> </w:t>
            </w:r>
            <w:r w:rsidRPr="00B71745">
              <w:rPr>
                <w:sz w:val="18"/>
              </w:rPr>
              <w:t>Jsou-li statutární auditor nebo auditorská společnost nahrazeni jiným statutárním auditorem nebo auditorskou společností, poskytnou novému statutárnímu auditorovi nebo auditorské společnosti přístup ke všem významným informacím, které se týkají auditovaného subjektu a jimi provedeného dosud posle</w:t>
            </w:r>
            <w:r>
              <w:rPr>
                <w:sz w:val="18"/>
              </w:rPr>
              <w:t>dního auditu tohoto subjektu.“;</w:t>
            </w:r>
          </w:p>
        </w:tc>
        <w:tc>
          <w:tcPr>
            <w:tcW w:w="900" w:type="dxa"/>
            <w:tcBorders>
              <w:top w:val="single" w:sz="4" w:space="0" w:color="auto"/>
              <w:left w:val="single" w:sz="18" w:space="0" w:color="auto"/>
              <w:bottom w:val="nil"/>
              <w:right w:val="single" w:sz="4" w:space="0" w:color="auto"/>
            </w:tcBorders>
          </w:tcPr>
          <w:p w14:paraId="5A1D16F5" w14:textId="77777777" w:rsidR="00251967" w:rsidRDefault="00251967">
            <w:pPr>
              <w:rPr>
                <w:sz w:val="18"/>
              </w:rPr>
            </w:pPr>
            <w:r>
              <w:rPr>
                <w:sz w:val="18"/>
              </w:rPr>
              <w:t>93/2009 ve znění 334/2014 299/2016</w:t>
            </w:r>
          </w:p>
        </w:tc>
        <w:tc>
          <w:tcPr>
            <w:tcW w:w="1080" w:type="dxa"/>
            <w:tcBorders>
              <w:top w:val="single" w:sz="4" w:space="0" w:color="auto"/>
              <w:left w:val="single" w:sz="4" w:space="0" w:color="auto"/>
              <w:bottom w:val="nil"/>
              <w:right w:val="single" w:sz="4" w:space="0" w:color="auto"/>
            </w:tcBorders>
          </w:tcPr>
          <w:p w14:paraId="5A1D16F6" w14:textId="77777777" w:rsidR="00251967" w:rsidRDefault="00251967">
            <w:pPr>
              <w:rPr>
                <w:sz w:val="18"/>
              </w:rPr>
            </w:pPr>
            <w:r>
              <w:rPr>
                <w:sz w:val="18"/>
              </w:rPr>
              <w:t>§ 15 odst. 2</w:t>
            </w:r>
          </w:p>
        </w:tc>
        <w:tc>
          <w:tcPr>
            <w:tcW w:w="5400" w:type="dxa"/>
            <w:gridSpan w:val="4"/>
            <w:tcBorders>
              <w:top w:val="single" w:sz="4" w:space="0" w:color="auto"/>
              <w:left w:val="single" w:sz="4" w:space="0" w:color="auto"/>
              <w:bottom w:val="nil"/>
              <w:right w:val="single" w:sz="4" w:space="0" w:color="auto"/>
            </w:tcBorders>
          </w:tcPr>
          <w:p w14:paraId="5A1D16F7" w14:textId="77777777" w:rsidR="00251967" w:rsidRDefault="00251967">
            <w:pPr>
              <w:rPr>
                <w:sz w:val="18"/>
              </w:rPr>
            </w:pPr>
            <w:r w:rsidRPr="00A2008B">
              <w:rPr>
                <w:sz w:val="18"/>
              </w:rPr>
              <w:t>(2) Je-li auditor nahrazen jiným auditorem, poskytne novému auditorovi přístup ke všem shromážděným významným informacím, které se týkají auditované účetní jednotky a provedené auditorské činnosti.</w:t>
            </w:r>
          </w:p>
        </w:tc>
        <w:tc>
          <w:tcPr>
            <w:tcW w:w="900" w:type="dxa"/>
            <w:tcBorders>
              <w:top w:val="single" w:sz="4" w:space="0" w:color="auto"/>
              <w:left w:val="single" w:sz="4" w:space="0" w:color="auto"/>
              <w:bottom w:val="nil"/>
              <w:right w:val="single" w:sz="4" w:space="0" w:color="auto"/>
            </w:tcBorders>
          </w:tcPr>
          <w:p w14:paraId="5A1D16F8"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6F9" w14:textId="77777777" w:rsidR="00251967" w:rsidRDefault="00251967">
            <w:pPr>
              <w:rPr>
                <w:sz w:val="18"/>
              </w:rPr>
            </w:pPr>
          </w:p>
        </w:tc>
      </w:tr>
      <w:tr w:rsidR="00251967" w14:paraId="5A1D1706" w14:textId="77777777" w:rsidTr="004B0B8B">
        <w:tc>
          <w:tcPr>
            <w:tcW w:w="1440" w:type="dxa"/>
            <w:tcBorders>
              <w:top w:val="single" w:sz="4" w:space="0" w:color="auto"/>
              <w:bottom w:val="nil"/>
              <w:right w:val="single" w:sz="4" w:space="0" w:color="auto"/>
            </w:tcBorders>
          </w:tcPr>
          <w:p w14:paraId="5A1D16FB" w14:textId="77777777" w:rsidR="00251967" w:rsidRDefault="00251967">
            <w:pPr>
              <w:rPr>
                <w:sz w:val="18"/>
              </w:rPr>
            </w:pPr>
            <w:r>
              <w:rPr>
                <w:sz w:val="18"/>
              </w:rPr>
              <w:t>Článek 1 bod 17</w:t>
            </w:r>
            <w:r w:rsidRPr="00B71745">
              <w:rPr>
                <w:sz w:val="18"/>
              </w:rPr>
              <w:t>)</w:t>
            </w:r>
            <w:r>
              <w:rPr>
                <w:sz w:val="18"/>
              </w:rPr>
              <w:t xml:space="preserve"> písm. c)</w:t>
            </w:r>
          </w:p>
        </w:tc>
        <w:tc>
          <w:tcPr>
            <w:tcW w:w="5400" w:type="dxa"/>
            <w:gridSpan w:val="4"/>
            <w:tcBorders>
              <w:top w:val="single" w:sz="4" w:space="0" w:color="auto"/>
              <w:left w:val="single" w:sz="4" w:space="0" w:color="auto"/>
              <w:bottom w:val="nil"/>
              <w:right w:val="single" w:sz="18" w:space="0" w:color="auto"/>
            </w:tcBorders>
          </w:tcPr>
          <w:p w14:paraId="5A1D16FC" w14:textId="77777777" w:rsidR="00251967" w:rsidRDefault="00251967">
            <w:pPr>
              <w:rPr>
                <w:sz w:val="18"/>
              </w:rPr>
            </w:pPr>
            <w:r w:rsidRPr="00B71745">
              <w:rPr>
                <w:sz w:val="18"/>
              </w:rPr>
              <w:t xml:space="preserve">c) doplňují se nové odstavce, které znějí: </w:t>
            </w:r>
          </w:p>
          <w:p w14:paraId="5A1D16FD" w14:textId="77777777" w:rsidR="00251967" w:rsidRDefault="00251967">
            <w:pPr>
              <w:rPr>
                <w:sz w:val="18"/>
              </w:rPr>
            </w:pPr>
            <w:r w:rsidRPr="00B71745">
              <w:rPr>
                <w:sz w:val="18"/>
              </w:rPr>
              <w:t>„5.</w:t>
            </w:r>
            <w:r>
              <w:rPr>
                <w:sz w:val="18"/>
              </w:rPr>
              <w:t xml:space="preserve"> </w:t>
            </w:r>
            <w:r w:rsidRPr="00B71745">
              <w:rPr>
                <w:sz w:val="18"/>
              </w:rPr>
              <w:t xml:space="preserve">V případě, že statutární auditor nebo auditorská společnost provádějí povinný audit podniku, který je součástí skupiny, jejíž mateřský podnik se nachází v třetí zemi, pravidla důvěrnosti a profesního tajemství uvedená v odstavci 1 tohoto článku nejsou překážkou tomu, aby statutární auditor nebo auditorská společnost předali příslušnou dokumentaci o prováděné auditorské činnosti auditorovi skupiny, který se nachází ve třetí zemi, v případě, že je tato dokumentace nezbytná k provedení auditu konsolidované účetní závěrky mateřského podniku. </w:t>
            </w:r>
          </w:p>
          <w:p w14:paraId="5A1D16FE" w14:textId="77777777" w:rsidR="00251967" w:rsidRDefault="00251967">
            <w:pPr>
              <w:rPr>
                <w:sz w:val="18"/>
              </w:rPr>
            </w:pPr>
            <w:r w:rsidRPr="00B71745">
              <w:rPr>
                <w:sz w:val="18"/>
              </w:rPr>
              <w:t xml:space="preserve">Statutární auditor nebo auditorská společnost provádějící povinný audit podniku, který vydal cenné papíry ve třetí zemi nebo který je součástí skupiny vydávající povinnou konsolidovanou účetní závěrku ve třetí zemi, mohou pracovní materiály k auditu nebo jiné dokumenty související s auditem daného subjektu, které mají v držení, předat příslušným orgánům příslušných třetích zemí pouze za podmínek uvedených v článku 47. </w:t>
            </w:r>
          </w:p>
          <w:p w14:paraId="5A1D16FF" w14:textId="77777777" w:rsidR="00251967" w:rsidRDefault="00251967">
            <w:pPr>
              <w:rPr>
                <w:sz w:val="18"/>
              </w:rPr>
            </w:pPr>
            <w:r w:rsidRPr="00B71745">
              <w:rPr>
                <w:sz w:val="18"/>
              </w:rPr>
              <w:lastRenderedPageBreak/>
              <w:t>Předávání informací auditorovi skupiny, který se nachází v třetí zemi, musí být v souladu s kapitolou IV směrnice 95/46/ES a platnými vnitrostátními pravidly ochrany osobních údajů.“</w:t>
            </w:r>
          </w:p>
        </w:tc>
        <w:tc>
          <w:tcPr>
            <w:tcW w:w="900" w:type="dxa"/>
            <w:tcBorders>
              <w:top w:val="single" w:sz="4" w:space="0" w:color="auto"/>
              <w:left w:val="single" w:sz="18" w:space="0" w:color="auto"/>
              <w:bottom w:val="nil"/>
              <w:right w:val="single" w:sz="4" w:space="0" w:color="auto"/>
            </w:tcBorders>
          </w:tcPr>
          <w:p w14:paraId="6FDF5E0E" w14:textId="77777777" w:rsidR="00251967" w:rsidRDefault="00251967">
            <w:pPr>
              <w:rPr>
                <w:sz w:val="18"/>
              </w:rPr>
            </w:pPr>
            <w:r>
              <w:rPr>
                <w:sz w:val="18"/>
              </w:rPr>
              <w:lastRenderedPageBreak/>
              <w:t>93/2009 ve znění 334/2014 299/2016</w:t>
            </w:r>
          </w:p>
          <w:p w14:paraId="5A1D1700" w14:textId="205C186C" w:rsidR="00251967" w:rsidRDefault="00A26CF2">
            <w:pPr>
              <w:rPr>
                <w:sz w:val="18"/>
              </w:rPr>
            </w:pPr>
            <w:r>
              <w:rPr>
                <w:sz w:val="18"/>
              </w:rPr>
              <w:t>349/2023</w:t>
            </w:r>
          </w:p>
        </w:tc>
        <w:tc>
          <w:tcPr>
            <w:tcW w:w="1080" w:type="dxa"/>
            <w:tcBorders>
              <w:top w:val="single" w:sz="4" w:space="0" w:color="auto"/>
              <w:left w:val="single" w:sz="4" w:space="0" w:color="auto"/>
              <w:bottom w:val="nil"/>
              <w:right w:val="single" w:sz="4" w:space="0" w:color="auto"/>
            </w:tcBorders>
          </w:tcPr>
          <w:p w14:paraId="5A1D1701" w14:textId="77777777" w:rsidR="00251967" w:rsidRDefault="00251967" w:rsidP="004B0B8B">
            <w:pPr>
              <w:rPr>
                <w:sz w:val="18"/>
              </w:rPr>
            </w:pPr>
            <w:r>
              <w:rPr>
                <w:sz w:val="18"/>
              </w:rPr>
              <w:t>§ 15 odst. 3 písm. b)</w:t>
            </w:r>
          </w:p>
        </w:tc>
        <w:tc>
          <w:tcPr>
            <w:tcW w:w="5400" w:type="dxa"/>
            <w:gridSpan w:val="4"/>
            <w:tcBorders>
              <w:top w:val="single" w:sz="4" w:space="0" w:color="auto"/>
              <w:left w:val="single" w:sz="4" w:space="0" w:color="auto"/>
              <w:bottom w:val="nil"/>
              <w:right w:val="single" w:sz="4" w:space="0" w:color="auto"/>
            </w:tcBorders>
          </w:tcPr>
          <w:p w14:paraId="5A1D1702" w14:textId="77777777" w:rsidR="00251967" w:rsidRPr="004B0B8B" w:rsidRDefault="00251967" w:rsidP="004B0B8B">
            <w:pPr>
              <w:rPr>
                <w:sz w:val="18"/>
              </w:rPr>
            </w:pPr>
            <w:r w:rsidRPr="004B0B8B">
              <w:rPr>
                <w:sz w:val="18"/>
              </w:rPr>
              <w:t>(3) Za porušení mlčenlivosti se nepovažuje</w:t>
            </w:r>
          </w:p>
          <w:p w14:paraId="5A1D1703" w14:textId="7DC0DCCA" w:rsidR="00251967" w:rsidRDefault="00251967" w:rsidP="004B0B8B">
            <w:pPr>
              <w:rPr>
                <w:sz w:val="18"/>
              </w:rPr>
            </w:pPr>
            <w:r>
              <w:rPr>
                <w:sz w:val="18"/>
              </w:rPr>
              <w:t xml:space="preserve">b) </w:t>
            </w:r>
            <w:r w:rsidRPr="004B0B8B">
              <w:rPr>
                <w:sz w:val="18"/>
              </w:rPr>
              <w:t>poskytnutí informací novému auditorovi podle odstavce 2 nebo auditorovi skupiny v případě provádění povinného auditu konsolido</w:t>
            </w:r>
            <w:r>
              <w:rPr>
                <w:sz w:val="18"/>
              </w:rPr>
              <w:t xml:space="preserve">vané účetní závěrky </w:t>
            </w:r>
            <w:r w:rsidR="00A26CF2" w:rsidRPr="00A26CF2">
              <w:rPr>
                <w:sz w:val="18"/>
              </w:rPr>
              <w:t>nebo ověření konsolidované zprávy o udržitelnosti podle § 19,</w:t>
            </w:r>
          </w:p>
        </w:tc>
        <w:tc>
          <w:tcPr>
            <w:tcW w:w="900" w:type="dxa"/>
            <w:tcBorders>
              <w:top w:val="single" w:sz="4" w:space="0" w:color="auto"/>
              <w:left w:val="single" w:sz="4" w:space="0" w:color="auto"/>
              <w:bottom w:val="nil"/>
              <w:right w:val="single" w:sz="4" w:space="0" w:color="auto"/>
            </w:tcBorders>
          </w:tcPr>
          <w:p w14:paraId="5A1D1704"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705" w14:textId="77777777" w:rsidR="00251967" w:rsidRDefault="00251967">
            <w:pPr>
              <w:rPr>
                <w:sz w:val="18"/>
              </w:rPr>
            </w:pPr>
          </w:p>
        </w:tc>
      </w:tr>
      <w:tr w:rsidR="00251967" w14:paraId="5A1D1722" w14:textId="77777777" w:rsidTr="004B0B8B">
        <w:tc>
          <w:tcPr>
            <w:tcW w:w="1440" w:type="dxa"/>
            <w:tcBorders>
              <w:top w:val="single" w:sz="4" w:space="0" w:color="auto"/>
              <w:bottom w:val="nil"/>
              <w:right w:val="single" w:sz="4" w:space="0" w:color="auto"/>
            </w:tcBorders>
          </w:tcPr>
          <w:p w14:paraId="5A1D1707" w14:textId="77777777" w:rsidR="00251967" w:rsidRDefault="00251967">
            <w:pPr>
              <w:rPr>
                <w:sz w:val="18"/>
              </w:rPr>
            </w:pPr>
            <w:r>
              <w:rPr>
                <w:sz w:val="18"/>
              </w:rPr>
              <w:t>Článek 1 bod 18)</w:t>
            </w:r>
          </w:p>
        </w:tc>
        <w:tc>
          <w:tcPr>
            <w:tcW w:w="5400" w:type="dxa"/>
            <w:gridSpan w:val="4"/>
            <w:tcBorders>
              <w:top w:val="single" w:sz="4" w:space="0" w:color="auto"/>
              <w:left w:val="single" w:sz="4" w:space="0" w:color="auto"/>
              <w:bottom w:val="nil"/>
              <w:right w:val="single" w:sz="18" w:space="0" w:color="auto"/>
            </w:tcBorders>
          </w:tcPr>
          <w:p w14:paraId="5A1D1708" w14:textId="77777777" w:rsidR="00251967" w:rsidRDefault="00251967" w:rsidP="00270074">
            <w:pPr>
              <w:rPr>
                <w:sz w:val="18"/>
              </w:rPr>
            </w:pPr>
            <w:r w:rsidRPr="00270074">
              <w:rPr>
                <w:sz w:val="18"/>
              </w:rPr>
              <w:t xml:space="preserve">18) Vkládá se nový článek, který zní: </w:t>
            </w:r>
          </w:p>
          <w:p w14:paraId="5A1D1709" w14:textId="77777777" w:rsidR="00251967" w:rsidRDefault="00251967" w:rsidP="00270074">
            <w:pPr>
              <w:rPr>
                <w:sz w:val="18"/>
              </w:rPr>
            </w:pPr>
            <w:r w:rsidRPr="00270074">
              <w:rPr>
                <w:sz w:val="18"/>
              </w:rPr>
              <w:t xml:space="preserve">„Článek 24a </w:t>
            </w:r>
          </w:p>
          <w:p w14:paraId="5A1D170A" w14:textId="77777777" w:rsidR="00251967" w:rsidRPr="00270074" w:rsidRDefault="00251967" w:rsidP="00270074">
            <w:pPr>
              <w:rPr>
                <w:b/>
                <w:sz w:val="18"/>
              </w:rPr>
            </w:pPr>
            <w:r w:rsidRPr="00270074">
              <w:rPr>
                <w:b/>
                <w:sz w:val="18"/>
              </w:rPr>
              <w:t>Vnitřní organizace statutárních auditorů a auditorských společností</w:t>
            </w:r>
          </w:p>
          <w:p w14:paraId="5A1D170B" w14:textId="77777777" w:rsidR="00251967" w:rsidRDefault="00251967" w:rsidP="00270074">
            <w:pPr>
              <w:rPr>
                <w:sz w:val="18"/>
              </w:rPr>
            </w:pPr>
            <w:r w:rsidRPr="00270074">
              <w:rPr>
                <w:sz w:val="18"/>
              </w:rPr>
              <w:t>1.</w:t>
            </w:r>
            <w:r>
              <w:rPr>
                <w:sz w:val="18"/>
              </w:rPr>
              <w:t xml:space="preserve"> </w:t>
            </w:r>
            <w:r w:rsidRPr="00270074">
              <w:rPr>
                <w:sz w:val="18"/>
              </w:rPr>
              <w:t xml:space="preserve">Členské státy zajistí, aby statutární auditor nebo auditorská společnost splňovali tyto organizační požadavky: </w:t>
            </w:r>
          </w:p>
          <w:p w14:paraId="5A1D170C" w14:textId="77777777" w:rsidR="00251967" w:rsidRDefault="00251967" w:rsidP="00270074">
            <w:pPr>
              <w:rPr>
                <w:sz w:val="18"/>
              </w:rPr>
            </w:pPr>
            <w:r w:rsidRPr="00270074">
              <w:rPr>
                <w:sz w:val="18"/>
              </w:rPr>
              <w:t xml:space="preserve">a) auditorská společnost zavede přiměřené strategie a postupy, kterými zajistí, aby její vlastníci nebo akcionáři či společníci a členové správních, řídicích a dozorčích orgánů společnosti nebo sesterské společnosti nezasahovali do provádění povinného auditu žádným způsobem, který by mohl ohrozit nezávislost a objektivitu statutárního auditora, jenž jménem auditorské společnosti povinný audit provádí; </w:t>
            </w:r>
          </w:p>
          <w:p w14:paraId="5A1D170D" w14:textId="77777777" w:rsidR="00251967" w:rsidRDefault="00251967" w:rsidP="00270074">
            <w:pPr>
              <w:rPr>
                <w:sz w:val="18"/>
              </w:rPr>
            </w:pPr>
            <w:r w:rsidRPr="00270074">
              <w:rPr>
                <w:sz w:val="18"/>
              </w:rPr>
              <w:t>b) statutární auditor nebo auditorská společnost uplatňují řádné správní a případně účetní postupy, mechanismy vnitřní kontroly, účinné postupy pro hodnocení rizik a účinná kontrolní opatření a záruky pro systémy zpracování informací. Tyto mechanismy vnitřní kontroly musejí být navrženy tak, aby jejich prostřednictvím bylo zajištěno dosažení souladu s rozhodnutími a postupy na všech úrovních auditorské společnosti nebo pracovní s</w:t>
            </w:r>
            <w:r>
              <w:rPr>
                <w:sz w:val="18"/>
              </w:rPr>
              <w:t>truktury statutárního auditora;</w:t>
            </w:r>
          </w:p>
          <w:p w14:paraId="5A1D170E" w14:textId="77777777" w:rsidR="00251967" w:rsidRDefault="00251967" w:rsidP="00270074">
            <w:pPr>
              <w:rPr>
                <w:sz w:val="18"/>
              </w:rPr>
            </w:pPr>
            <w:r w:rsidRPr="00270074">
              <w:rPr>
                <w:sz w:val="18"/>
              </w:rPr>
              <w:t xml:space="preserve">c) statutární auditor nebo auditorská společnost zavedou přiměřené strategie a postupy, jejichž prostřednictvím zajistí, aby zaměstnanci statutárního auditora nebo auditorské společnosti a všechny ostatní fyzické osoby, jejichž služby statutární auditor nebo auditorská společnost využívají nebo mají pod kontrolou a které se přímo podílejí na činnosti související s povinným auditem, disponovaly náležitými znalostmi a zkušenostmi pro provádění zadaných úkolů; </w:t>
            </w:r>
          </w:p>
          <w:p w14:paraId="5A1D170F" w14:textId="77777777" w:rsidR="00251967" w:rsidRDefault="00251967" w:rsidP="00270074">
            <w:pPr>
              <w:rPr>
                <w:sz w:val="18"/>
              </w:rPr>
            </w:pPr>
            <w:r w:rsidRPr="00270074">
              <w:rPr>
                <w:sz w:val="18"/>
              </w:rPr>
              <w:t xml:space="preserve">d) statutární auditor nebo auditorská společnost zavedou přiměřené strategie a postupy, jejichž prostřednictvím zajistí, aby v případě outsourcingu činností důležitých pro audit, nedošlo ke snížení kvality vnitřní kontroly statutárního auditora nebo auditorské společnosti a omezení schopnosti příslušných orgánů vykonávat dohled nad tím, zda statutární auditor nebo auditorská společnost plní povinnosti vyplývající z této směrnice a případně z nařízení (EU) č. 537/2014; </w:t>
            </w:r>
          </w:p>
          <w:p w14:paraId="5A1D1710" w14:textId="77777777" w:rsidR="00251967" w:rsidRDefault="00251967" w:rsidP="00270074">
            <w:pPr>
              <w:rPr>
                <w:sz w:val="18"/>
              </w:rPr>
            </w:pPr>
            <w:r w:rsidRPr="00270074">
              <w:rPr>
                <w:sz w:val="18"/>
              </w:rPr>
              <w:t xml:space="preserve">e) statutární auditor nebo auditorská společnost zavedou vhodná a účinná organizační a správní opatření, jimiž budou zajišťovat, aby nedošlo k ohrožení jejich nezávislosti ve smyslu článků 22, 22a a 22b, a jejichž pomocí budou rizika takového ohrožení odhalovat, eliminovat, řešit a informovat o nich; </w:t>
            </w:r>
          </w:p>
          <w:p w14:paraId="5A1D1711" w14:textId="77777777" w:rsidR="00251967" w:rsidRDefault="00251967" w:rsidP="00270074">
            <w:pPr>
              <w:rPr>
                <w:sz w:val="18"/>
              </w:rPr>
            </w:pPr>
            <w:r w:rsidRPr="00270074">
              <w:rPr>
                <w:sz w:val="18"/>
              </w:rPr>
              <w:t xml:space="preserve">f) statutární auditor nebo auditorská společnost zavedou přiměřené strategie a postupy pro provádění povinných auditů, odborné vedení, </w:t>
            </w:r>
            <w:r w:rsidRPr="00270074">
              <w:rPr>
                <w:sz w:val="18"/>
              </w:rPr>
              <w:lastRenderedPageBreak/>
              <w:t xml:space="preserve">dozor a přezkum činnosti zaměstnanců a pro organizaci struktury auditorských spisů uvedených v čl. 24b odst. 5; </w:t>
            </w:r>
          </w:p>
          <w:p w14:paraId="5A1D1712" w14:textId="77777777" w:rsidR="00251967" w:rsidRDefault="00251967" w:rsidP="00270074">
            <w:pPr>
              <w:rPr>
                <w:sz w:val="18"/>
              </w:rPr>
            </w:pPr>
            <w:r w:rsidRPr="00270074">
              <w:rPr>
                <w:sz w:val="18"/>
              </w:rPr>
              <w:t xml:space="preserve">g)statutární auditor nebo auditorská společnost zavedou vnitřní systém řízení kvality, jehož pomocí budou zajišťovat kvalitu povinného auditu. Systém řízení kvality se bude vztahovat alespoň na strategie a postupy popsané v písmeni f). V případě auditorské společnosti nese odpovědnost za vnitřní systém řízení kvality osoba, která vykonává funkci statutárního auditora; </w:t>
            </w:r>
          </w:p>
          <w:p w14:paraId="5A1D1713" w14:textId="77777777" w:rsidR="00251967" w:rsidRDefault="00251967" w:rsidP="00270074">
            <w:pPr>
              <w:rPr>
                <w:sz w:val="18"/>
              </w:rPr>
            </w:pPr>
            <w:r w:rsidRPr="00270074">
              <w:rPr>
                <w:sz w:val="18"/>
              </w:rPr>
              <w:t xml:space="preserve">h) statutární auditor nebo auditorská společnost využívají vhodné systémy, zdroje a postupy, pomocí kterých zajistí kontinuitu a pravidelnost provádění činnosti související s povinným auditem; </w:t>
            </w:r>
          </w:p>
          <w:p w14:paraId="5A1D1714" w14:textId="77777777" w:rsidR="00251967" w:rsidRDefault="00251967" w:rsidP="00270074">
            <w:pPr>
              <w:rPr>
                <w:sz w:val="18"/>
              </w:rPr>
            </w:pPr>
            <w:r w:rsidRPr="00270074">
              <w:rPr>
                <w:sz w:val="18"/>
              </w:rPr>
              <w:t xml:space="preserve">i) Statutární auditor nebo auditorská společnost rovněž zavedou vhodná a účinná organizační a správní opatření pro zaznamenávání a vyřizování událostí, které mají nebo by mohly mít vážné důsledky pro věrohodnost činnosti statutárního auditora nebo auditorské společnosti související s povinným auditem; </w:t>
            </w:r>
          </w:p>
          <w:p w14:paraId="5A1D1715" w14:textId="77777777" w:rsidR="00251967" w:rsidRDefault="00251967" w:rsidP="00270074">
            <w:pPr>
              <w:rPr>
                <w:sz w:val="18"/>
              </w:rPr>
            </w:pPr>
            <w:r w:rsidRPr="00270074">
              <w:rPr>
                <w:sz w:val="18"/>
              </w:rPr>
              <w:t xml:space="preserve">j) statutární auditor nebo auditorská společnost uplatňují vhodnou politiku odměňování včetně podílů na zisku, kterou docílí dostatečných výkonnostních pobídek pro zajištění kvality auditu; zejména nesmí být velikost příjmu, který statutární auditor nebo auditorská společnost získají z poskytování neauditorských služeb auditovanému subjektu, součástí hodnocení výkonnosti a odměňování jakékoli osoby, která je zapojena do provádění auditu nebo jej může ovlivnit; </w:t>
            </w:r>
          </w:p>
          <w:p w14:paraId="5A1D1716" w14:textId="77777777" w:rsidR="00251967" w:rsidRDefault="00251967" w:rsidP="00270074">
            <w:pPr>
              <w:rPr>
                <w:sz w:val="18"/>
              </w:rPr>
            </w:pPr>
            <w:r w:rsidRPr="00270074">
              <w:rPr>
                <w:sz w:val="18"/>
              </w:rPr>
              <w:t xml:space="preserve">k) statutární auditor nebo auditorská společnost sledují a hodnotí, nakolik jsou systémy a mechanismy vnitřního řízení kvality statutárního auditora nebo auditorské společnosti a kroky přijaté v souladu s touto směrnicí a případně nařízením (EU) č. 537/2014 vhodné a účinné, a v případě nedostatků přijímají náležitá opatření. Statutární auditor nebo auditorská společnost zejména provádějí každoroční hodnocení vnitřního systému řízení kvality uvedeného v písmeni g). Statutární auditor nebo auditorská společnost vedou záznamy o závěrech tohoto hodnocení a o případných opatřeních navržených za účelem změny vnitřního systému řízení kvality. </w:t>
            </w:r>
          </w:p>
          <w:p w14:paraId="5A1D1717" w14:textId="77777777" w:rsidR="00251967" w:rsidRDefault="00251967" w:rsidP="00270074">
            <w:pPr>
              <w:rPr>
                <w:sz w:val="18"/>
              </w:rPr>
            </w:pPr>
            <w:r w:rsidRPr="00270074">
              <w:rPr>
                <w:sz w:val="18"/>
              </w:rPr>
              <w:t xml:space="preserve">Strategie a postupy uvedené v prvním pododstavci budou zdokumentovány a budou o nich informováni zaměstnanci statutárního auditora nebo auditorské společnosti. </w:t>
            </w:r>
          </w:p>
          <w:p w14:paraId="5A1D1718" w14:textId="77777777" w:rsidR="00251967" w:rsidRDefault="00251967" w:rsidP="00270074">
            <w:pPr>
              <w:rPr>
                <w:sz w:val="18"/>
              </w:rPr>
            </w:pPr>
            <w:r w:rsidRPr="00270074">
              <w:rPr>
                <w:sz w:val="18"/>
              </w:rPr>
              <w:t xml:space="preserve">Členské státy mohou stanovit zjednodušené požadavky na audity uvedené v čl. 2 bodě 1 písm. b) a c). </w:t>
            </w:r>
          </w:p>
          <w:p w14:paraId="5A1D1719" w14:textId="77777777" w:rsidR="00251967" w:rsidRDefault="00251967" w:rsidP="00270074">
            <w:pPr>
              <w:rPr>
                <w:sz w:val="18"/>
              </w:rPr>
            </w:pPr>
            <w:r w:rsidRPr="00270074">
              <w:rPr>
                <w:sz w:val="18"/>
              </w:rPr>
              <w:t xml:space="preserve">Případným outsourcingem činností důležitých pro audit podle písmene d) tohoto odstavce není dotčena odpovědnost statutárního auditora nebo auditorské společnosti vůči auditovanému subjektu. </w:t>
            </w:r>
          </w:p>
          <w:p w14:paraId="5A1D171A" w14:textId="77777777" w:rsidR="00251967" w:rsidRDefault="00251967" w:rsidP="00270074">
            <w:pPr>
              <w:rPr>
                <w:sz w:val="18"/>
              </w:rPr>
            </w:pPr>
            <w:r w:rsidRPr="00270074">
              <w:rPr>
                <w:sz w:val="18"/>
              </w:rPr>
              <w:lastRenderedPageBreak/>
              <w:t>2.</w:t>
            </w:r>
            <w:r>
              <w:rPr>
                <w:sz w:val="18"/>
              </w:rPr>
              <w:t xml:space="preserve"> </w:t>
            </w:r>
            <w:r w:rsidRPr="00270074">
              <w:rPr>
                <w:sz w:val="18"/>
              </w:rPr>
              <w:t>Pokud jde o povinnosti stanovené v odstavci 1 tohoto článku, musí statutární auditor nebo auditorská společnost při plnění těchto požadavků přihlédnout k roz</w:t>
            </w:r>
            <w:r>
              <w:rPr>
                <w:sz w:val="18"/>
              </w:rPr>
              <w:t>sahu a složitosti své činnosti.</w:t>
            </w:r>
          </w:p>
          <w:p w14:paraId="5A1D171B" w14:textId="77777777" w:rsidR="00251967" w:rsidRDefault="00251967" w:rsidP="00270074">
            <w:pPr>
              <w:rPr>
                <w:sz w:val="18"/>
              </w:rPr>
            </w:pPr>
            <w:r w:rsidRPr="00270074">
              <w:rPr>
                <w:sz w:val="18"/>
              </w:rPr>
              <w:t>Statutární auditor nebo auditorská společnost musejí být s to příslušnému orgánu doložit, že tyto strategie a postupy zavedené k dosažení tohoto souladu s požadavky jsou přiměřené s ohledem na rozsah a složitost činnosti statutárního auditora nebo auditorské společnosti.“</w:t>
            </w:r>
          </w:p>
        </w:tc>
        <w:tc>
          <w:tcPr>
            <w:tcW w:w="900" w:type="dxa"/>
            <w:tcBorders>
              <w:top w:val="single" w:sz="4" w:space="0" w:color="auto"/>
              <w:left w:val="single" w:sz="18" w:space="0" w:color="auto"/>
              <w:bottom w:val="nil"/>
              <w:right w:val="single" w:sz="4" w:space="0" w:color="auto"/>
            </w:tcBorders>
          </w:tcPr>
          <w:p w14:paraId="5A1D171C" w14:textId="77777777" w:rsidR="00251967" w:rsidRDefault="00251967">
            <w:pPr>
              <w:rPr>
                <w:sz w:val="18"/>
              </w:rPr>
            </w:pPr>
            <w:r>
              <w:rPr>
                <w:sz w:val="18"/>
              </w:rPr>
              <w:lastRenderedPageBreak/>
              <w:t>93/2009 ve znění 334/2014</w:t>
            </w:r>
          </w:p>
        </w:tc>
        <w:tc>
          <w:tcPr>
            <w:tcW w:w="1080" w:type="dxa"/>
            <w:tcBorders>
              <w:top w:val="single" w:sz="4" w:space="0" w:color="auto"/>
              <w:left w:val="single" w:sz="4" w:space="0" w:color="auto"/>
              <w:bottom w:val="nil"/>
              <w:right w:val="single" w:sz="4" w:space="0" w:color="auto"/>
            </w:tcBorders>
          </w:tcPr>
          <w:p w14:paraId="5A1D171D" w14:textId="77777777" w:rsidR="00251967" w:rsidRDefault="00251967">
            <w:pPr>
              <w:rPr>
                <w:sz w:val="18"/>
              </w:rPr>
            </w:pPr>
            <w:r>
              <w:rPr>
                <w:sz w:val="18"/>
              </w:rPr>
              <w:t>§ 13</w:t>
            </w:r>
          </w:p>
        </w:tc>
        <w:tc>
          <w:tcPr>
            <w:tcW w:w="5400" w:type="dxa"/>
            <w:gridSpan w:val="4"/>
            <w:tcBorders>
              <w:top w:val="single" w:sz="4" w:space="0" w:color="auto"/>
              <w:left w:val="single" w:sz="4" w:space="0" w:color="auto"/>
              <w:bottom w:val="nil"/>
              <w:right w:val="single" w:sz="4" w:space="0" w:color="auto"/>
            </w:tcBorders>
          </w:tcPr>
          <w:p w14:paraId="5A1D171E" w14:textId="77777777" w:rsidR="00251967" w:rsidRPr="005E04D5" w:rsidRDefault="00251967" w:rsidP="005E04D5">
            <w:pPr>
              <w:rPr>
                <w:b/>
                <w:sz w:val="18"/>
              </w:rPr>
            </w:pPr>
            <w:r w:rsidRPr="005E04D5">
              <w:rPr>
                <w:b/>
                <w:sz w:val="18"/>
              </w:rPr>
              <w:t>Etický kodex</w:t>
            </w:r>
          </w:p>
          <w:p w14:paraId="5A1D171F" w14:textId="77777777" w:rsidR="00251967" w:rsidRDefault="00251967" w:rsidP="005E04D5">
            <w:pPr>
              <w:rPr>
                <w:sz w:val="18"/>
              </w:rPr>
            </w:pPr>
            <w:r w:rsidRPr="005E04D5">
              <w:rPr>
                <w:sz w:val="18"/>
              </w:rPr>
              <w:t>Auditor při provádění své činnosti dodržuje etický kodex, který je minimálním standardem profesní etiky auditora. Etický kodex stanoví zejména bližší podmínky dodržování zásady bezúhonnosti, nezávislosti, nestrannosti, odborné způsobilosti a náležité péče, a to pro výkon auditorské činnosti, jako činnosti ve veřejném zájmu. Etický kodex vydává Komora jako svůj vnitřní předpis. Při jeho zpracování respektuje mezinárodní etické požadavky, zejména etický kodex Mezinárodní federace účetních.</w:t>
            </w:r>
          </w:p>
        </w:tc>
        <w:tc>
          <w:tcPr>
            <w:tcW w:w="900" w:type="dxa"/>
            <w:tcBorders>
              <w:top w:val="single" w:sz="4" w:space="0" w:color="auto"/>
              <w:left w:val="single" w:sz="4" w:space="0" w:color="auto"/>
              <w:bottom w:val="nil"/>
              <w:right w:val="single" w:sz="4" w:space="0" w:color="auto"/>
            </w:tcBorders>
          </w:tcPr>
          <w:p w14:paraId="5A1D1720"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721" w14:textId="77777777" w:rsidR="00251967" w:rsidRDefault="00251967">
            <w:pPr>
              <w:rPr>
                <w:sz w:val="18"/>
              </w:rPr>
            </w:pPr>
          </w:p>
        </w:tc>
      </w:tr>
      <w:tr w:rsidR="00251967" w14:paraId="5A1D173A" w14:textId="77777777" w:rsidTr="00746D60">
        <w:tc>
          <w:tcPr>
            <w:tcW w:w="1440" w:type="dxa"/>
            <w:tcBorders>
              <w:top w:val="nil"/>
              <w:bottom w:val="nil"/>
              <w:right w:val="single" w:sz="4" w:space="0" w:color="auto"/>
            </w:tcBorders>
          </w:tcPr>
          <w:p w14:paraId="5A1D1723"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724" w14:textId="77777777" w:rsidR="00251967" w:rsidRPr="00270074" w:rsidRDefault="00251967" w:rsidP="00270074">
            <w:pPr>
              <w:rPr>
                <w:sz w:val="18"/>
              </w:rPr>
            </w:pPr>
          </w:p>
        </w:tc>
        <w:tc>
          <w:tcPr>
            <w:tcW w:w="900" w:type="dxa"/>
            <w:tcBorders>
              <w:top w:val="nil"/>
              <w:left w:val="single" w:sz="18" w:space="0" w:color="auto"/>
              <w:bottom w:val="nil"/>
              <w:right w:val="single" w:sz="4" w:space="0" w:color="auto"/>
            </w:tcBorders>
          </w:tcPr>
          <w:p w14:paraId="5A1D1725" w14:textId="77777777" w:rsidR="00251967" w:rsidRDefault="00251967">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726" w14:textId="77777777" w:rsidR="00251967" w:rsidRDefault="00251967">
            <w:pPr>
              <w:rPr>
                <w:sz w:val="18"/>
              </w:rPr>
            </w:pPr>
            <w:r>
              <w:rPr>
                <w:sz w:val="18"/>
              </w:rPr>
              <w:t>§ 14c</w:t>
            </w:r>
          </w:p>
        </w:tc>
        <w:tc>
          <w:tcPr>
            <w:tcW w:w="5400" w:type="dxa"/>
            <w:gridSpan w:val="4"/>
            <w:tcBorders>
              <w:top w:val="nil"/>
              <w:left w:val="single" w:sz="4" w:space="0" w:color="auto"/>
              <w:bottom w:val="nil"/>
              <w:right w:val="single" w:sz="4" w:space="0" w:color="auto"/>
            </w:tcBorders>
          </w:tcPr>
          <w:p w14:paraId="5A1D1727" w14:textId="77777777" w:rsidR="00251967" w:rsidRPr="00746D60" w:rsidRDefault="00251967" w:rsidP="00746D60">
            <w:pPr>
              <w:rPr>
                <w:b/>
                <w:sz w:val="18"/>
              </w:rPr>
            </w:pPr>
            <w:r w:rsidRPr="00746D60">
              <w:rPr>
                <w:b/>
                <w:sz w:val="18"/>
              </w:rPr>
              <w:t>Řídicí a kontrolní systém auditora</w:t>
            </w:r>
          </w:p>
          <w:p w14:paraId="5A1D1728" w14:textId="77777777" w:rsidR="00251967" w:rsidRPr="00746D60" w:rsidRDefault="00251967" w:rsidP="00746D60">
            <w:pPr>
              <w:rPr>
                <w:sz w:val="18"/>
              </w:rPr>
            </w:pPr>
            <w:r w:rsidRPr="00746D60">
              <w:rPr>
                <w:sz w:val="18"/>
              </w:rPr>
              <w:t>(1) Auditorská společnost zavede řídicí a kontrolní systém, který zahrnuje</w:t>
            </w:r>
          </w:p>
          <w:p w14:paraId="5A1D1729" w14:textId="77777777" w:rsidR="00251967" w:rsidRPr="00746D60" w:rsidRDefault="00251967" w:rsidP="00746D60">
            <w:pPr>
              <w:rPr>
                <w:sz w:val="18"/>
              </w:rPr>
            </w:pPr>
            <w:r>
              <w:rPr>
                <w:sz w:val="18"/>
              </w:rPr>
              <w:t xml:space="preserve">a) </w:t>
            </w:r>
            <w:r w:rsidRPr="00746D60">
              <w:rPr>
                <w:sz w:val="18"/>
              </w:rPr>
              <w:t>předpoklady řádné správy a řízení společnosti, a to vždy</w:t>
            </w:r>
          </w:p>
          <w:p w14:paraId="5A1D172A" w14:textId="77777777" w:rsidR="00251967" w:rsidRPr="00746D60" w:rsidRDefault="00251967" w:rsidP="00746D60">
            <w:pPr>
              <w:rPr>
                <w:sz w:val="18"/>
              </w:rPr>
            </w:pPr>
            <w:r>
              <w:rPr>
                <w:sz w:val="18"/>
              </w:rPr>
              <w:t xml:space="preserve">1. </w:t>
            </w:r>
            <w:r w:rsidRPr="00746D60">
              <w:rPr>
                <w:sz w:val="18"/>
              </w:rPr>
              <w:t>zásady a postupy řízení,</w:t>
            </w:r>
          </w:p>
          <w:p w14:paraId="5A1D172B" w14:textId="77777777" w:rsidR="00251967" w:rsidRPr="00746D60" w:rsidRDefault="00251967" w:rsidP="00746D60">
            <w:pPr>
              <w:rPr>
                <w:sz w:val="18"/>
              </w:rPr>
            </w:pPr>
            <w:r>
              <w:rPr>
                <w:sz w:val="18"/>
              </w:rPr>
              <w:t xml:space="preserve">2. </w:t>
            </w:r>
            <w:r w:rsidRPr="00746D60">
              <w:rPr>
                <w:sz w:val="18"/>
              </w:rPr>
              <w:t>organizační uspořádání s řádným, průhledným a uceleným vymezením působnosti a rozhodovací pravomoci,</w:t>
            </w:r>
          </w:p>
          <w:p w14:paraId="5A1D172C" w14:textId="77777777" w:rsidR="00251967" w:rsidRPr="00746D60" w:rsidRDefault="00251967" w:rsidP="00746D60">
            <w:pPr>
              <w:rPr>
                <w:sz w:val="18"/>
              </w:rPr>
            </w:pPr>
            <w:r>
              <w:rPr>
                <w:sz w:val="18"/>
              </w:rPr>
              <w:t xml:space="preserve">3. </w:t>
            </w:r>
            <w:r w:rsidRPr="00746D60">
              <w:rPr>
                <w:sz w:val="18"/>
              </w:rPr>
              <w:t>postupy pro zamezení vzniku možného střetu zájmů nebo ohrožení nezávislosti a nestrannosti auditora,</w:t>
            </w:r>
          </w:p>
          <w:p w14:paraId="5A1D172D" w14:textId="77777777" w:rsidR="00251967" w:rsidRPr="00746D60" w:rsidRDefault="00251967" w:rsidP="00746D60">
            <w:pPr>
              <w:rPr>
                <w:sz w:val="18"/>
              </w:rPr>
            </w:pPr>
            <w:r>
              <w:rPr>
                <w:sz w:val="18"/>
              </w:rPr>
              <w:t xml:space="preserve">4. </w:t>
            </w:r>
            <w:r w:rsidRPr="00746D60">
              <w:rPr>
                <w:sz w:val="18"/>
              </w:rPr>
              <w:t>řádné administrativní postupy a účetní postupy v souladu s jinými právními předpisy,</w:t>
            </w:r>
          </w:p>
          <w:p w14:paraId="5A1D172E" w14:textId="77777777" w:rsidR="00251967" w:rsidRPr="00746D60" w:rsidRDefault="00251967" w:rsidP="00746D60">
            <w:pPr>
              <w:rPr>
                <w:sz w:val="18"/>
              </w:rPr>
            </w:pPr>
            <w:r>
              <w:rPr>
                <w:sz w:val="18"/>
              </w:rPr>
              <w:t xml:space="preserve">5. </w:t>
            </w:r>
            <w:r w:rsidRPr="00746D60">
              <w:rPr>
                <w:sz w:val="18"/>
              </w:rPr>
              <w:t>systém odměňování statutárních auditorů, zaměstnanců nebo zástupců, osob, jejichž služeb auditor využívá, společníků a členů řídicích a kontrolních orgánů, včetně postupů pro přijímání rozhodnutí o odměňování a způsobu posuzování výkonnosti tak, aby systém odměňování přispíval k řádnému a účinnému řízení rizik a byl s ním v souladu; zejména nesmí být výše odměn, které auditorská společnost obdrží za poskytování neauditorských služeb účetní jednotce, u níž provádí auditorskou činnost, součástí hodnocení výkonnosti a odměňování jakékoli osoby, která se podílí na provádění auditorské činnosti,</w:t>
            </w:r>
          </w:p>
          <w:p w14:paraId="5A1D172F" w14:textId="77777777" w:rsidR="00251967" w:rsidRPr="00746D60" w:rsidRDefault="00251967" w:rsidP="00746D60">
            <w:pPr>
              <w:rPr>
                <w:sz w:val="18"/>
              </w:rPr>
            </w:pPr>
            <w:r>
              <w:rPr>
                <w:sz w:val="18"/>
              </w:rPr>
              <w:t xml:space="preserve">b) </w:t>
            </w:r>
            <w:r w:rsidRPr="00746D60">
              <w:rPr>
                <w:sz w:val="18"/>
              </w:rPr>
              <w:t>systém řízení rizik, který vždy zahrnuje</w:t>
            </w:r>
          </w:p>
          <w:p w14:paraId="5A1D1730" w14:textId="77777777" w:rsidR="00251967" w:rsidRPr="00746D60" w:rsidRDefault="00251967" w:rsidP="00746D60">
            <w:pPr>
              <w:rPr>
                <w:sz w:val="18"/>
              </w:rPr>
            </w:pPr>
            <w:r>
              <w:rPr>
                <w:sz w:val="18"/>
              </w:rPr>
              <w:t xml:space="preserve">1. </w:t>
            </w:r>
            <w:r w:rsidRPr="00746D60">
              <w:rPr>
                <w:sz w:val="18"/>
              </w:rPr>
              <w:t>postupy rozpoznávání, vyhodnocování, měření a sledování rizik,</w:t>
            </w:r>
          </w:p>
          <w:p w14:paraId="5A1D1731" w14:textId="77777777" w:rsidR="00251967" w:rsidRPr="00746D60" w:rsidRDefault="00251967" w:rsidP="00746D60">
            <w:pPr>
              <w:rPr>
                <w:sz w:val="18"/>
              </w:rPr>
            </w:pPr>
            <w:r>
              <w:rPr>
                <w:sz w:val="18"/>
              </w:rPr>
              <w:t xml:space="preserve">2. </w:t>
            </w:r>
            <w:r w:rsidRPr="00746D60">
              <w:rPr>
                <w:sz w:val="18"/>
              </w:rPr>
              <w:t>požadavek na řízení rizik,</w:t>
            </w:r>
          </w:p>
          <w:p w14:paraId="5A1D1732" w14:textId="77777777" w:rsidR="00251967" w:rsidRPr="00746D60" w:rsidRDefault="00251967" w:rsidP="00746D60">
            <w:pPr>
              <w:rPr>
                <w:sz w:val="18"/>
              </w:rPr>
            </w:pPr>
            <w:r>
              <w:rPr>
                <w:sz w:val="18"/>
              </w:rPr>
              <w:t xml:space="preserve">3. </w:t>
            </w:r>
            <w:r w:rsidRPr="00746D60">
              <w:rPr>
                <w:sz w:val="18"/>
              </w:rPr>
              <w:t>postupy přijímání opatření vedoucích k omezení rizik nebo jejich dopadů,</w:t>
            </w:r>
          </w:p>
          <w:p w14:paraId="5A1D1733" w14:textId="77777777" w:rsidR="00251967" w:rsidRPr="00746D60" w:rsidRDefault="00251967" w:rsidP="00746D60">
            <w:pPr>
              <w:rPr>
                <w:sz w:val="18"/>
              </w:rPr>
            </w:pPr>
            <w:r>
              <w:rPr>
                <w:sz w:val="18"/>
              </w:rPr>
              <w:t xml:space="preserve">c) </w:t>
            </w:r>
            <w:r w:rsidRPr="00746D60">
              <w:rPr>
                <w:sz w:val="18"/>
              </w:rPr>
              <w:t>systém vnitřní kontroly, který vždy zahrnuje pravidelnou kontrolu dodržování právních předpisů a povinností plynoucích z etického kodexu, auditorských standardů podle § 18, přímo použitelného předpisu Evropské unie upravujícího specifické požadavky na povinný audit subjektů veřejného zájmu a vnitřních předpisů nebo metodik auditorské společnosti.</w:t>
            </w:r>
          </w:p>
          <w:p w14:paraId="5A1D1734" w14:textId="77777777" w:rsidR="00251967" w:rsidRPr="00746D60" w:rsidRDefault="00251967" w:rsidP="00746D60">
            <w:pPr>
              <w:rPr>
                <w:sz w:val="18"/>
              </w:rPr>
            </w:pPr>
            <w:r>
              <w:rPr>
                <w:sz w:val="18"/>
              </w:rPr>
              <w:t xml:space="preserve">(2)  </w:t>
            </w:r>
            <w:r w:rsidRPr="00746D60">
              <w:rPr>
                <w:sz w:val="18"/>
              </w:rPr>
              <w:t xml:space="preserve">Statutární auditor vykonávající auditorskou činnost vlastním jménem a na vlastní účet zavede řídicí a kontrolní systém, který zahrnuje </w:t>
            </w:r>
            <w:r w:rsidRPr="00746D60">
              <w:rPr>
                <w:sz w:val="18"/>
              </w:rPr>
              <w:lastRenderedPageBreak/>
              <w:t>požadavky podle odstavce 1 písm. a) bodů 1 a 3 až 5 a odstavce 1 písmen b) a c).</w:t>
            </w:r>
          </w:p>
          <w:p w14:paraId="5A1D1735" w14:textId="77777777" w:rsidR="00251967" w:rsidRPr="00746D60" w:rsidRDefault="00251967" w:rsidP="00746D60">
            <w:pPr>
              <w:rPr>
                <w:sz w:val="18"/>
              </w:rPr>
            </w:pPr>
            <w:r>
              <w:rPr>
                <w:sz w:val="18"/>
              </w:rPr>
              <w:t xml:space="preserve">(3)  </w:t>
            </w:r>
            <w:r w:rsidRPr="00746D60">
              <w:rPr>
                <w:sz w:val="18"/>
              </w:rPr>
              <w:t>Statutární auditor vykonávající auditorskou činnost vlastním jménem a na vlastní účet nemusí zavést řídicí a kontrolní systém podle odstavce 2, provádí-li auditorskou činnost pouze u mikro účetních jednotek nebo malých účetních jednotek podle zákona o účetnictví nebo provádí-li auditorskou činnost s výjimkou povinného auditu; v takovém případě zavede alespoň postupy pro zamezení vzniku možného střetu zájmů nebo ohrožení nezávislosti a nestrannosti auditora a pravidelnou kontrolu dodržování právních povinností a povinností plynoucích z etického kodexu, auditorských standardů podle § 18 a vnitřních předpisů nebo metodik.</w:t>
            </w:r>
          </w:p>
          <w:p w14:paraId="5A1D1736" w14:textId="77777777" w:rsidR="00251967" w:rsidRPr="00746D60" w:rsidRDefault="00251967" w:rsidP="00746D60">
            <w:pPr>
              <w:rPr>
                <w:sz w:val="18"/>
              </w:rPr>
            </w:pPr>
            <w:r>
              <w:rPr>
                <w:sz w:val="18"/>
              </w:rPr>
              <w:t xml:space="preserve">(4) </w:t>
            </w:r>
            <w:r w:rsidRPr="00746D60">
              <w:rPr>
                <w:sz w:val="18"/>
              </w:rPr>
              <w:t>Řídicí a kontrolní systém musí být účinný, ucelený a přiměřený charakteru, rozsahu a složitosti rizik spojených s auditorskou činností auditorské společnosti nebo statutárního auditora vykonávajícího auditorskou činnost vlastním jménem a na vlastní účet a musí pokrývat všechny jejich činnosti.</w:t>
            </w:r>
          </w:p>
          <w:p w14:paraId="7BCC22B5" w14:textId="77777777" w:rsidR="00251967" w:rsidRDefault="00251967" w:rsidP="00746D60">
            <w:pPr>
              <w:rPr>
                <w:sz w:val="18"/>
              </w:rPr>
            </w:pPr>
            <w:r>
              <w:rPr>
                <w:sz w:val="18"/>
              </w:rPr>
              <w:t xml:space="preserve">(5) </w:t>
            </w:r>
            <w:r w:rsidRPr="00746D60">
              <w:rPr>
                <w:sz w:val="18"/>
              </w:rPr>
              <w:t>Auditorská společnost a statutární auditor vykonávající auditorskou činnost vlastním jménem a na vlastní účet zajistí, že požadavky stanovené na řídicí a kontrolní systém a jeho součásti a postupy k jejich splnění, jakož i požadavky podle § 14d až 14f, jsou promítnuty do vnitřních předpisů nebo metodik. Auditorská společnost a statutární auditor vykonávající auditorskou činnost vlastním jménem a na vlastní účet stanoví postup pro přijímání, změnu a uplatňování vnitřních předpisů nebo metodik.</w:t>
            </w:r>
          </w:p>
          <w:p w14:paraId="5A1D1737" w14:textId="50417FAE" w:rsidR="00251967" w:rsidRPr="005E04D5" w:rsidRDefault="00251967" w:rsidP="00746D60">
            <w:pPr>
              <w:rPr>
                <w:b/>
                <w:sz w:val="18"/>
              </w:rPr>
            </w:pPr>
          </w:p>
        </w:tc>
        <w:tc>
          <w:tcPr>
            <w:tcW w:w="900" w:type="dxa"/>
            <w:tcBorders>
              <w:top w:val="nil"/>
              <w:left w:val="single" w:sz="4" w:space="0" w:color="auto"/>
              <w:bottom w:val="nil"/>
              <w:right w:val="single" w:sz="4" w:space="0" w:color="auto"/>
            </w:tcBorders>
          </w:tcPr>
          <w:p w14:paraId="5A1D1738" w14:textId="77777777" w:rsidR="00251967" w:rsidRPr="008E1773" w:rsidRDefault="00251967">
            <w:pPr>
              <w:rPr>
                <w:sz w:val="18"/>
              </w:rPr>
            </w:pPr>
          </w:p>
        </w:tc>
        <w:tc>
          <w:tcPr>
            <w:tcW w:w="720" w:type="dxa"/>
            <w:tcBorders>
              <w:top w:val="nil"/>
              <w:left w:val="single" w:sz="4" w:space="0" w:color="auto"/>
              <w:bottom w:val="nil"/>
            </w:tcBorders>
          </w:tcPr>
          <w:p w14:paraId="5A1D1739" w14:textId="77777777" w:rsidR="00251967" w:rsidRDefault="00251967">
            <w:pPr>
              <w:rPr>
                <w:sz w:val="18"/>
              </w:rPr>
            </w:pPr>
          </w:p>
        </w:tc>
      </w:tr>
      <w:tr w:rsidR="00251967" w14:paraId="5A1D174C" w14:textId="77777777" w:rsidTr="00A564E9">
        <w:tc>
          <w:tcPr>
            <w:tcW w:w="1440" w:type="dxa"/>
            <w:tcBorders>
              <w:top w:val="nil"/>
              <w:bottom w:val="nil"/>
              <w:right w:val="single" w:sz="4" w:space="0" w:color="auto"/>
            </w:tcBorders>
          </w:tcPr>
          <w:p w14:paraId="5A1D173B"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73C" w14:textId="77777777" w:rsidR="00251967" w:rsidRPr="00270074" w:rsidRDefault="00251967" w:rsidP="00270074">
            <w:pPr>
              <w:rPr>
                <w:sz w:val="18"/>
              </w:rPr>
            </w:pPr>
          </w:p>
        </w:tc>
        <w:tc>
          <w:tcPr>
            <w:tcW w:w="900" w:type="dxa"/>
            <w:tcBorders>
              <w:top w:val="nil"/>
              <w:left w:val="single" w:sz="18" w:space="0" w:color="auto"/>
              <w:bottom w:val="nil"/>
              <w:right w:val="single" w:sz="4" w:space="0" w:color="auto"/>
            </w:tcBorders>
          </w:tcPr>
          <w:p w14:paraId="1264A16B" w14:textId="77777777" w:rsidR="00251967" w:rsidRDefault="00251967">
            <w:pPr>
              <w:rPr>
                <w:sz w:val="18"/>
              </w:rPr>
            </w:pPr>
            <w:r>
              <w:rPr>
                <w:sz w:val="18"/>
              </w:rPr>
              <w:t>93/2009 ve znění 299/2016</w:t>
            </w:r>
          </w:p>
          <w:p w14:paraId="5A1D173D" w14:textId="033FE37A" w:rsidR="00251967" w:rsidRDefault="009139DA">
            <w:pPr>
              <w:rPr>
                <w:sz w:val="18"/>
              </w:rPr>
            </w:pPr>
            <w:r>
              <w:rPr>
                <w:sz w:val="18"/>
                <w:szCs w:val="18"/>
              </w:rPr>
              <w:t>349/2023</w:t>
            </w:r>
          </w:p>
        </w:tc>
        <w:tc>
          <w:tcPr>
            <w:tcW w:w="1080" w:type="dxa"/>
            <w:tcBorders>
              <w:top w:val="nil"/>
              <w:left w:val="single" w:sz="4" w:space="0" w:color="auto"/>
              <w:bottom w:val="nil"/>
              <w:right w:val="single" w:sz="4" w:space="0" w:color="auto"/>
            </w:tcBorders>
          </w:tcPr>
          <w:p w14:paraId="5A1D173E" w14:textId="77777777" w:rsidR="00251967" w:rsidRDefault="00251967">
            <w:pPr>
              <w:rPr>
                <w:sz w:val="18"/>
              </w:rPr>
            </w:pPr>
            <w:r>
              <w:rPr>
                <w:sz w:val="18"/>
              </w:rPr>
              <w:t>§ 14d</w:t>
            </w:r>
          </w:p>
        </w:tc>
        <w:tc>
          <w:tcPr>
            <w:tcW w:w="5400" w:type="dxa"/>
            <w:gridSpan w:val="4"/>
            <w:tcBorders>
              <w:top w:val="nil"/>
              <w:left w:val="single" w:sz="4" w:space="0" w:color="auto"/>
              <w:bottom w:val="nil"/>
              <w:right w:val="single" w:sz="4" w:space="0" w:color="auto"/>
            </w:tcBorders>
          </w:tcPr>
          <w:p w14:paraId="263A74DC" w14:textId="77777777" w:rsidR="009139DA" w:rsidRPr="009139DA" w:rsidRDefault="009139DA" w:rsidP="009139DA">
            <w:pPr>
              <w:rPr>
                <w:b/>
                <w:bCs/>
                <w:sz w:val="18"/>
              </w:rPr>
            </w:pPr>
            <w:r w:rsidRPr="009139DA">
              <w:rPr>
                <w:b/>
                <w:bCs/>
                <w:sz w:val="18"/>
              </w:rPr>
              <w:t xml:space="preserve">Zabezpečení a uspořádání výkonu činnosti auditora </w:t>
            </w:r>
          </w:p>
          <w:p w14:paraId="3389708B" w14:textId="60C5FAFC" w:rsidR="009139DA" w:rsidRPr="009139DA" w:rsidRDefault="009139DA" w:rsidP="009139DA">
            <w:pPr>
              <w:rPr>
                <w:sz w:val="18"/>
              </w:rPr>
            </w:pPr>
            <w:r w:rsidRPr="009139DA">
              <w:rPr>
                <w:bCs/>
                <w:sz w:val="18"/>
              </w:rPr>
              <w:t>(1)</w:t>
            </w:r>
            <w:r w:rsidRPr="009139DA">
              <w:rPr>
                <w:sz w:val="18"/>
              </w:rPr>
              <w:t> Auditorská společnost a statutární auditor vykonávající auditorskou činnost vlastním jménem a na vlastní účet zavedou</w:t>
            </w:r>
          </w:p>
          <w:p w14:paraId="3AAF5C63" w14:textId="77777777" w:rsidR="009139DA" w:rsidRPr="009139DA" w:rsidRDefault="009139DA" w:rsidP="009139DA">
            <w:pPr>
              <w:rPr>
                <w:sz w:val="18"/>
              </w:rPr>
            </w:pPr>
            <w:r w:rsidRPr="009139DA">
              <w:rPr>
                <w:bCs/>
                <w:sz w:val="18"/>
              </w:rPr>
              <w:t>a)</w:t>
            </w:r>
            <w:r w:rsidRPr="009139DA">
              <w:rPr>
                <w:sz w:val="18"/>
              </w:rPr>
              <w:t> postupy, jejichž prostřednictvím zajistí, aby statutární auditoři a zaměstnanci, kteří se podílejí na činnosti související s povinným auditem nebo ověřením zprávy o udržitelnosti, disponovali náležitými odbornými znalostmi a dovednostmi pro provádění povinného auditu nebo ověření zprávy o udržitelnosti,</w:t>
            </w:r>
          </w:p>
          <w:p w14:paraId="74781E46" w14:textId="77777777" w:rsidR="009139DA" w:rsidRPr="009139DA" w:rsidRDefault="009139DA" w:rsidP="009139DA">
            <w:pPr>
              <w:rPr>
                <w:sz w:val="18"/>
              </w:rPr>
            </w:pPr>
            <w:r w:rsidRPr="009139DA">
              <w:rPr>
                <w:bCs/>
                <w:sz w:val="18"/>
              </w:rPr>
              <w:t>b)</w:t>
            </w:r>
            <w:r w:rsidRPr="009139DA">
              <w:rPr>
                <w:sz w:val="18"/>
              </w:rPr>
              <w:t> postupy, které zabezpečí rozpoznávání, vyhodnocování, měření, sledování a ohlašování ohrožení nezávislosti nebo porušení požadavků uvedených v § 14g až 14i,</w:t>
            </w:r>
          </w:p>
          <w:p w14:paraId="3F2E5B3E" w14:textId="77777777" w:rsidR="009139DA" w:rsidRPr="009139DA" w:rsidRDefault="009139DA" w:rsidP="009139DA">
            <w:pPr>
              <w:rPr>
                <w:sz w:val="18"/>
              </w:rPr>
            </w:pPr>
            <w:r w:rsidRPr="009139DA">
              <w:rPr>
                <w:bCs/>
                <w:sz w:val="18"/>
              </w:rPr>
              <w:t>c)</w:t>
            </w:r>
            <w:r w:rsidRPr="009139DA">
              <w:rPr>
                <w:sz w:val="18"/>
              </w:rPr>
              <w:t> postupy, které zabezpečí odborné vedení statutárních auditorů, zaměstnanců a dalších fyzických osob, kteří se podílejí na činnosti související s povinným auditem nebo ověřením zprávy o udržitelnosti, a dohled nad nimi,</w:t>
            </w:r>
          </w:p>
          <w:p w14:paraId="706F1E15" w14:textId="77777777" w:rsidR="009139DA" w:rsidRPr="009139DA" w:rsidRDefault="009139DA" w:rsidP="009139DA">
            <w:pPr>
              <w:rPr>
                <w:sz w:val="18"/>
              </w:rPr>
            </w:pPr>
            <w:r w:rsidRPr="009139DA">
              <w:rPr>
                <w:bCs/>
                <w:sz w:val="18"/>
              </w:rPr>
              <w:t>d)</w:t>
            </w:r>
            <w:r w:rsidRPr="009139DA">
              <w:rPr>
                <w:sz w:val="18"/>
              </w:rPr>
              <w:t xml:space="preserve"> vnitřní systém řízení kvality, jehož cílem je zajišťování kvality provádění auditorské činnosti; odpovědnost za vnitřní systém řízení </w:t>
            </w:r>
            <w:r w:rsidRPr="009139DA">
              <w:rPr>
                <w:sz w:val="18"/>
              </w:rPr>
              <w:lastRenderedPageBreak/>
              <w:t>kvality nesou statutární auditoři, auditoři z jiného členského státu, auditorské společnosti nebo auditorské osoby z jiného členského státu, kteří jsou členy řídicího orgánu podle § 5 odst. 1 písm. c) společně a nerozdílně,</w:t>
            </w:r>
          </w:p>
          <w:p w14:paraId="71E1ED2F" w14:textId="77777777" w:rsidR="009139DA" w:rsidRPr="009139DA" w:rsidRDefault="009139DA" w:rsidP="009139DA">
            <w:pPr>
              <w:rPr>
                <w:sz w:val="18"/>
              </w:rPr>
            </w:pPr>
            <w:r w:rsidRPr="009139DA">
              <w:rPr>
                <w:bCs/>
                <w:sz w:val="18"/>
              </w:rPr>
              <w:t>e)</w:t>
            </w:r>
            <w:r w:rsidRPr="009139DA">
              <w:rPr>
                <w:sz w:val="18"/>
              </w:rPr>
              <w:t> postupy přezkumu vnitřního systému řízení kvality,</w:t>
            </w:r>
          </w:p>
          <w:p w14:paraId="03551119" w14:textId="77777777" w:rsidR="009139DA" w:rsidRPr="009139DA" w:rsidRDefault="009139DA" w:rsidP="009139DA">
            <w:pPr>
              <w:rPr>
                <w:sz w:val="18"/>
              </w:rPr>
            </w:pPr>
            <w:r w:rsidRPr="009139DA">
              <w:rPr>
                <w:bCs/>
                <w:sz w:val="18"/>
              </w:rPr>
              <w:t>f)</w:t>
            </w:r>
            <w:r w:rsidRPr="009139DA">
              <w:rPr>
                <w:sz w:val="18"/>
              </w:rPr>
              <w:t> postupy pro řádné vedení spisů auditora, včetně stanovení jejich struktury, a</w:t>
            </w:r>
          </w:p>
          <w:p w14:paraId="717DAAA5" w14:textId="77777777" w:rsidR="009139DA" w:rsidRPr="009139DA" w:rsidRDefault="009139DA" w:rsidP="009139DA">
            <w:pPr>
              <w:rPr>
                <w:sz w:val="18"/>
              </w:rPr>
            </w:pPr>
            <w:r w:rsidRPr="009139DA">
              <w:rPr>
                <w:bCs/>
                <w:sz w:val="18"/>
              </w:rPr>
              <w:t>g)</w:t>
            </w:r>
            <w:r w:rsidRPr="009139DA">
              <w:rPr>
                <w:sz w:val="18"/>
              </w:rPr>
              <w:t> vhodná organizační opatření pro zaznamenávání a vyřizování událostí, které mají nebo by mohly mít vážný dopad na dobrou pověst auditora.</w:t>
            </w:r>
          </w:p>
          <w:p w14:paraId="7D086F7B" w14:textId="77777777" w:rsidR="009139DA" w:rsidRPr="009139DA" w:rsidRDefault="009139DA" w:rsidP="009139DA">
            <w:pPr>
              <w:rPr>
                <w:sz w:val="18"/>
              </w:rPr>
            </w:pPr>
            <w:r w:rsidRPr="009139DA">
              <w:rPr>
                <w:bCs/>
                <w:sz w:val="18"/>
              </w:rPr>
              <w:t>(2)</w:t>
            </w:r>
            <w:r w:rsidRPr="009139DA">
              <w:rPr>
                <w:sz w:val="18"/>
              </w:rPr>
              <w:t> Auditorská společnost a statutární auditor vykonávající auditorskou činnost vlastním jménem a na vlastní účet využívají vhodné systémy, zdroje a postupy s cílem zajistit kontinuitu a pravidelnost provádění činnosti související s povinným auditem nebo ověřením zprávy o udržitelnosti.</w:t>
            </w:r>
          </w:p>
          <w:p w14:paraId="47A9B60C" w14:textId="77777777" w:rsidR="009139DA" w:rsidRPr="009139DA" w:rsidRDefault="00251967" w:rsidP="009139DA">
            <w:pPr>
              <w:rPr>
                <w:sz w:val="18"/>
              </w:rPr>
            </w:pPr>
            <w:r w:rsidRPr="00A564E9">
              <w:rPr>
                <w:sz w:val="18"/>
              </w:rPr>
              <w:t>(3)</w:t>
            </w:r>
            <w:r w:rsidR="009139DA" w:rsidRPr="009139DA">
              <w:rPr>
                <w:sz w:val="18"/>
              </w:rPr>
              <w:t> </w:t>
            </w:r>
            <w:r w:rsidRPr="00A564E9">
              <w:rPr>
                <w:sz w:val="18"/>
              </w:rPr>
              <w:t>Auditorská společnost a statutární auditor vykonávající auditorskou činnost vlastním jménem a na vlastní účet pravidelně ověřují a hodnotí účinnost vnitřního systému řízení kvality a dalších opatření uvedených v odstavcích 1 a 2 a přímo použitelném předpisu Evropské unie upravujícím specifické požadavky na povinný audit subjektů veřejného zájmu. Auditorská společnost a statutární auditor vykonávající auditorskou činnost vlastním jménem a na vlastní účet provedou nejméně jednou ročně hodnocení vnitřního systému řízení kvality.</w:t>
            </w:r>
          </w:p>
          <w:p w14:paraId="5A1D1749" w14:textId="3422BBBF" w:rsidR="00251967" w:rsidRPr="009139DA" w:rsidRDefault="00251967" w:rsidP="00A564E9">
            <w:pPr>
              <w:rPr>
                <w:sz w:val="18"/>
              </w:rPr>
            </w:pPr>
          </w:p>
        </w:tc>
        <w:tc>
          <w:tcPr>
            <w:tcW w:w="900" w:type="dxa"/>
            <w:tcBorders>
              <w:top w:val="nil"/>
              <w:left w:val="single" w:sz="4" w:space="0" w:color="auto"/>
              <w:bottom w:val="nil"/>
              <w:right w:val="single" w:sz="4" w:space="0" w:color="auto"/>
            </w:tcBorders>
          </w:tcPr>
          <w:p w14:paraId="5A1D174A" w14:textId="77777777" w:rsidR="00251967" w:rsidRPr="008E1773" w:rsidRDefault="00251967">
            <w:pPr>
              <w:rPr>
                <w:sz w:val="18"/>
              </w:rPr>
            </w:pPr>
          </w:p>
        </w:tc>
        <w:tc>
          <w:tcPr>
            <w:tcW w:w="720" w:type="dxa"/>
            <w:tcBorders>
              <w:top w:val="nil"/>
              <w:left w:val="single" w:sz="4" w:space="0" w:color="auto"/>
              <w:bottom w:val="nil"/>
            </w:tcBorders>
          </w:tcPr>
          <w:p w14:paraId="5A1D174B" w14:textId="77777777" w:rsidR="00251967" w:rsidRDefault="00251967">
            <w:pPr>
              <w:rPr>
                <w:sz w:val="18"/>
              </w:rPr>
            </w:pPr>
          </w:p>
        </w:tc>
      </w:tr>
      <w:tr w:rsidR="00251967" w14:paraId="5A1D1758" w14:textId="77777777" w:rsidTr="004F5AF5">
        <w:tc>
          <w:tcPr>
            <w:tcW w:w="1440" w:type="dxa"/>
            <w:tcBorders>
              <w:top w:val="nil"/>
              <w:bottom w:val="nil"/>
              <w:right w:val="single" w:sz="4" w:space="0" w:color="auto"/>
            </w:tcBorders>
          </w:tcPr>
          <w:p w14:paraId="5A1D174D"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74E" w14:textId="77777777" w:rsidR="00251967" w:rsidRPr="00270074" w:rsidRDefault="00251967" w:rsidP="00270074">
            <w:pPr>
              <w:rPr>
                <w:sz w:val="18"/>
              </w:rPr>
            </w:pPr>
          </w:p>
        </w:tc>
        <w:tc>
          <w:tcPr>
            <w:tcW w:w="900" w:type="dxa"/>
            <w:tcBorders>
              <w:top w:val="nil"/>
              <w:left w:val="single" w:sz="18" w:space="0" w:color="auto"/>
              <w:bottom w:val="nil"/>
              <w:right w:val="single" w:sz="4" w:space="0" w:color="auto"/>
            </w:tcBorders>
          </w:tcPr>
          <w:p w14:paraId="5A1D174F" w14:textId="77777777" w:rsidR="00251967" w:rsidRDefault="00251967">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750" w14:textId="77777777" w:rsidR="00251967" w:rsidRDefault="00251967">
            <w:pPr>
              <w:rPr>
                <w:sz w:val="18"/>
              </w:rPr>
            </w:pPr>
            <w:r>
              <w:rPr>
                <w:sz w:val="18"/>
              </w:rPr>
              <w:t>§ 14e</w:t>
            </w:r>
          </w:p>
        </w:tc>
        <w:tc>
          <w:tcPr>
            <w:tcW w:w="5400" w:type="dxa"/>
            <w:gridSpan w:val="4"/>
            <w:tcBorders>
              <w:top w:val="nil"/>
              <w:left w:val="single" w:sz="4" w:space="0" w:color="auto"/>
              <w:bottom w:val="nil"/>
              <w:right w:val="single" w:sz="4" w:space="0" w:color="auto"/>
            </w:tcBorders>
          </w:tcPr>
          <w:p w14:paraId="5A1D1751" w14:textId="77777777" w:rsidR="00251967" w:rsidRPr="004F5AF5" w:rsidRDefault="00251967" w:rsidP="004F5AF5">
            <w:pPr>
              <w:rPr>
                <w:b/>
                <w:sz w:val="18"/>
              </w:rPr>
            </w:pPr>
            <w:r w:rsidRPr="004F5AF5">
              <w:rPr>
                <w:b/>
                <w:sz w:val="18"/>
              </w:rPr>
              <w:t>Rozpoznávání a zamezování střetu zájmů</w:t>
            </w:r>
          </w:p>
          <w:p w14:paraId="7E525A5C" w14:textId="0FB89A12" w:rsidR="009139DA" w:rsidRPr="009139DA" w:rsidRDefault="00251967" w:rsidP="009139DA">
            <w:pPr>
              <w:rPr>
                <w:sz w:val="18"/>
              </w:rPr>
            </w:pPr>
            <w:r w:rsidRPr="009139DA">
              <w:rPr>
                <w:sz w:val="18"/>
              </w:rPr>
              <w:t>(</w:t>
            </w:r>
            <w:r w:rsidR="009139DA" w:rsidRPr="009139DA">
              <w:rPr>
                <w:bCs/>
                <w:sz w:val="18"/>
              </w:rPr>
              <w:t>1)</w:t>
            </w:r>
            <w:r w:rsidR="009139DA" w:rsidRPr="009139DA">
              <w:rPr>
                <w:sz w:val="18"/>
              </w:rPr>
              <w:t> Auditorská společnost zavede postupy nebo jiná opatření, kterými zajistí, aby osoby uvedené v § 14a odst. 1 a 3 nezasahovaly do provádění auditorské činnosti způsobem, který by mohl ohrozit nezávislost a nestrannost statutárního auditora při provádění této auditorské činnosti.</w:t>
            </w:r>
          </w:p>
          <w:p w14:paraId="38616E5D" w14:textId="77777777" w:rsidR="009139DA" w:rsidRPr="009139DA" w:rsidRDefault="009139DA" w:rsidP="009139DA">
            <w:pPr>
              <w:rPr>
                <w:sz w:val="18"/>
              </w:rPr>
            </w:pPr>
            <w:r w:rsidRPr="009139DA">
              <w:rPr>
                <w:bCs/>
                <w:sz w:val="18"/>
              </w:rPr>
              <w:t>(2)</w:t>
            </w:r>
            <w:r w:rsidRPr="009139DA">
              <w:rPr>
                <w:sz w:val="18"/>
              </w:rPr>
              <w:t> Statutární auditor vykonávající auditorskou činnost vlastním jménem a na vlastní účet zavede postupy nebo jiná opatření, kterými zajistí, aby osoby uvedené v § 14a odst. 2 a 3 nezasahovaly do provádění auditorské činnosti způsobem, který by mohl ohrozit nezávislost a nestrannost statutárního auditora při provádění této auditorské činnosti.</w:t>
            </w:r>
          </w:p>
          <w:p w14:paraId="0CD3B1D7" w14:textId="77777777" w:rsidR="009139DA" w:rsidRPr="009139DA" w:rsidRDefault="009139DA" w:rsidP="009139DA">
            <w:pPr>
              <w:rPr>
                <w:sz w:val="18"/>
              </w:rPr>
            </w:pPr>
            <w:r w:rsidRPr="009139DA">
              <w:rPr>
                <w:bCs/>
                <w:sz w:val="18"/>
              </w:rPr>
              <w:t>(3)</w:t>
            </w:r>
            <w:r w:rsidRPr="009139DA">
              <w:rPr>
                <w:sz w:val="18"/>
              </w:rPr>
              <w:t> Auditorská společnost a statutární auditor vykonávající auditorskou činnost vlastním jménem a na vlastní účet zajistí, aby v případě provádění činností prostřednictvím jiné osoby nedošlo ke snížení kvality provádění auditorské činnosti a nedošlo k omezení výkonu veřejného dohledu podle tohoto zákona a přímo použitelného předpisu Evropské unie upravujícího specifické požadavky na povinný audit subjektů veřejného zájmu. Tímto postupem není dotčena odpovědnost auditora za provedení auditorské činnosti.</w:t>
            </w:r>
          </w:p>
          <w:p w14:paraId="5A1D1755" w14:textId="30742FC1" w:rsidR="00251967" w:rsidRPr="009139DA" w:rsidRDefault="00251967" w:rsidP="004F5AF5">
            <w:pPr>
              <w:rPr>
                <w:sz w:val="18"/>
              </w:rPr>
            </w:pPr>
            <w:r w:rsidRPr="004F5AF5">
              <w:rPr>
                <w:sz w:val="18"/>
              </w:rPr>
              <w:lastRenderedPageBreak/>
              <w:t>(4)</w:t>
            </w:r>
            <w:r w:rsidR="009139DA" w:rsidRPr="009139DA">
              <w:rPr>
                <w:sz w:val="18"/>
              </w:rPr>
              <w:t> </w:t>
            </w:r>
            <w:r w:rsidRPr="004F5AF5">
              <w:rPr>
                <w:sz w:val="18"/>
              </w:rPr>
              <w:t>Postupy nebo jiná opatření zavedená auditorskou společností a statutárním auditorem vykonávajícím auditorskou činnost vlastním jménem a na vlastní účet musí být přiměřené a úměrné rozsahu a složitosti činnosti auditorské společnosti nebo statutárního auditora vykonávajícího auditorskou činnost vlastním jménem a na vlastní účet.</w:t>
            </w:r>
          </w:p>
        </w:tc>
        <w:tc>
          <w:tcPr>
            <w:tcW w:w="900" w:type="dxa"/>
            <w:tcBorders>
              <w:top w:val="nil"/>
              <w:left w:val="single" w:sz="4" w:space="0" w:color="auto"/>
              <w:bottom w:val="nil"/>
              <w:right w:val="single" w:sz="4" w:space="0" w:color="auto"/>
            </w:tcBorders>
          </w:tcPr>
          <w:p w14:paraId="5A1D1756" w14:textId="77777777" w:rsidR="00251967" w:rsidRPr="008E1773" w:rsidRDefault="00251967">
            <w:pPr>
              <w:rPr>
                <w:sz w:val="18"/>
              </w:rPr>
            </w:pPr>
          </w:p>
        </w:tc>
        <w:tc>
          <w:tcPr>
            <w:tcW w:w="720" w:type="dxa"/>
            <w:tcBorders>
              <w:top w:val="nil"/>
              <w:left w:val="single" w:sz="4" w:space="0" w:color="auto"/>
              <w:bottom w:val="nil"/>
            </w:tcBorders>
          </w:tcPr>
          <w:p w14:paraId="5A1D1757" w14:textId="77777777" w:rsidR="00251967" w:rsidRDefault="00251967">
            <w:pPr>
              <w:rPr>
                <w:sz w:val="18"/>
              </w:rPr>
            </w:pPr>
          </w:p>
        </w:tc>
      </w:tr>
      <w:tr w:rsidR="00251967" w14:paraId="5A1D1760" w14:textId="77777777" w:rsidTr="005E04D5">
        <w:tc>
          <w:tcPr>
            <w:tcW w:w="1440" w:type="dxa"/>
            <w:tcBorders>
              <w:top w:val="nil"/>
              <w:bottom w:val="single" w:sz="4" w:space="0" w:color="auto"/>
              <w:right w:val="single" w:sz="4" w:space="0" w:color="auto"/>
            </w:tcBorders>
          </w:tcPr>
          <w:p w14:paraId="5A1D1759"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75A" w14:textId="77777777" w:rsidR="00251967" w:rsidRPr="00270074" w:rsidRDefault="00251967" w:rsidP="00270074">
            <w:pPr>
              <w:rPr>
                <w:sz w:val="18"/>
              </w:rPr>
            </w:pPr>
          </w:p>
        </w:tc>
        <w:tc>
          <w:tcPr>
            <w:tcW w:w="900" w:type="dxa"/>
            <w:tcBorders>
              <w:top w:val="nil"/>
              <w:left w:val="single" w:sz="18" w:space="0" w:color="auto"/>
              <w:bottom w:val="single" w:sz="4" w:space="0" w:color="auto"/>
              <w:right w:val="single" w:sz="4" w:space="0" w:color="auto"/>
            </w:tcBorders>
          </w:tcPr>
          <w:p w14:paraId="7E7B4066" w14:textId="77777777" w:rsidR="00251967" w:rsidRDefault="00251967">
            <w:pPr>
              <w:rPr>
                <w:sz w:val="18"/>
              </w:rPr>
            </w:pPr>
            <w:r>
              <w:rPr>
                <w:sz w:val="18"/>
              </w:rPr>
              <w:t>93/2009 ve znění 299/2016</w:t>
            </w:r>
          </w:p>
          <w:p w14:paraId="5A1D175B" w14:textId="59A50A85" w:rsidR="00251967" w:rsidRDefault="009139DA">
            <w:pPr>
              <w:rPr>
                <w:sz w:val="18"/>
              </w:rPr>
            </w:pPr>
            <w:r w:rsidRPr="009139DA">
              <w:rPr>
                <w:sz w:val="18"/>
              </w:rPr>
              <w:t>172/2023</w:t>
            </w:r>
          </w:p>
        </w:tc>
        <w:tc>
          <w:tcPr>
            <w:tcW w:w="1080" w:type="dxa"/>
            <w:tcBorders>
              <w:top w:val="nil"/>
              <w:left w:val="single" w:sz="4" w:space="0" w:color="auto"/>
              <w:bottom w:val="single" w:sz="4" w:space="0" w:color="auto"/>
              <w:right w:val="single" w:sz="4" w:space="0" w:color="auto"/>
            </w:tcBorders>
          </w:tcPr>
          <w:p w14:paraId="5A1D175C" w14:textId="77777777" w:rsidR="00251967" w:rsidRDefault="00251967">
            <w:pPr>
              <w:rPr>
                <w:sz w:val="18"/>
              </w:rPr>
            </w:pPr>
            <w:r>
              <w:rPr>
                <w:sz w:val="18"/>
              </w:rPr>
              <w:t>§ 14f odst. 1</w:t>
            </w:r>
          </w:p>
        </w:tc>
        <w:tc>
          <w:tcPr>
            <w:tcW w:w="5400" w:type="dxa"/>
            <w:gridSpan w:val="4"/>
            <w:tcBorders>
              <w:top w:val="nil"/>
              <w:left w:val="single" w:sz="4" w:space="0" w:color="auto"/>
              <w:bottom w:val="single" w:sz="4" w:space="0" w:color="auto"/>
              <w:right w:val="single" w:sz="4" w:space="0" w:color="auto"/>
            </w:tcBorders>
          </w:tcPr>
          <w:p w14:paraId="5A1D175D" w14:textId="6C9525CE" w:rsidR="00251967" w:rsidRPr="004F5AF5" w:rsidRDefault="00251967" w:rsidP="004F5AF5">
            <w:pPr>
              <w:rPr>
                <w:sz w:val="18"/>
              </w:rPr>
            </w:pPr>
            <w:r w:rsidRPr="004F5AF5">
              <w:rPr>
                <w:sz w:val="18"/>
              </w:rPr>
              <w:t>(1) Auditorská společnost a statutární auditor vykonávající auditorskou činnost vlastním jménem a na vlastní účet vedou záznamy o závěrech hodnocení podle § 14d odst. 3 a o případných opatřeních navržených za účelem změny vnitřního systému řízení kvality.</w:t>
            </w:r>
          </w:p>
        </w:tc>
        <w:tc>
          <w:tcPr>
            <w:tcW w:w="900" w:type="dxa"/>
            <w:tcBorders>
              <w:top w:val="nil"/>
              <w:left w:val="single" w:sz="4" w:space="0" w:color="auto"/>
              <w:bottom w:val="single" w:sz="4" w:space="0" w:color="auto"/>
              <w:right w:val="single" w:sz="4" w:space="0" w:color="auto"/>
            </w:tcBorders>
          </w:tcPr>
          <w:p w14:paraId="5A1D175E"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75F" w14:textId="77777777" w:rsidR="00251967" w:rsidRDefault="00251967">
            <w:pPr>
              <w:rPr>
                <w:sz w:val="18"/>
              </w:rPr>
            </w:pPr>
          </w:p>
        </w:tc>
      </w:tr>
      <w:tr w:rsidR="00251967" w14:paraId="5A1D1778" w14:textId="77777777" w:rsidTr="005E04D5">
        <w:tc>
          <w:tcPr>
            <w:tcW w:w="1440" w:type="dxa"/>
            <w:tcBorders>
              <w:top w:val="single" w:sz="4" w:space="0" w:color="auto"/>
              <w:bottom w:val="nil"/>
              <w:right w:val="single" w:sz="4" w:space="0" w:color="auto"/>
            </w:tcBorders>
          </w:tcPr>
          <w:p w14:paraId="5A1D1761" w14:textId="77777777" w:rsidR="00251967" w:rsidRDefault="00251967">
            <w:pPr>
              <w:rPr>
                <w:sz w:val="18"/>
              </w:rPr>
            </w:pPr>
            <w:r>
              <w:rPr>
                <w:sz w:val="18"/>
              </w:rPr>
              <w:t>Článek 1 bod 19)</w:t>
            </w:r>
          </w:p>
        </w:tc>
        <w:tc>
          <w:tcPr>
            <w:tcW w:w="5400" w:type="dxa"/>
            <w:gridSpan w:val="4"/>
            <w:tcBorders>
              <w:top w:val="single" w:sz="4" w:space="0" w:color="auto"/>
              <w:left w:val="single" w:sz="4" w:space="0" w:color="auto"/>
              <w:bottom w:val="nil"/>
              <w:right w:val="single" w:sz="18" w:space="0" w:color="auto"/>
            </w:tcBorders>
          </w:tcPr>
          <w:p w14:paraId="5A1D1762" w14:textId="77777777" w:rsidR="00251967" w:rsidRDefault="00251967">
            <w:pPr>
              <w:rPr>
                <w:sz w:val="18"/>
              </w:rPr>
            </w:pPr>
            <w:r w:rsidRPr="00270074">
              <w:rPr>
                <w:sz w:val="18"/>
              </w:rPr>
              <w:t xml:space="preserve">19) Vkládá se nový článek, který zní: </w:t>
            </w:r>
          </w:p>
          <w:p w14:paraId="5A1D1763" w14:textId="77777777" w:rsidR="00251967" w:rsidRDefault="00251967">
            <w:pPr>
              <w:rPr>
                <w:sz w:val="18"/>
              </w:rPr>
            </w:pPr>
            <w:r w:rsidRPr="00270074">
              <w:rPr>
                <w:sz w:val="18"/>
              </w:rPr>
              <w:t xml:space="preserve">„Článek 24b </w:t>
            </w:r>
          </w:p>
          <w:p w14:paraId="5A1D1764" w14:textId="77777777" w:rsidR="00251967" w:rsidRPr="00270074" w:rsidRDefault="00251967">
            <w:pPr>
              <w:rPr>
                <w:b/>
                <w:sz w:val="18"/>
              </w:rPr>
            </w:pPr>
            <w:r w:rsidRPr="00270074">
              <w:rPr>
                <w:b/>
                <w:sz w:val="18"/>
              </w:rPr>
              <w:t xml:space="preserve">Organizace práce </w:t>
            </w:r>
          </w:p>
          <w:p w14:paraId="5A1D1765" w14:textId="77777777" w:rsidR="00251967" w:rsidRDefault="00251967">
            <w:pPr>
              <w:rPr>
                <w:sz w:val="18"/>
              </w:rPr>
            </w:pPr>
            <w:r w:rsidRPr="00270074">
              <w:rPr>
                <w:sz w:val="18"/>
              </w:rPr>
              <w:t>1.</w:t>
            </w:r>
            <w:r>
              <w:rPr>
                <w:sz w:val="18"/>
              </w:rPr>
              <w:t xml:space="preserve"> </w:t>
            </w:r>
            <w:r w:rsidRPr="00270074">
              <w:rPr>
                <w:sz w:val="18"/>
              </w:rPr>
              <w:t xml:space="preserve">Pokud povinný audit provádí auditorská společnost, zajistí členské státy, aby tato auditorská společnost určila alespoň jednoho klíčového auditorského partnera. Auditorská společnost poskytne klíčovému auditorskému partnerovi či partnerům potřebné prostředky a zaměstnance, kteří mají náležité pravomoci a schopnosti k řádnému vykonávání svých povinností. Hlavním kritériem auditorské společnosti pro výběr klíčového auditorského partnera či partnerů, je zajištění kvality auditu, nezávislosti partnera a odbornosti auditu. Klíčový auditorský partner či partneři musí být aktivně zapojeni do provádění povinného auditu. </w:t>
            </w:r>
          </w:p>
          <w:p w14:paraId="5A1D1766" w14:textId="77777777" w:rsidR="00251967" w:rsidRDefault="00251967">
            <w:pPr>
              <w:rPr>
                <w:sz w:val="18"/>
              </w:rPr>
            </w:pPr>
            <w:r w:rsidRPr="00270074">
              <w:rPr>
                <w:sz w:val="18"/>
              </w:rPr>
              <w:t>2.</w:t>
            </w:r>
            <w:r>
              <w:rPr>
                <w:sz w:val="18"/>
              </w:rPr>
              <w:t xml:space="preserve"> </w:t>
            </w:r>
            <w:r w:rsidRPr="00270074">
              <w:rPr>
                <w:sz w:val="18"/>
              </w:rPr>
              <w:t xml:space="preserve">Statutární auditor při provádění povinného auditu věnuje zakázce dostatek času a vyčlení dostatečné zdroje, aby zajistil řádné plnění svých povinností. </w:t>
            </w:r>
          </w:p>
          <w:p w14:paraId="5A1D1767" w14:textId="77777777" w:rsidR="00251967" w:rsidRDefault="00251967">
            <w:pPr>
              <w:rPr>
                <w:sz w:val="18"/>
              </w:rPr>
            </w:pPr>
            <w:r w:rsidRPr="00270074">
              <w:rPr>
                <w:sz w:val="18"/>
              </w:rPr>
              <w:t>3.</w:t>
            </w:r>
            <w:r>
              <w:rPr>
                <w:sz w:val="18"/>
              </w:rPr>
              <w:t xml:space="preserve"> </w:t>
            </w:r>
            <w:r w:rsidRPr="00270074">
              <w:rPr>
                <w:sz w:val="18"/>
              </w:rPr>
              <w:t xml:space="preserve">Členské státy zajistí, aby statutární auditor nebo auditorská společnost vedli záznamy o všech porušeních ustanovení této směrnice a případně nařízení (EU) č. 537/2014. V případě drobných porušení mohou členské státy statutární auditory a auditorské společnosti této povinnosti zprostit. Statutární auditor nebo auditorská společnost rovněž vedou záznamy o veškerých důsledcích jakýchkoliv porušení, včetně opatření přijatých za účelem nápravy těchto porušení a za účelem změny vnitřního systému řízení kvality. Statutární auditor nebo auditorská společnost sestaví vnitřní výroční zprávu obsahující přehled všech takových opatření a učiní ji předmětem interního sdělení. Pokud statutární auditor nebo auditorská společnost využívají poradenství externích expertů, musejí zdokumentovat zaslanou žádost i poskytnuté poradenství. </w:t>
            </w:r>
          </w:p>
          <w:p w14:paraId="5A1D1768" w14:textId="77777777" w:rsidR="00251967" w:rsidRDefault="00251967">
            <w:pPr>
              <w:rPr>
                <w:sz w:val="18"/>
              </w:rPr>
            </w:pPr>
            <w:r w:rsidRPr="00270074">
              <w:rPr>
                <w:sz w:val="18"/>
              </w:rPr>
              <w:t>4.</w:t>
            </w:r>
            <w:r>
              <w:rPr>
                <w:sz w:val="18"/>
              </w:rPr>
              <w:t xml:space="preserve"> </w:t>
            </w:r>
            <w:r w:rsidRPr="00270074">
              <w:rPr>
                <w:sz w:val="18"/>
              </w:rPr>
              <w:t xml:space="preserve">Statutární auditor nebo auditorská společnost vedou záznamy o klientovi. Tyto záznamy obsahují následující údaje o každém auditovaném klientovi: </w:t>
            </w:r>
          </w:p>
          <w:p w14:paraId="5A1D1769" w14:textId="77777777" w:rsidR="00251967" w:rsidRDefault="00251967">
            <w:pPr>
              <w:rPr>
                <w:sz w:val="18"/>
              </w:rPr>
            </w:pPr>
            <w:r w:rsidRPr="00270074">
              <w:rPr>
                <w:sz w:val="18"/>
              </w:rPr>
              <w:t xml:space="preserve">a) jméno, adresu a místo podnikání; </w:t>
            </w:r>
          </w:p>
          <w:p w14:paraId="5A1D176A" w14:textId="77777777" w:rsidR="00251967" w:rsidRDefault="00251967">
            <w:pPr>
              <w:rPr>
                <w:sz w:val="18"/>
              </w:rPr>
            </w:pPr>
            <w:r w:rsidRPr="00270074">
              <w:rPr>
                <w:sz w:val="18"/>
              </w:rPr>
              <w:t xml:space="preserve">b) v případě auditorské společnosti jméno či jména klíčového auditorského partnera nebo partnerů; </w:t>
            </w:r>
          </w:p>
          <w:p w14:paraId="5A1D176B" w14:textId="77777777" w:rsidR="00251967" w:rsidRDefault="00251967">
            <w:pPr>
              <w:rPr>
                <w:sz w:val="18"/>
              </w:rPr>
            </w:pPr>
            <w:r w:rsidRPr="00270074">
              <w:rPr>
                <w:sz w:val="18"/>
              </w:rPr>
              <w:lastRenderedPageBreak/>
              <w:t xml:space="preserve">c) odměny účtované za povinný audit a odměny účtované za jiné služby, a to za každé účetní období. </w:t>
            </w:r>
          </w:p>
          <w:p w14:paraId="5A1D176C" w14:textId="77777777" w:rsidR="00251967" w:rsidRDefault="00251967">
            <w:pPr>
              <w:rPr>
                <w:sz w:val="18"/>
              </w:rPr>
            </w:pPr>
            <w:r w:rsidRPr="00270074">
              <w:rPr>
                <w:sz w:val="18"/>
              </w:rPr>
              <w:t>5.</w:t>
            </w:r>
            <w:r>
              <w:rPr>
                <w:sz w:val="18"/>
              </w:rPr>
              <w:t xml:space="preserve"> </w:t>
            </w:r>
            <w:r w:rsidRPr="00270074">
              <w:rPr>
                <w:sz w:val="18"/>
              </w:rPr>
              <w:t xml:space="preserve">Pro každý povinný audit založí statutární auditor nebo auditorská společnost spis auditora. </w:t>
            </w:r>
          </w:p>
          <w:p w14:paraId="5A1D176D" w14:textId="77777777" w:rsidR="00251967" w:rsidRDefault="00251967">
            <w:pPr>
              <w:rPr>
                <w:sz w:val="18"/>
              </w:rPr>
            </w:pPr>
            <w:r w:rsidRPr="00270074">
              <w:rPr>
                <w:sz w:val="18"/>
              </w:rPr>
              <w:t xml:space="preserve">Statutární auditor nebo auditorská společnost dokumentují alespoň údaje uchovávané podle čl. 22b odst. 1 této směrnice a případně podle článků 6 a 8 nařízení (EU) č. 537/2014. </w:t>
            </w:r>
          </w:p>
          <w:p w14:paraId="5A1D176E" w14:textId="77777777" w:rsidR="00251967" w:rsidRDefault="00251967">
            <w:pPr>
              <w:rPr>
                <w:sz w:val="18"/>
              </w:rPr>
            </w:pPr>
            <w:r w:rsidRPr="00270074">
              <w:rPr>
                <w:sz w:val="18"/>
              </w:rPr>
              <w:t xml:space="preserve">Statutární auditor nebo auditorská společnost uchovávají veškeré další údaje a dokumenty důležité pro vypracování zprávy podle článku 28 této směrnice a případně podle článků 10 a 11 nařízení (EU) č. 537/2014 a pro sledování souladu s touto směrnicí a dalšími příslušnými právními předpisy. </w:t>
            </w:r>
          </w:p>
          <w:p w14:paraId="5A1D176F" w14:textId="77777777" w:rsidR="00251967" w:rsidRDefault="00251967">
            <w:pPr>
              <w:rPr>
                <w:sz w:val="18"/>
              </w:rPr>
            </w:pPr>
            <w:r w:rsidRPr="00270074">
              <w:rPr>
                <w:sz w:val="18"/>
              </w:rPr>
              <w:t xml:space="preserve">Spis auditora musí být uzavřen 60 dní od data podpisu zprávy auditora podle článku 28 této směrnice a případně podle článku 10 nařízení (EU) č. 537/2014. </w:t>
            </w:r>
          </w:p>
          <w:p w14:paraId="5A1D1770" w14:textId="77777777" w:rsidR="00251967" w:rsidRDefault="00251967">
            <w:pPr>
              <w:rPr>
                <w:sz w:val="18"/>
              </w:rPr>
            </w:pPr>
            <w:r w:rsidRPr="00270074">
              <w:rPr>
                <w:sz w:val="18"/>
              </w:rPr>
              <w:t>6.</w:t>
            </w:r>
            <w:r>
              <w:rPr>
                <w:sz w:val="18"/>
              </w:rPr>
              <w:t xml:space="preserve"> </w:t>
            </w:r>
            <w:r w:rsidRPr="00270074">
              <w:rPr>
                <w:sz w:val="18"/>
              </w:rPr>
              <w:t xml:space="preserve">Statutární auditor nebo auditorská společnost vedou záznamy o případných písemných stížnostech v souvislosti s prováděním povinných auditů. </w:t>
            </w:r>
          </w:p>
          <w:p w14:paraId="5A1D1771" w14:textId="77777777" w:rsidR="00251967" w:rsidRDefault="00251967">
            <w:pPr>
              <w:rPr>
                <w:sz w:val="18"/>
              </w:rPr>
            </w:pPr>
            <w:r w:rsidRPr="00270074">
              <w:rPr>
                <w:sz w:val="18"/>
              </w:rPr>
              <w:t>7.</w:t>
            </w:r>
            <w:r>
              <w:rPr>
                <w:sz w:val="18"/>
              </w:rPr>
              <w:t xml:space="preserve"> </w:t>
            </w:r>
            <w:r w:rsidRPr="00270074">
              <w:rPr>
                <w:sz w:val="18"/>
              </w:rPr>
              <w:t>V souvislosti s odstavci 3 a 6 mohou členské státy stanovit zjednodušené požadavky na audity uvedené v čl. 2 odst. 1 písm. b) a c).“</w:t>
            </w:r>
          </w:p>
        </w:tc>
        <w:tc>
          <w:tcPr>
            <w:tcW w:w="900" w:type="dxa"/>
            <w:tcBorders>
              <w:top w:val="single" w:sz="4" w:space="0" w:color="auto"/>
              <w:left w:val="single" w:sz="18" w:space="0" w:color="auto"/>
              <w:bottom w:val="nil"/>
              <w:right w:val="single" w:sz="4" w:space="0" w:color="auto"/>
            </w:tcBorders>
          </w:tcPr>
          <w:p w14:paraId="5A1D1772" w14:textId="77777777" w:rsidR="00251967" w:rsidRDefault="00251967">
            <w:pPr>
              <w:rPr>
                <w:sz w:val="18"/>
              </w:rPr>
            </w:pPr>
            <w:r>
              <w:rPr>
                <w:sz w:val="18"/>
              </w:rPr>
              <w:lastRenderedPageBreak/>
              <w:t>93/2009 ve znění 334/2014</w:t>
            </w:r>
          </w:p>
        </w:tc>
        <w:tc>
          <w:tcPr>
            <w:tcW w:w="1080" w:type="dxa"/>
            <w:tcBorders>
              <w:top w:val="single" w:sz="4" w:space="0" w:color="auto"/>
              <w:left w:val="single" w:sz="4" w:space="0" w:color="auto"/>
              <w:bottom w:val="nil"/>
              <w:right w:val="single" w:sz="4" w:space="0" w:color="auto"/>
            </w:tcBorders>
          </w:tcPr>
          <w:p w14:paraId="5A1D1773" w14:textId="77777777" w:rsidR="00251967" w:rsidRDefault="00251967">
            <w:pPr>
              <w:rPr>
                <w:sz w:val="18"/>
              </w:rPr>
            </w:pPr>
            <w:r>
              <w:rPr>
                <w:sz w:val="18"/>
              </w:rPr>
              <w:t>§ 13</w:t>
            </w:r>
          </w:p>
        </w:tc>
        <w:tc>
          <w:tcPr>
            <w:tcW w:w="5400" w:type="dxa"/>
            <w:gridSpan w:val="4"/>
            <w:tcBorders>
              <w:top w:val="single" w:sz="4" w:space="0" w:color="auto"/>
              <w:left w:val="single" w:sz="4" w:space="0" w:color="auto"/>
              <w:bottom w:val="nil"/>
              <w:right w:val="single" w:sz="4" w:space="0" w:color="auto"/>
            </w:tcBorders>
          </w:tcPr>
          <w:p w14:paraId="5A1D1774" w14:textId="77777777" w:rsidR="00251967" w:rsidRPr="00BC53E3" w:rsidRDefault="00251967" w:rsidP="005E04D5">
            <w:pPr>
              <w:rPr>
                <w:b/>
                <w:sz w:val="18"/>
              </w:rPr>
            </w:pPr>
            <w:r w:rsidRPr="00BC53E3">
              <w:rPr>
                <w:b/>
                <w:sz w:val="18"/>
              </w:rPr>
              <w:t>Etický kodex</w:t>
            </w:r>
          </w:p>
          <w:p w14:paraId="5A1D1775" w14:textId="77777777" w:rsidR="00251967" w:rsidRDefault="00251967" w:rsidP="005E04D5">
            <w:pPr>
              <w:rPr>
                <w:sz w:val="18"/>
              </w:rPr>
            </w:pPr>
            <w:r w:rsidRPr="00BC53E3">
              <w:rPr>
                <w:sz w:val="18"/>
              </w:rPr>
              <w:t>Auditor při provádění své činnosti dodržuje etický kodex, který je minimálním standardem profesní etiky auditora. Etický kodex stanoví zejména bližší podmínky dodržování zásady bezúhonnosti, nezávislosti, nestrannosti, odborné způsobilosti a náležité péče, a to pro výkon auditorské činnosti, jako činnosti ve veřejném zájmu. Etický kodex vydává Komora jako svůj vnitřní předpis. Při jeho zpracování respektuje mezinárodní etické požadavky, zejména etický kodex Mezinárodní federace účetních.</w:t>
            </w:r>
          </w:p>
        </w:tc>
        <w:tc>
          <w:tcPr>
            <w:tcW w:w="900" w:type="dxa"/>
            <w:tcBorders>
              <w:top w:val="single" w:sz="4" w:space="0" w:color="auto"/>
              <w:left w:val="single" w:sz="4" w:space="0" w:color="auto"/>
              <w:bottom w:val="nil"/>
              <w:right w:val="single" w:sz="4" w:space="0" w:color="auto"/>
            </w:tcBorders>
          </w:tcPr>
          <w:p w14:paraId="5A1D1776"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777" w14:textId="77777777" w:rsidR="00251967" w:rsidRDefault="00251967">
            <w:pPr>
              <w:rPr>
                <w:sz w:val="18"/>
              </w:rPr>
            </w:pPr>
          </w:p>
        </w:tc>
      </w:tr>
      <w:tr w:rsidR="00251967" w14:paraId="5A1D1787" w14:textId="77777777" w:rsidTr="00C70365">
        <w:tc>
          <w:tcPr>
            <w:tcW w:w="1440" w:type="dxa"/>
            <w:tcBorders>
              <w:top w:val="nil"/>
              <w:bottom w:val="nil"/>
              <w:right w:val="single" w:sz="4" w:space="0" w:color="auto"/>
            </w:tcBorders>
          </w:tcPr>
          <w:p w14:paraId="5A1D1779"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77A" w14:textId="77777777" w:rsidR="00251967" w:rsidRPr="00270074" w:rsidRDefault="00251967">
            <w:pPr>
              <w:rPr>
                <w:sz w:val="18"/>
              </w:rPr>
            </w:pPr>
          </w:p>
        </w:tc>
        <w:tc>
          <w:tcPr>
            <w:tcW w:w="900" w:type="dxa"/>
            <w:tcBorders>
              <w:top w:val="nil"/>
              <w:left w:val="single" w:sz="18" w:space="0" w:color="auto"/>
              <w:bottom w:val="nil"/>
              <w:right w:val="single" w:sz="4" w:space="0" w:color="auto"/>
            </w:tcBorders>
          </w:tcPr>
          <w:p w14:paraId="7F0E71BB" w14:textId="77777777" w:rsidR="00251967" w:rsidRDefault="00251967">
            <w:pPr>
              <w:rPr>
                <w:sz w:val="18"/>
              </w:rPr>
            </w:pPr>
            <w:r>
              <w:rPr>
                <w:sz w:val="18"/>
              </w:rPr>
              <w:t>93/2009 ve znění 299/2016</w:t>
            </w:r>
          </w:p>
          <w:p w14:paraId="5A1D177B" w14:textId="5B786B14" w:rsidR="00251967" w:rsidRDefault="00634BC3">
            <w:pPr>
              <w:rPr>
                <w:sz w:val="18"/>
              </w:rPr>
            </w:pPr>
            <w:r>
              <w:rPr>
                <w:sz w:val="18"/>
              </w:rPr>
              <w:t>349/2023</w:t>
            </w:r>
          </w:p>
        </w:tc>
        <w:tc>
          <w:tcPr>
            <w:tcW w:w="1080" w:type="dxa"/>
            <w:tcBorders>
              <w:top w:val="nil"/>
              <w:left w:val="single" w:sz="4" w:space="0" w:color="auto"/>
              <w:bottom w:val="nil"/>
              <w:right w:val="single" w:sz="4" w:space="0" w:color="auto"/>
            </w:tcBorders>
          </w:tcPr>
          <w:p w14:paraId="5A1D177C" w14:textId="77777777" w:rsidR="00251967" w:rsidRDefault="00251967">
            <w:pPr>
              <w:rPr>
                <w:sz w:val="18"/>
              </w:rPr>
            </w:pPr>
            <w:r>
              <w:rPr>
                <w:sz w:val="18"/>
              </w:rPr>
              <w:t>§ 14g</w:t>
            </w:r>
          </w:p>
        </w:tc>
        <w:tc>
          <w:tcPr>
            <w:tcW w:w="5400" w:type="dxa"/>
            <w:gridSpan w:val="4"/>
            <w:tcBorders>
              <w:top w:val="nil"/>
              <w:left w:val="single" w:sz="4" w:space="0" w:color="auto"/>
              <w:bottom w:val="nil"/>
              <w:right w:val="single" w:sz="4" w:space="0" w:color="auto"/>
            </w:tcBorders>
          </w:tcPr>
          <w:p w14:paraId="48128488" w14:textId="77777777" w:rsidR="00634BC3" w:rsidRPr="00634BC3" w:rsidRDefault="00634BC3" w:rsidP="00634BC3">
            <w:pPr>
              <w:rPr>
                <w:b/>
                <w:bCs/>
                <w:sz w:val="18"/>
              </w:rPr>
            </w:pPr>
            <w:r w:rsidRPr="00634BC3">
              <w:rPr>
                <w:b/>
                <w:bCs/>
                <w:sz w:val="18"/>
              </w:rPr>
              <w:t>Klíčový auditorský partner</w:t>
            </w:r>
          </w:p>
          <w:p w14:paraId="09733817" w14:textId="77777777" w:rsidR="00634BC3" w:rsidRPr="00634BC3" w:rsidRDefault="00634BC3" w:rsidP="00634BC3">
            <w:pPr>
              <w:rPr>
                <w:sz w:val="18"/>
              </w:rPr>
            </w:pPr>
            <w:r w:rsidRPr="00634BC3">
              <w:rPr>
                <w:bCs/>
                <w:sz w:val="18"/>
              </w:rPr>
              <w:t>(1)</w:t>
            </w:r>
            <w:r w:rsidRPr="00634BC3">
              <w:rPr>
                <w:sz w:val="18"/>
              </w:rPr>
              <w:t> Auditorská společnost určí alespoň jednoho klíčového auditorského partnera jako osobu odpovědnou za provedení povinného auditu jménem auditorské společnosti, a to u každé účetní jednotky nebo skupiny, u které provádí povinný audit.</w:t>
            </w:r>
          </w:p>
          <w:p w14:paraId="243B864D" w14:textId="77777777" w:rsidR="00634BC3" w:rsidRPr="00634BC3" w:rsidRDefault="00634BC3" w:rsidP="00634BC3">
            <w:pPr>
              <w:rPr>
                <w:sz w:val="18"/>
              </w:rPr>
            </w:pPr>
            <w:r w:rsidRPr="00634BC3">
              <w:rPr>
                <w:bCs/>
                <w:sz w:val="18"/>
              </w:rPr>
              <w:t>(2)</w:t>
            </w:r>
            <w:r w:rsidRPr="00634BC3">
              <w:rPr>
                <w:sz w:val="18"/>
              </w:rPr>
              <w:t> Hlavním kritériem při určení klíčového auditorského partnera je zajištění kvality povinného auditu, požadavků na nezávislost a nestrannost auditora a provedení povinného auditu s odbornou způsobilostí a řádnou péčí.</w:t>
            </w:r>
          </w:p>
          <w:p w14:paraId="1A9BF771" w14:textId="77777777" w:rsidR="00634BC3" w:rsidRPr="00634BC3" w:rsidRDefault="00634BC3" w:rsidP="00634BC3">
            <w:pPr>
              <w:rPr>
                <w:sz w:val="18"/>
              </w:rPr>
            </w:pPr>
            <w:r w:rsidRPr="00634BC3">
              <w:rPr>
                <w:bCs/>
                <w:sz w:val="18"/>
              </w:rPr>
              <w:t>(3)</w:t>
            </w:r>
            <w:r w:rsidRPr="00634BC3">
              <w:rPr>
                <w:sz w:val="18"/>
              </w:rPr>
              <w:t> Klíčový auditorský partner musí být aktivně zapojen do provádění povinného auditu.</w:t>
            </w:r>
          </w:p>
          <w:p w14:paraId="6C7057C1" w14:textId="77777777" w:rsidR="00634BC3" w:rsidRPr="00634BC3" w:rsidRDefault="00634BC3" w:rsidP="00634BC3">
            <w:pPr>
              <w:rPr>
                <w:sz w:val="18"/>
              </w:rPr>
            </w:pPr>
            <w:r w:rsidRPr="00634BC3">
              <w:rPr>
                <w:bCs/>
                <w:sz w:val="18"/>
              </w:rPr>
              <w:t>(4)</w:t>
            </w:r>
            <w:r w:rsidRPr="00634BC3">
              <w:rPr>
                <w:sz w:val="18"/>
              </w:rPr>
              <w:t> Auditorská společnost klíčovému auditorskému partnerovi určenému podle odstavce 1 a statutární auditor vykonávající auditorskou činnost vlastním jménem a na vlastní účet k provedení povinného auditu zajistí</w:t>
            </w:r>
          </w:p>
          <w:p w14:paraId="2CE37FAD" w14:textId="77777777" w:rsidR="00634BC3" w:rsidRPr="00634BC3" w:rsidRDefault="00634BC3" w:rsidP="00634BC3">
            <w:pPr>
              <w:rPr>
                <w:sz w:val="18"/>
              </w:rPr>
            </w:pPr>
            <w:r w:rsidRPr="00634BC3">
              <w:rPr>
                <w:bCs/>
                <w:sz w:val="18"/>
              </w:rPr>
              <w:t>a)</w:t>
            </w:r>
            <w:r w:rsidRPr="00634BC3">
              <w:rPr>
                <w:sz w:val="18"/>
              </w:rPr>
              <w:t> vytvoření dostatečného časového rámce,</w:t>
            </w:r>
          </w:p>
          <w:p w14:paraId="2EA5CD5D" w14:textId="77777777" w:rsidR="00634BC3" w:rsidRPr="00634BC3" w:rsidRDefault="00634BC3" w:rsidP="00634BC3">
            <w:pPr>
              <w:rPr>
                <w:sz w:val="18"/>
              </w:rPr>
            </w:pPr>
            <w:r w:rsidRPr="00634BC3">
              <w:rPr>
                <w:bCs/>
                <w:sz w:val="18"/>
              </w:rPr>
              <w:t>b)</w:t>
            </w:r>
            <w:r w:rsidRPr="00634BC3">
              <w:rPr>
                <w:sz w:val="18"/>
              </w:rPr>
              <w:t> vyčlenění vhodných zdrojů a</w:t>
            </w:r>
          </w:p>
          <w:p w14:paraId="29C4477F" w14:textId="77777777" w:rsidR="00634BC3" w:rsidRPr="00634BC3" w:rsidRDefault="00251967" w:rsidP="00634BC3">
            <w:pPr>
              <w:rPr>
                <w:sz w:val="18"/>
              </w:rPr>
            </w:pPr>
            <w:r w:rsidRPr="004F5AF5">
              <w:rPr>
                <w:sz w:val="18"/>
              </w:rPr>
              <w:t>c)</w:t>
            </w:r>
            <w:r w:rsidR="00634BC3" w:rsidRPr="00634BC3">
              <w:rPr>
                <w:sz w:val="18"/>
              </w:rPr>
              <w:t> </w:t>
            </w:r>
            <w:r w:rsidRPr="004F5AF5">
              <w:rPr>
                <w:sz w:val="18"/>
              </w:rPr>
              <w:t>vytvoření vhodného auditorského týmu s ohledem na dodržení požadavku provedení povinného auditu s odbornou způsobilostí a řádnou péčí a požadavku na nezávislost a nestrannost auditora.</w:t>
            </w:r>
          </w:p>
          <w:p w14:paraId="69F79D63" w14:textId="77777777" w:rsidR="00634BC3" w:rsidRPr="00634BC3" w:rsidRDefault="00634BC3" w:rsidP="00634BC3">
            <w:pPr>
              <w:rPr>
                <w:sz w:val="18"/>
              </w:rPr>
            </w:pPr>
            <w:r w:rsidRPr="00634BC3">
              <w:rPr>
                <w:bCs/>
                <w:sz w:val="18"/>
              </w:rPr>
              <w:t>(5)</w:t>
            </w:r>
            <w:r w:rsidRPr="00634BC3">
              <w:rPr>
                <w:sz w:val="18"/>
              </w:rPr>
              <w:t> Odstavce 1 až 4 se použijí na ověření zprávy o udržitelnosti obdobně</w:t>
            </w:r>
          </w:p>
          <w:p w14:paraId="5A1D1784" w14:textId="6E5EDB5E" w:rsidR="00251967" w:rsidRPr="00BC53E3" w:rsidRDefault="00251967" w:rsidP="004F5AF5">
            <w:pPr>
              <w:rPr>
                <w:b/>
                <w:sz w:val="18"/>
              </w:rPr>
            </w:pPr>
          </w:p>
        </w:tc>
        <w:tc>
          <w:tcPr>
            <w:tcW w:w="900" w:type="dxa"/>
            <w:tcBorders>
              <w:top w:val="nil"/>
              <w:left w:val="single" w:sz="4" w:space="0" w:color="auto"/>
              <w:bottom w:val="nil"/>
              <w:right w:val="single" w:sz="4" w:space="0" w:color="auto"/>
            </w:tcBorders>
          </w:tcPr>
          <w:p w14:paraId="5A1D1785" w14:textId="77777777" w:rsidR="00251967" w:rsidRPr="008E1773" w:rsidRDefault="00251967">
            <w:pPr>
              <w:rPr>
                <w:sz w:val="18"/>
              </w:rPr>
            </w:pPr>
          </w:p>
        </w:tc>
        <w:tc>
          <w:tcPr>
            <w:tcW w:w="720" w:type="dxa"/>
            <w:tcBorders>
              <w:top w:val="nil"/>
              <w:left w:val="single" w:sz="4" w:space="0" w:color="auto"/>
              <w:bottom w:val="nil"/>
            </w:tcBorders>
          </w:tcPr>
          <w:p w14:paraId="5A1D1786" w14:textId="77777777" w:rsidR="00251967" w:rsidRDefault="00251967">
            <w:pPr>
              <w:rPr>
                <w:sz w:val="18"/>
              </w:rPr>
            </w:pPr>
          </w:p>
        </w:tc>
      </w:tr>
      <w:tr w:rsidR="00251967" w14:paraId="5A1D179A" w14:textId="77777777" w:rsidTr="001900A9">
        <w:tc>
          <w:tcPr>
            <w:tcW w:w="1440" w:type="dxa"/>
            <w:tcBorders>
              <w:top w:val="nil"/>
              <w:bottom w:val="nil"/>
              <w:right w:val="single" w:sz="4" w:space="0" w:color="auto"/>
            </w:tcBorders>
          </w:tcPr>
          <w:p w14:paraId="5A1D1788"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789" w14:textId="77777777" w:rsidR="00251967" w:rsidRPr="00270074" w:rsidRDefault="00251967">
            <w:pPr>
              <w:rPr>
                <w:sz w:val="18"/>
              </w:rPr>
            </w:pPr>
          </w:p>
        </w:tc>
        <w:tc>
          <w:tcPr>
            <w:tcW w:w="900" w:type="dxa"/>
            <w:tcBorders>
              <w:top w:val="nil"/>
              <w:left w:val="single" w:sz="18" w:space="0" w:color="auto"/>
              <w:bottom w:val="nil"/>
              <w:right w:val="single" w:sz="4" w:space="0" w:color="auto"/>
            </w:tcBorders>
          </w:tcPr>
          <w:p w14:paraId="475A4D07" w14:textId="77777777" w:rsidR="00251967" w:rsidRDefault="00251967" w:rsidP="008F5605">
            <w:pPr>
              <w:rPr>
                <w:sz w:val="18"/>
              </w:rPr>
            </w:pPr>
            <w:r>
              <w:rPr>
                <w:sz w:val="18"/>
              </w:rPr>
              <w:t>93/2009 ve znění 299/2016</w:t>
            </w:r>
          </w:p>
          <w:p w14:paraId="5A1D178A" w14:textId="6C876AF9" w:rsidR="00251967" w:rsidRDefault="00634BC3" w:rsidP="008F5605">
            <w:pPr>
              <w:rPr>
                <w:sz w:val="18"/>
              </w:rPr>
            </w:pPr>
            <w:r>
              <w:rPr>
                <w:sz w:val="18"/>
              </w:rPr>
              <w:t>349/2023</w:t>
            </w:r>
          </w:p>
        </w:tc>
        <w:tc>
          <w:tcPr>
            <w:tcW w:w="1080" w:type="dxa"/>
            <w:tcBorders>
              <w:top w:val="nil"/>
              <w:left w:val="single" w:sz="4" w:space="0" w:color="auto"/>
              <w:bottom w:val="nil"/>
              <w:right w:val="single" w:sz="4" w:space="0" w:color="auto"/>
            </w:tcBorders>
          </w:tcPr>
          <w:p w14:paraId="5A1D178B" w14:textId="77777777" w:rsidR="00251967" w:rsidRDefault="00251967" w:rsidP="008F5605">
            <w:pPr>
              <w:rPr>
                <w:sz w:val="18"/>
              </w:rPr>
            </w:pPr>
            <w:r>
              <w:rPr>
                <w:sz w:val="18"/>
              </w:rPr>
              <w:t>§ 14h</w:t>
            </w:r>
          </w:p>
        </w:tc>
        <w:tc>
          <w:tcPr>
            <w:tcW w:w="5400" w:type="dxa"/>
            <w:gridSpan w:val="4"/>
            <w:tcBorders>
              <w:top w:val="nil"/>
              <w:left w:val="single" w:sz="4" w:space="0" w:color="auto"/>
              <w:bottom w:val="nil"/>
              <w:right w:val="single" w:sz="4" w:space="0" w:color="auto"/>
            </w:tcBorders>
          </w:tcPr>
          <w:p w14:paraId="7DA512BB" w14:textId="77777777" w:rsidR="00634BC3" w:rsidRPr="00634BC3" w:rsidRDefault="00634BC3" w:rsidP="00634BC3">
            <w:pPr>
              <w:rPr>
                <w:b/>
                <w:bCs/>
                <w:sz w:val="18"/>
              </w:rPr>
            </w:pPr>
            <w:r w:rsidRPr="00634BC3">
              <w:rPr>
                <w:b/>
                <w:bCs/>
                <w:sz w:val="18"/>
              </w:rPr>
              <w:t xml:space="preserve">Záznamy, evidence a uchovávání dokumentů </w:t>
            </w:r>
          </w:p>
          <w:p w14:paraId="105EB8C5" w14:textId="5DBED959" w:rsidR="00634BC3" w:rsidRPr="00634BC3" w:rsidRDefault="00634BC3" w:rsidP="00634BC3">
            <w:pPr>
              <w:rPr>
                <w:sz w:val="18"/>
              </w:rPr>
            </w:pPr>
            <w:r w:rsidRPr="00634BC3">
              <w:rPr>
                <w:bCs/>
                <w:sz w:val="18"/>
              </w:rPr>
              <w:t>(1)</w:t>
            </w:r>
            <w:r w:rsidRPr="00634BC3">
              <w:rPr>
                <w:sz w:val="18"/>
              </w:rPr>
              <w:t> Auditorská společnost a statutární auditor vykonávající auditorskou činnost vlastním jménem a na vlastní účet vyhotoví alespoň jednou ročně přehled opatření přijatých za účelem nápravy a za účelem změny vnitřního systému řízení kvality a s obsahem tohoto přehledu seznámí své zaměstnance. Přehled opatření přijatých za účelem nápravy a za účelem změny vnitřního systému řízení kvality obsahuje shrnutí všech opatření souvisejících s porušením tohoto zákona a přímo použitelného předpisu Evropské unie upravujícího specifické požadavky na povinný audit subjektů veřejného zájmu v souvislosti s výkonem auditorské činnosti, které bylo zjištěno v rámci činnosti auditorské společnosti nebo statutárního auditora vykonávajícího auditorskou činnost vlastním jménem a na vlastní účet nebo které bylo předmětem kárného řízení nebo řízení o přestupku.</w:t>
            </w:r>
          </w:p>
          <w:p w14:paraId="1CE307C1" w14:textId="77777777" w:rsidR="00634BC3" w:rsidRPr="00634BC3" w:rsidRDefault="00634BC3" w:rsidP="00634BC3">
            <w:pPr>
              <w:rPr>
                <w:sz w:val="18"/>
              </w:rPr>
            </w:pPr>
            <w:r w:rsidRPr="00634BC3">
              <w:rPr>
                <w:bCs/>
                <w:sz w:val="18"/>
              </w:rPr>
              <w:t>(2)</w:t>
            </w:r>
            <w:r w:rsidRPr="00634BC3">
              <w:rPr>
                <w:sz w:val="18"/>
              </w:rPr>
              <w:t> Auditorská společnost a statutární auditor vykonávající auditorskou činnost vlastním jménem a na vlastní účet zdokumentují zadání, rozsah a způsob poskytnutí poradenských služeb jinou osobou při provádění auditorské činnosti.</w:t>
            </w:r>
          </w:p>
          <w:p w14:paraId="4CAD34B4" w14:textId="77777777" w:rsidR="00634BC3" w:rsidRPr="00634BC3" w:rsidRDefault="00634BC3" w:rsidP="00634BC3">
            <w:pPr>
              <w:rPr>
                <w:sz w:val="18"/>
              </w:rPr>
            </w:pPr>
            <w:r w:rsidRPr="00634BC3">
              <w:rPr>
                <w:bCs/>
                <w:sz w:val="18"/>
              </w:rPr>
              <w:t>(3)</w:t>
            </w:r>
            <w:r w:rsidRPr="00634BC3">
              <w:rPr>
                <w:sz w:val="18"/>
              </w:rPr>
              <w:t> Auditorská společnost a statutární auditor vykonávající auditorskou činnost vlastním jménem a na vlastní účet vedou záznamy o účetní jednotce, u které provádí povinný audit nebo ověření zprávy o udržitelnosti; tyto záznamy obsahují</w:t>
            </w:r>
          </w:p>
          <w:p w14:paraId="2BCBC312" w14:textId="77777777" w:rsidR="00634BC3" w:rsidRPr="00634BC3" w:rsidRDefault="00634BC3" w:rsidP="00634BC3">
            <w:pPr>
              <w:rPr>
                <w:sz w:val="18"/>
              </w:rPr>
            </w:pPr>
            <w:r w:rsidRPr="00634BC3">
              <w:rPr>
                <w:bCs/>
                <w:sz w:val="18"/>
              </w:rPr>
              <w:t>a)</w:t>
            </w:r>
            <w:r w:rsidRPr="00634BC3">
              <w:rPr>
                <w:sz w:val="18"/>
              </w:rPr>
              <w:t> obchodní firmu nebo jméno, adresu sídla, popřípadě adresu místa bydliště, liší-li se od adresy sídla, je-li účetní jednotka podnikající fyzickou osobou, anebo obchodní firmu nebo název a adresu sídla, je-li účetní jednotka právnickou osobou, pobočkou nebo jinou organizační složkou právnické osoby, anebo označení, jde-li o účetní jednotku bez právní osobnosti,</w:t>
            </w:r>
          </w:p>
          <w:p w14:paraId="43074FAC" w14:textId="77777777" w:rsidR="00634BC3" w:rsidRPr="00634BC3" w:rsidRDefault="00634BC3" w:rsidP="00634BC3">
            <w:pPr>
              <w:rPr>
                <w:sz w:val="18"/>
              </w:rPr>
            </w:pPr>
            <w:r w:rsidRPr="00634BC3">
              <w:rPr>
                <w:bCs/>
                <w:sz w:val="18"/>
              </w:rPr>
              <w:t>b)</w:t>
            </w:r>
            <w:r w:rsidRPr="00634BC3">
              <w:rPr>
                <w:sz w:val="18"/>
              </w:rPr>
              <w:t> v případě auditorské společnosti jméno nebo jména klíčových auditorských partnerů,</w:t>
            </w:r>
          </w:p>
          <w:p w14:paraId="0A8853ED" w14:textId="77777777" w:rsidR="00634BC3" w:rsidRPr="00634BC3" w:rsidRDefault="00634BC3" w:rsidP="00634BC3">
            <w:pPr>
              <w:rPr>
                <w:sz w:val="18"/>
              </w:rPr>
            </w:pPr>
            <w:r w:rsidRPr="00634BC3">
              <w:rPr>
                <w:bCs/>
                <w:sz w:val="18"/>
              </w:rPr>
              <w:t>c)</w:t>
            </w:r>
            <w:r w:rsidRPr="00634BC3">
              <w:rPr>
                <w:sz w:val="18"/>
              </w:rPr>
              <w:t> údaje o odměnách účtovaných auditorskou společností nebo účtovaných nebo evidovaných statutárním auditorem vykonávajícím auditorskou činnost vlastním jménem a na vlastní účet, a to za každé účetní období v členění na odměny účtované nebo evidované za</w:t>
            </w:r>
          </w:p>
          <w:p w14:paraId="2B0867CB" w14:textId="77777777" w:rsidR="00634BC3" w:rsidRPr="00634BC3" w:rsidRDefault="00634BC3" w:rsidP="00634BC3">
            <w:pPr>
              <w:rPr>
                <w:sz w:val="18"/>
              </w:rPr>
            </w:pPr>
            <w:r w:rsidRPr="00634BC3">
              <w:rPr>
                <w:bCs/>
                <w:sz w:val="18"/>
              </w:rPr>
              <w:t>1.</w:t>
            </w:r>
            <w:r w:rsidRPr="00634BC3">
              <w:rPr>
                <w:sz w:val="18"/>
              </w:rPr>
              <w:t> povinný audit,</w:t>
            </w:r>
          </w:p>
          <w:p w14:paraId="7C828F2A" w14:textId="77777777" w:rsidR="00634BC3" w:rsidRPr="00634BC3" w:rsidRDefault="00634BC3" w:rsidP="00634BC3">
            <w:pPr>
              <w:rPr>
                <w:sz w:val="18"/>
              </w:rPr>
            </w:pPr>
            <w:r w:rsidRPr="00634BC3">
              <w:rPr>
                <w:bCs/>
                <w:sz w:val="18"/>
              </w:rPr>
              <w:t>2.</w:t>
            </w:r>
            <w:r w:rsidRPr="00634BC3">
              <w:rPr>
                <w:sz w:val="18"/>
              </w:rPr>
              <w:t> ověření zprávy o udržitelnosti,</w:t>
            </w:r>
          </w:p>
          <w:p w14:paraId="37BB35D8" w14:textId="77777777" w:rsidR="00634BC3" w:rsidRPr="00634BC3" w:rsidRDefault="00634BC3" w:rsidP="00634BC3">
            <w:pPr>
              <w:rPr>
                <w:sz w:val="18"/>
              </w:rPr>
            </w:pPr>
            <w:r w:rsidRPr="00634BC3">
              <w:rPr>
                <w:bCs/>
                <w:sz w:val="18"/>
              </w:rPr>
              <w:t>3.</w:t>
            </w:r>
            <w:r w:rsidRPr="00634BC3">
              <w:rPr>
                <w:sz w:val="18"/>
              </w:rPr>
              <w:t> ostatní auditorskou činnost a</w:t>
            </w:r>
          </w:p>
          <w:p w14:paraId="240D756A" w14:textId="77777777" w:rsidR="00634BC3" w:rsidRPr="00634BC3" w:rsidRDefault="00634BC3" w:rsidP="00634BC3">
            <w:pPr>
              <w:rPr>
                <w:sz w:val="18"/>
              </w:rPr>
            </w:pPr>
            <w:r w:rsidRPr="00634BC3">
              <w:rPr>
                <w:bCs/>
                <w:sz w:val="18"/>
              </w:rPr>
              <w:t>4.</w:t>
            </w:r>
            <w:r w:rsidRPr="00634BC3">
              <w:rPr>
                <w:sz w:val="18"/>
              </w:rPr>
              <w:t> neauditorské služby.</w:t>
            </w:r>
          </w:p>
          <w:p w14:paraId="335E2419" w14:textId="77777777" w:rsidR="00634BC3" w:rsidRPr="00634BC3" w:rsidRDefault="00634BC3" w:rsidP="00634BC3">
            <w:pPr>
              <w:rPr>
                <w:sz w:val="18"/>
              </w:rPr>
            </w:pPr>
            <w:r w:rsidRPr="00634BC3">
              <w:rPr>
                <w:bCs/>
                <w:sz w:val="18"/>
              </w:rPr>
              <w:t>(4)</w:t>
            </w:r>
            <w:r w:rsidRPr="00634BC3">
              <w:rPr>
                <w:sz w:val="18"/>
              </w:rPr>
              <w:t xml:space="preserve"> Auditorská společnost a statutární auditor vykonávající auditorskou činnost vlastním jménem a na vlastní účet vedou záznamy o případných písemných stížnostech v souvislosti s prováděním povinných auditů nebo ověřením zprávy o udržitelnosti a o porušeních tohoto zákona a </w:t>
            </w:r>
            <w:r w:rsidRPr="00634BC3">
              <w:rPr>
                <w:sz w:val="18"/>
              </w:rPr>
              <w:lastRenderedPageBreak/>
              <w:t>přímo použitelného předpisu Evropské unie upravujícího specifické požadavky na povinný audit subjektů veřejného zájmu podle odstavce 1.</w:t>
            </w:r>
          </w:p>
          <w:p w14:paraId="3D9B9C96" w14:textId="77777777" w:rsidR="00634BC3" w:rsidRPr="00634BC3" w:rsidRDefault="00251967" w:rsidP="00634BC3">
            <w:pPr>
              <w:rPr>
                <w:sz w:val="18"/>
              </w:rPr>
            </w:pPr>
            <w:r w:rsidRPr="00C70365">
              <w:rPr>
                <w:sz w:val="18"/>
              </w:rPr>
              <w:t>(5)</w:t>
            </w:r>
            <w:r w:rsidR="00634BC3" w:rsidRPr="00634BC3">
              <w:rPr>
                <w:sz w:val="18"/>
              </w:rPr>
              <w:t> </w:t>
            </w:r>
            <w:r w:rsidRPr="00C70365">
              <w:rPr>
                <w:sz w:val="18"/>
              </w:rPr>
              <w:t>Auditorská společnost a statutární auditor vykonávající auditorskou činnost vlastním jménem a na vlastní účet uchovávají záznamy vyhotovené v souladu s odstavci 1 až 4 a čl. 6 a 8 nařízení Evropského parlamentu a Rady (EU) č. 537/2014 nejméně po dobu 10 let od prvního dne kalendářního roku následujícího po kalendářním roce, ve kterém byly vyhotoveny</w:t>
            </w:r>
          </w:p>
          <w:p w14:paraId="5A1D1797" w14:textId="2AA4D3D1" w:rsidR="00251967" w:rsidRPr="00634BC3" w:rsidRDefault="00251967" w:rsidP="00C70365">
            <w:pPr>
              <w:rPr>
                <w:sz w:val="18"/>
              </w:rPr>
            </w:pPr>
          </w:p>
        </w:tc>
        <w:tc>
          <w:tcPr>
            <w:tcW w:w="900" w:type="dxa"/>
            <w:tcBorders>
              <w:top w:val="nil"/>
              <w:left w:val="single" w:sz="4" w:space="0" w:color="auto"/>
              <w:bottom w:val="nil"/>
              <w:right w:val="single" w:sz="4" w:space="0" w:color="auto"/>
            </w:tcBorders>
          </w:tcPr>
          <w:p w14:paraId="5A1D1798" w14:textId="77777777" w:rsidR="00251967" w:rsidRPr="008E1773" w:rsidRDefault="00251967">
            <w:pPr>
              <w:rPr>
                <w:sz w:val="18"/>
              </w:rPr>
            </w:pPr>
          </w:p>
        </w:tc>
        <w:tc>
          <w:tcPr>
            <w:tcW w:w="720" w:type="dxa"/>
            <w:tcBorders>
              <w:top w:val="nil"/>
              <w:left w:val="single" w:sz="4" w:space="0" w:color="auto"/>
              <w:bottom w:val="nil"/>
            </w:tcBorders>
          </w:tcPr>
          <w:p w14:paraId="5A1D1799" w14:textId="77777777" w:rsidR="00251967" w:rsidRDefault="00251967">
            <w:pPr>
              <w:rPr>
                <w:sz w:val="18"/>
              </w:rPr>
            </w:pPr>
          </w:p>
        </w:tc>
      </w:tr>
      <w:tr w:rsidR="00251967" w14:paraId="5A1D17A2" w14:textId="77777777" w:rsidTr="001900A9">
        <w:tc>
          <w:tcPr>
            <w:tcW w:w="1440" w:type="dxa"/>
            <w:tcBorders>
              <w:top w:val="nil"/>
              <w:bottom w:val="nil"/>
              <w:right w:val="single" w:sz="4" w:space="0" w:color="auto"/>
            </w:tcBorders>
          </w:tcPr>
          <w:p w14:paraId="5A1D179B"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79C" w14:textId="77777777" w:rsidR="00251967" w:rsidRPr="00270074" w:rsidRDefault="00251967">
            <w:pPr>
              <w:rPr>
                <w:sz w:val="18"/>
              </w:rPr>
            </w:pPr>
          </w:p>
        </w:tc>
        <w:tc>
          <w:tcPr>
            <w:tcW w:w="900" w:type="dxa"/>
            <w:tcBorders>
              <w:top w:val="nil"/>
              <w:left w:val="single" w:sz="18" w:space="0" w:color="auto"/>
              <w:bottom w:val="nil"/>
              <w:right w:val="single" w:sz="4" w:space="0" w:color="auto"/>
            </w:tcBorders>
          </w:tcPr>
          <w:p w14:paraId="04143C60" w14:textId="77777777" w:rsidR="00251967" w:rsidRDefault="00251967" w:rsidP="00521161">
            <w:pPr>
              <w:rPr>
                <w:sz w:val="18"/>
              </w:rPr>
            </w:pPr>
            <w:r>
              <w:rPr>
                <w:sz w:val="18"/>
              </w:rPr>
              <w:t>93/2009 ve znění 334/2014 299/2016</w:t>
            </w:r>
          </w:p>
          <w:p w14:paraId="3993B370" w14:textId="77777777" w:rsidR="008241FE" w:rsidRDefault="008241FE" w:rsidP="00521161">
            <w:pPr>
              <w:rPr>
                <w:sz w:val="18"/>
              </w:rPr>
            </w:pPr>
          </w:p>
          <w:p w14:paraId="0A8F9094" w14:textId="77777777" w:rsidR="008241FE" w:rsidRDefault="008241FE" w:rsidP="00521161">
            <w:pPr>
              <w:rPr>
                <w:sz w:val="18"/>
                <w:szCs w:val="18"/>
              </w:rPr>
            </w:pPr>
            <w:r>
              <w:rPr>
                <w:sz w:val="18"/>
                <w:szCs w:val="18"/>
              </w:rPr>
              <w:t>10878</w:t>
            </w:r>
          </w:p>
          <w:p w14:paraId="5A1D179D" w14:textId="6B1B1F60" w:rsidR="00251967" w:rsidRDefault="00251967" w:rsidP="00521161">
            <w:pPr>
              <w:rPr>
                <w:sz w:val="18"/>
              </w:rPr>
            </w:pPr>
          </w:p>
        </w:tc>
        <w:tc>
          <w:tcPr>
            <w:tcW w:w="1080" w:type="dxa"/>
            <w:tcBorders>
              <w:top w:val="nil"/>
              <w:left w:val="single" w:sz="4" w:space="0" w:color="auto"/>
              <w:bottom w:val="nil"/>
              <w:right w:val="single" w:sz="4" w:space="0" w:color="auto"/>
            </w:tcBorders>
          </w:tcPr>
          <w:p w14:paraId="5A1D179E" w14:textId="77777777" w:rsidR="00251967" w:rsidRDefault="00251967" w:rsidP="008F5605">
            <w:pPr>
              <w:rPr>
                <w:sz w:val="18"/>
              </w:rPr>
            </w:pPr>
            <w:r>
              <w:rPr>
                <w:sz w:val="18"/>
              </w:rPr>
              <w:t>§ 20a odst. 1</w:t>
            </w:r>
          </w:p>
        </w:tc>
        <w:tc>
          <w:tcPr>
            <w:tcW w:w="5400" w:type="dxa"/>
            <w:gridSpan w:val="4"/>
            <w:tcBorders>
              <w:top w:val="nil"/>
              <w:left w:val="single" w:sz="4" w:space="0" w:color="auto"/>
              <w:bottom w:val="nil"/>
              <w:right w:val="single" w:sz="4" w:space="0" w:color="auto"/>
            </w:tcBorders>
          </w:tcPr>
          <w:p w14:paraId="2391A051" w14:textId="76AD31CE" w:rsidR="00634BC3" w:rsidRDefault="00251967" w:rsidP="00C70365">
            <w:pPr>
              <w:rPr>
                <w:sz w:val="18"/>
              </w:rPr>
            </w:pPr>
            <w:r w:rsidRPr="001900A9">
              <w:rPr>
                <w:sz w:val="18"/>
              </w:rPr>
              <w:t>(1) O průběhu auditorské činnosti vede auditor spis, který obsahuje informace podle auditorských standardů a dále záznamy a dokumenty podle § 14a odst. 5, § 14b odst. 2, § 19 odst. 2, § 20, § 45 odst. 2 a čl. 6, 8, 10, 11 a 12 nařízení Evropského parlamentu a Rady (EU) č. 537/2014.</w:t>
            </w:r>
          </w:p>
          <w:p w14:paraId="5A1D179F" w14:textId="59EECA4A" w:rsidR="00251967" w:rsidRPr="001900A9" w:rsidRDefault="00251967" w:rsidP="00C70365">
            <w:pPr>
              <w:rPr>
                <w:sz w:val="18"/>
              </w:rPr>
            </w:pPr>
          </w:p>
        </w:tc>
        <w:tc>
          <w:tcPr>
            <w:tcW w:w="900" w:type="dxa"/>
            <w:tcBorders>
              <w:top w:val="nil"/>
              <w:left w:val="single" w:sz="4" w:space="0" w:color="auto"/>
              <w:bottom w:val="nil"/>
              <w:right w:val="single" w:sz="4" w:space="0" w:color="auto"/>
            </w:tcBorders>
          </w:tcPr>
          <w:p w14:paraId="5A1D17A0" w14:textId="77777777" w:rsidR="00251967" w:rsidRPr="008E1773" w:rsidRDefault="00251967">
            <w:pPr>
              <w:rPr>
                <w:sz w:val="18"/>
              </w:rPr>
            </w:pPr>
          </w:p>
        </w:tc>
        <w:tc>
          <w:tcPr>
            <w:tcW w:w="720" w:type="dxa"/>
            <w:tcBorders>
              <w:top w:val="nil"/>
              <w:left w:val="single" w:sz="4" w:space="0" w:color="auto"/>
              <w:bottom w:val="nil"/>
            </w:tcBorders>
          </w:tcPr>
          <w:p w14:paraId="5A1D17A1" w14:textId="77777777" w:rsidR="00251967" w:rsidRDefault="00251967">
            <w:pPr>
              <w:rPr>
                <w:sz w:val="18"/>
              </w:rPr>
            </w:pPr>
          </w:p>
        </w:tc>
      </w:tr>
      <w:tr w:rsidR="00251967" w14:paraId="5A1D17AA" w14:textId="77777777" w:rsidTr="005E04D5">
        <w:tc>
          <w:tcPr>
            <w:tcW w:w="1440" w:type="dxa"/>
            <w:tcBorders>
              <w:top w:val="nil"/>
              <w:bottom w:val="single" w:sz="4" w:space="0" w:color="auto"/>
              <w:right w:val="single" w:sz="4" w:space="0" w:color="auto"/>
            </w:tcBorders>
          </w:tcPr>
          <w:p w14:paraId="5A1D17A3"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7A4" w14:textId="77777777" w:rsidR="00251967" w:rsidRPr="00270074" w:rsidRDefault="00251967">
            <w:pPr>
              <w:rPr>
                <w:sz w:val="18"/>
              </w:rPr>
            </w:pPr>
          </w:p>
        </w:tc>
        <w:tc>
          <w:tcPr>
            <w:tcW w:w="900" w:type="dxa"/>
            <w:tcBorders>
              <w:top w:val="nil"/>
              <w:left w:val="single" w:sz="18" w:space="0" w:color="auto"/>
              <w:bottom w:val="single" w:sz="4" w:space="0" w:color="auto"/>
              <w:right w:val="single" w:sz="4" w:space="0" w:color="auto"/>
            </w:tcBorders>
          </w:tcPr>
          <w:p w14:paraId="40E80688" w14:textId="77777777" w:rsidR="00251967" w:rsidRDefault="00251967" w:rsidP="008F5605">
            <w:pPr>
              <w:rPr>
                <w:sz w:val="18"/>
              </w:rPr>
            </w:pPr>
            <w:r>
              <w:rPr>
                <w:sz w:val="18"/>
              </w:rPr>
              <w:t>93/2009 ve znění 299/2016</w:t>
            </w:r>
          </w:p>
          <w:p w14:paraId="09DE3895" w14:textId="77777777" w:rsidR="000443E6" w:rsidRDefault="000443E6" w:rsidP="008F5605">
            <w:pPr>
              <w:rPr>
                <w:sz w:val="18"/>
              </w:rPr>
            </w:pPr>
          </w:p>
          <w:p w14:paraId="5A1D17A5" w14:textId="4883D5FE" w:rsidR="00251967" w:rsidRDefault="000443E6" w:rsidP="008F5605">
            <w:pPr>
              <w:rPr>
                <w:sz w:val="18"/>
              </w:rPr>
            </w:pPr>
            <w:r>
              <w:rPr>
                <w:sz w:val="18"/>
              </w:rPr>
              <w:t>10878</w:t>
            </w:r>
          </w:p>
        </w:tc>
        <w:tc>
          <w:tcPr>
            <w:tcW w:w="1080" w:type="dxa"/>
            <w:tcBorders>
              <w:top w:val="nil"/>
              <w:left w:val="single" w:sz="4" w:space="0" w:color="auto"/>
              <w:bottom w:val="single" w:sz="4" w:space="0" w:color="auto"/>
              <w:right w:val="single" w:sz="4" w:space="0" w:color="auto"/>
            </w:tcBorders>
          </w:tcPr>
          <w:p w14:paraId="5A1D17A6" w14:textId="77777777" w:rsidR="00251967" w:rsidRDefault="00251967" w:rsidP="008F5605">
            <w:pPr>
              <w:rPr>
                <w:sz w:val="18"/>
              </w:rPr>
            </w:pPr>
            <w:r>
              <w:rPr>
                <w:sz w:val="18"/>
              </w:rPr>
              <w:t>§ 20a odst. 3</w:t>
            </w:r>
          </w:p>
        </w:tc>
        <w:tc>
          <w:tcPr>
            <w:tcW w:w="5400" w:type="dxa"/>
            <w:gridSpan w:val="4"/>
            <w:tcBorders>
              <w:top w:val="nil"/>
              <w:left w:val="single" w:sz="4" w:space="0" w:color="auto"/>
              <w:bottom w:val="single" w:sz="4" w:space="0" w:color="auto"/>
              <w:right w:val="single" w:sz="4" w:space="0" w:color="auto"/>
            </w:tcBorders>
          </w:tcPr>
          <w:p w14:paraId="5A1D17A7" w14:textId="77777777" w:rsidR="00251967" w:rsidRPr="001900A9" w:rsidRDefault="00251967" w:rsidP="00C70365">
            <w:pPr>
              <w:rPr>
                <w:sz w:val="18"/>
              </w:rPr>
            </w:pPr>
            <w:r w:rsidRPr="001900A9">
              <w:rPr>
                <w:sz w:val="18"/>
              </w:rPr>
              <w:t>(3) Spis auditora musí být uzavřen nejpozději do 60 dní ode dne následujícího po dni data vyhotovení zprávy auditora.</w:t>
            </w:r>
          </w:p>
        </w:tc>
        <w:tc>
          <w:tcPr>
            <w:tcW w:w="900" w:type="dxa"/>
            <w:tcBorders>
              <w:top w:val="nil"/>
              <w:left w:val="single" w:sz="4" w:space="0" w:color="auto"/>
              <w:bottom w:val="single" w:sz="4" w:space="0" w:color="auto"/>
              <w:right w:val="single" w:sz="4" w:space="0" w:color="auto"/>
            </w:tcBorders>
          </w:tcPr>
          <w:p w14:paraId="5A1D17A8"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7A9" w14:textId="77777777" w:rsidR="00251967" w:rsidRDefault="00251967">
            <w:pPr>
              <w:rPr>
                <w:sz w:val="18"/>
              </w:rPr>
            </w:pPr>
          </w:p>
        </w:tc>
      </w:tr>
      <w:tr w:rsidR="00251967" w14:paraId="5A1D17B6" w14:textId="77777777" w:rsidTr="005E04D5">
        <w:tc>
          <w:tcPr>
            <w:tcW w:w="1440" w:type="dxa"/>
            <w:tcBorders>
              <w:top w:val="single" w:sz="4" w:space="0" w:color="auto"/>
              <w:bottom w:val="nil"/>
              <w:right w:val="single" w:sz="4" w:space="0" w:color="auto"/>
            </w:tcBorders>
          </w:tcPr>
          <w:p w14:paraId="5A1D17AB" w14:textId="77777777" w:rsidR="00251967" w:rsidRDefault="00251967">
            <w:pPr>
              <w:rPr>
                <w:sz w:val="18"/>
              </w:rPr>
            </w:pPr>
            <w:r>
              <w:rPr>
                <w:sz w:val="18"/>
              </w:rPr>
              <w:t>Článek 1 bod 20)</w:t>
            </w:r>
          </w:p>
        </w:tc>
        <w:tc>
          <w:tcPr>
            <w:tcW w:w="5400" w:type="dxa"/>
            <w:gridSpan w:val="4"/>
            <w:tcBorders>
              <w:top w:val="single" w:sz="4" w:space="0" w:color="auto"/>
              <w:left w:val="single" w:sz="4" w:space="0" w:color="auto"/>
              <w:bottom w:val="nil"/>
              <w:right w:val="single" w:sz="18" w:space="0" w:color="auto"/>
            </w:tcBorders>
          </w:tcPr>
          <w:p w14:paraId="5A1D17AC" w14:textId="77777777" w:rsidR="00251967" w:rsidRDefault="00251967">
            <w:pPr>
              <w:rPr>
                <w:sz w:val="18"/>
              </w:rPr>
            </w:pPr>
            <w:r w:rsidRPr="00327BB5">
              <w:rPr>
                <w:sz w:val="18"/>
              </w:rPr>
              <w:t xml:space="preserve">20) Vkládá se nový článek, který zní: </w:t>
            </w:r>
          </w:p>
          <w:p w14:paraId="5A1D17AD" w14:textId="77777777" w:rsidR="00251967" w:rsidRDefault="00251967">
            <w:pPr>
              <w:rPr>
                <w:sz w:val="18"/>
              </w:rPr>
            </w:pPr>
            <w:r w:rsidRPr="00327BB5">
              <w:rPr>
                <w:sz w:val="18"/>
              </w:rPr>
              <w:t xml:space="preserve">„Článek 25a </w:t>
            </w:r>
          </w:p>
          <w:p w14:paraId="5A1D17AE" w14:textId="77777777" w:rsidR="00251967" w:rsidRPr="00327BB5" w:rsidRDefault="00251967">
            <w:pPr>
              <w:rPr>
                <w:b/>
                <w:sz w:val="18"/>
              </w:rPr>
            </w:pPr>
            <w:r w:rsidRPr="00327BB5">
              <w:rPr>
                <w:b/>
                <w:sz w:val="18"/>
              </w:rPr>
              <w:t xml:space="preserve">Rozsah povinného auditu </w:t>
            </w:r>
          </w:p>
          <w:p w14:paraId="5A1D17AF" w14:textId="77777777" w:rsidR="00251967" w:rsidRDefault="00251967">
            <w:pPr>
              <w:rPr>
                <w:sz w:val="18"/>
              </w:rPr>
            </w:pPr>
            <w:r w:rsidRPr="00327BB5">
              <w:rPr>
                <w:sz w:val="18"/>
              </w:rPr>
              <w:t>Aniž jsou dotčeny požadavky na vykazování podle článku 28 této směrnice a případně podle článků 10 a 11 nařízení (EU) č. 537/2014, rozsah povinného auditu nezahrnuje ujištění ohledně budoucí životaschopnosti auditovaného subjektu ani účinnosti nebo efektivity, s jakou řídicí či správní orgán spravoval nebo bude spravovat záležitosti subjektu.“</w:t>
            </w:r>
          </w:p>
        </w:tc>
        <w:tc>
          <w:tcPr>
            <w:tcW w:w="900" w:type="dxa"/>
            <w:tcBorders>
              <w:top w:val="single" w:sz="4" w:space="0" w:color="auto"/>
              <w:left w:val="single" w:sz="18" w:space="0" w:color="auto"/>
              <w:bottom w:val="nil"/>
              <w:right w:val="single" w:sz="4" w:space="0" w:color="auto"/>
            </w:tcBorders>
          </w:tcPr>
          <w:p w14:paraId="39E341CC" w14:textId="77777777" w:rsidR="003C60C8" w:rsidRDefault="00251967" w:rsidP="003C60C8">
            <w:pPr>
              <w:rPr>
                <w:sz w:val="18"/>
              </w:rPr>
            </w:pPr>
            <w:r>
              <w:rPr>
                <w:sz w:val="18"/>
              </w:rPr>
              <w:t>93/2009 ve znění 221/2015 299/2016</w:t>
            </w:r>
          </w:p>
          <w:p w14:paraId="5E5FF757" w14:textId="77777777" w:rsidR="003C60C8" w:rsidRDefault="003C60C8" w:rsidP="003C60C8">
            <w:pPr>
              <w:rPr>
                <w:sz w:val="18"/>
              </w:rPr>
            </w:pPr>
          </w:p>
          <w:p w14:paraId="22A0A258" w14:textId="77777777" w:rsidR="003C60C8" w:rsidRDefault="003C60C8" w:rsidP="003C60C8">
            <w:pPr>
              <w:rPr>
                <w:sz w:val="18"/>
              </w:rPr>
            </w:pPr>
          </w:p>
          <w:p w14:paraId="0780C65D" w14:textId="77777777" w:rsidR="003C60C8" w:rsidRDefault="003C60C8" w:rsidP="003C60C8">
            <w:pPr>
              <w:rPr>
                <w:sz w:val="18"/>
              </w:rPr>
            </w:pPr>
          </w:p>
          <w:p w14:paraId="7246A0B2" w14:textId="77777777" w:rsidR="003C60C8" w:rsidRDefault="003C60C8" w:rsidP="003C60C8">
            <w:pPr>
              <w:rPr>
                <w:sz w:val="18"/>
              </w:rPr>
            </w:pPr>
          </w:p>
          <w:p w14:paraId="152146F5" w14:textId="3BE046A9" w:rsidR="003C60C8" w:rsidRDefault="003C60C8" w:rsidP="003C60C8">
            <w:pPr>
              <w:rPr>
                <w:sz w:val="18"/>
              </w:rPr>
            </w:pPr>
          </w:p>
          <w:p w14:paraId="5A1D17B0" w14:textId="38ABF3AE" w:rsidR="00251967" w:rsidRDefault="003C60C8">
            <w:pPr>
              <w:rPr>
                <w:sz w:val="18"/>
              </w:rPr>
            </w:pPr>
            <w:r>
              <w:rPr>
                <w:sz w:val="18"/>
              </w:rPr>
              <w:t>10878</w:t>
            </w:r>
          </w:p>
        </w:tc>
        <w:tc>
          <w:tcPr>
            <w:tcW w:w="1080" w:type="dxa"/>
            <w:tcBorders>
              <w:top w:val="single" w:sz="4" w:space="0" w:color="auto"/>
              <w:left w:val="single" w:sz="4" w:space="0" w:color="auto"/>
              <w:bottom w:val="nil"/>
              <w:right w:val="single" w:sz="4" w:space="0" w:color="auto"/>
            </w:tcBorders>
          </w:tcPr>
          <w:p w14:paraId="5A1D17B1" w14:textId="7C317AC1" w:rsidR="00251967" w:rsidRDefault="00251967">
            <w:pPr>
              <w:rPr>
                <w:sz w:val="18"/>
              </w:rPr>
            </w:pPr>
            <w:r>
              <w:rPr>
                <w:sz w:val="18"/>
              </w:rPr>
              <w:t>§ 2 písm. a)</w:t>
            </w:r>
          </w:p>
        </w:tc>
        <w:tc>
          <w:tcPr>
            <w:tcW w:w="5400" w:type="dxa"/>
            <w:gridSpan w:val="4"/>
            <w:tcBorders>
              <w:top w:val="single" w:sz="4" w:space="0" w:color="auto"/>
              <w:left w:val="single" w:sz="4" w:space="0" w:color="auto"/>
              <w:bottom w:val="nil"/>
              <w:right w:val="single" w:sz="4" w:space="0" w:color="auto"/>
            </w:tcBorders>
          </w:tcPr>
          <w:p w14:paraId="43AAEB23" w14:textId="77777777" w:rsidR="00251967" w:rsidRPr="00A373C1" w:rsidRDefault="00251967" w:rsidP="003C60C8">
            <w:pPr>
              <w:pStyle w:val="Zpat"/>
              <w:rPr>
                <w:sz w:val="18"/>
                <w:szCs w:val="24"/>
              </w:rPr>
            </w:pPr>
            <w:r w:rsidRPr="00A373C1">
              <w:rPr>
                <w:sz w:val="18"/>
                <w:szCs w:val="24"/>
              </w:rPr>
              <w:t>Pro účely tohoto zákona se rozumí</w:t>
            </w:r>
          </w:p>
          <w:p w14:paraId="5A1D17B3" w14:textId="0F0B71CA" w:rsidR="00251967" w:rsidRDefault="00251967" w:rsidP="001C741D">
            <w:pPr>
              <w:rPr>
                <w:sz w:val="18"/>
              </w:rPr>
            </w:pPr>
            <w:r>
              <w:rPr>
                <w:sz w:val="18"/>
              </w:rPr>
              <w:t xml:space="preserve">a) </w:t>
            </w:r>
            <w:r w:rsidRPr="001C741D">
              <w:rPr>
                <w:sz w:val="18"/>
              </w:rPr>
              <w:t>povinným auditem ověření účetní závěrky nebo konsolidované účetní závěrky, zda podává věrný a poctivý obraz předmětu účetnictví v souladu s právními předpisy a příslušným rámcem účetního výkaznictví, na jehož základě je účetní závěrka nebo konsolidovaná účetní závěrka sestavena, pokud takové ověření vyžaduje jiný právní předpis nebo přímo použitelný předpis Evropské unie,</w:t>
            </w:r>
          </w:p>
        </w:tc>
        <w:tc>
          <w:tcPr>
            <w:tcW w:w="900" w:type="dxa"/>
            <w:tcBorders>
              <w:top w:val="single" w:sz="4" w:space="0" w:color="auto"/>
              <w:left w:val="single" w:sz="4" w:space="0" w:color="auto"/>
              <w:bottom w:val="nil"/>
              <w:right w:val="single" w:sz="4" w:space="0" w:color="auto"/>
            </w:tcBorders>
          </w:tcPr>
          <w:p w14:paraId="5A1D17B4"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7B5" w14:textId="77777777" w:rsidR="00251967" w:rsidRDefault="00251967">
            <w:pPr>
              <w:rPr>
                <w:sz w:val="18"/>
              </w:rPr>
            </w:pPr>
          </w:p>
        </w:tc>
      </w:tr>
      <w:tr w:rsidR="00251967" w14:paraId="5A1D17D0" w14:textId="77777777" w:rsidTr="00814169">
        <w:tc>
          <w:tcPr>
            <w:tcW w:w="1440" w:type="dxa"/>
            <w:tcBorders>
              <w:top w:val="single" w:sz="4" w:space="0" w:color="auto"/>
              <w:bottom w:val="nil"/>
              <w:right w:val="single" w:sz="4" w:space="0" w:color="auto"/>
            </w:tcBorders>
          </w:tcPr>
          <w:p w14:paraId="5A1D17B7" w14:textId="77777777" w:rsidR="00251967" w:rsidRDefault="00251967">
            <w:pPr>
              <w:rPr>
                <w:sz w:val="18"/>
              </w:rPr>
            </w:pPr>
            <w:r>
              <w:rPr>
                <w:sz w:val="18"/>
              </w:rPr>
              <w:t>Článek 1 bod 21)</w:t>
            </w:r>
          </w:p>
        </w:tc>
        <w:tc>
          <w:tcPr>
            <w:tcW w:w="5400" w:type="dxa"/>
            <w:gridSpan w:val="4"/>
            <w:tcBorders>
              <w:top w:val="single" w:sz="4" w:space="0" w:color="auto"/>
              <w:left w:val="single" w:sz="4" w:space="0" w:color="auto"/>
              <w:bottom w:val="nil"/>
              <w:right w:val="single" w:sz="18" w:space="0" w:color="auto"/>
            </w:tcBorders>
          </w:tcPr>
          <w:p w14:paraId="5A1D17B8" w14:textId="77777777" w:rsidR="00251967" w:rsidRDefault="00251967" w:rsidP="00327BB5">
            <w:pPr>
              <w:rPr>
                <w:sz w:val="18"/>
              </w:rPr>
            </w:pPr>
            <w:r w:rsidRPr="00327BB5">
              <w:rPr>
                <w:sz w:val="18"/>
              </w:rPr>
              <w:t xml:space="preserve">21) Článek 26 se nahrazuje tímto: </w:t>
            </w:r>
          </w:p>
          <w:p w14:paraId="5A1D17B9" w14:textId="77777777" w:rsidR="00251967" w:rsidRDefault="00251967" w:rsidP="00327BB5">
            <w:pPr>
              <w:rPr>
                <w:sz w:val="18"/>
              </w:rPr>
            </w:pPr>
            <w:r w:rsidRPr="00327BB5">
              <w:rPr>
                <w:sz w:val="18"/>
              </w:rPr>
              <w:t xml:space="preserve">„Článek 26 </w:t>
            </w:r>
          </w:p>
          <w:p w14:paraId="5A1D17BA" w14:textId="77777777" w:rsidR="00251967" w:rsidRPr="00327BB5" w:rsidRDefault="00251967" w:rsidP="00327BB5">
            <w:pPr>
              <w:rPr>
                <w:b/>
                <w:sz w:val="18"/>
              </w:rPr>
            </w:pPr>
            <w:r w:rsidRPr="00327BB5">
              <w:rPr>
                <w:b/>
                <w:sz w:val="18"/>
              </w:rPr>
              <w:t xml:space="preserve">Auditorské standardy </w:t>
            </w:r>
          </w:p>
          <w:p w14:paraId="5A1D17BB" w14:textId="77777777" w:rsidR="00251967" w:rsidRDefault="00251967" w:rsidP="00327BB5">
            <w:pPr>
              <w:rPr>
                <w:sz w:val="18"/>
              </w:rPr>
            </w:pPr>
            <w:r w:rsidRPr="00327BB5">
              <w:rPr>
                <w:sz w:val="18"/>
              </w:rPr>
              <w:t>1.</w:t>
            </w:r>
            <w:r>
              <w:rPr>
                <w:sz w:val="18"/>
              </w:rPr>
              <w:t xml:space="preserve"> </w:t>
            </w:r>
            <w:r w:rsidRPr="00327BB5">
              <w:rPr>
                <w:sz w:val="18"/>
              </w:rPr>
              <w:t xml:space="preserve">Členské státy vyžadují, aby statutární auditoři a auditorské společnosti prováděli povinné audity v souladu s mezinárodními auditorskými standardy přijatými Komisí podle odstavce 3. </w:t>
            </w:r>
          </w:p>
          <w:p w14:paraId="5A1D17BC" w14:textId="77777777" w:rsidR="00251967" w:rsidRDefault="00251967" w:rsidP="00327BB5">
            <w:pPr>
              <w:rPr>
                <w:sz w:val="18"/>
              </w:rPr>
            </w:pPr>
            <w:r w:rsidRPr="00327BB5">
              <w:rPr>
                <w:sz w:val="18"/>
              </w:rPr>
              <w:t xml:space="preserve">Členské státy mohou uplatňovat vnitrostátní auditorské standardy, postupy nebo požadavky do doby, než Komise přijme mezinárodní auditorský standard upravující stejnou problematiku. </w:t>
            </w:r>
          </w:p>
          <w:p w14:paraId="5A1D17BD" w14:textId="77777777" w:rsidR="00251967" w:rsidRDefault="00251967" w:rsidP="00327BB5">
            <w:pPr>
              <w:rPr>
                <w:sz w:val="18"/>
              </w:rPr>
            </w:pPr>
            <w:r w:rsidRPr="00327BB5">
              <w:rPr>
                <w:sz w:val="18"/>
              </w:rPr>
              <w:t>2.</w:t>
            </w:r>
            <w:r>
              <w:rPr>
                <w:sz w:val="18"/>
              </w:rPr>
              <w:t xml:space="preserve"> </w:t>
            </w:r>
            <w:r w:rsidRPr="00327BB5">
              <w:rPr>
                <w:sz w:val="18"/>
              </w:rPr>
              <w:t xml:space="preserve">Pro účely odstavce 1 se ‚mezinárodními auditorskými standardy‘ rozumí Mezinárodní standardy pro audit (ISA), Mezinárodní standard pro kontrolu kvality (ISQC 1) a další související standardy vydané </w:t>
            </w:r>
            <w:r w:rsidRPr="00327BB5">
              <w:rPr>
                <w:sz w:val="18"/>
              </w:rPr>
              <w:lastRenderedPageBreak/>
              <w:t xml:space="preserve">Mezinárodní federací účetních (IFAC) prostřednictvím Rady pro mezinárodní auditorské a ověřovací standardy (IAASB) v míře, ve které se týkají povinného auditu. </w:t>
            </w:r>
          </w:p>
          <w:p w14:paraId="5A1D17BE" w14:textId="77777777" w:rsidR="00251967" w:rsidRDefault="00251967" w:rsidP="00327BB5">
            <w:pPr>
              <w:rPr>
                <w:sz w:val="18"/>
              </w:rPr>
            </w:pPr>
            <w:r w:rsidRPr="00327BB5">
              <w:rPr>
                <w:sz w:val="18"/>
              </w:rPr>
              <w:t>3.</w:t>
            </w:r>
            <w:r>
              <w:rPr>
                <w:sz w:val="18"/>
              </w:rPr>
              <w:t xml:space="preserve"> </w:t>
            </w:r>
            <w:r w:rsidRPr="00327BB5">
              <w:rPr>
                <w:sz w:val="18"/>
              </w:rPr>
              <w:t xml:space="preserve">Komisi je svěřena pravomoc přijímat prostřednictvím aktů v přenesené pravomoci v souladu s článkem 48a mezinárodní auditorské standardy podle odstavce 1 týkající se auditorské praxe, nezávislosti a vnitřní kontroly statutárních auditorů a auditorských společností pro účely uplatňování těchto standardů v rámci Unie. </w:t>
            </w:r>
          </w:p>
          <w:p w14:paraId="5A1D17BF" w14:textId="77777777" w:rsidR="00251967" w:rsidRDefault="00251967" w:rsidP="00327BB5">
            <w:pPr>
              <w:rPr>
                <w:sz w:val="18"/>
              </w:rPr>
            </w:pPr>
            <w:r w:rsidRPr="00327BB5">
              <w:rPr>
                <w:sz w:val="18"/>
              </w:rPr>
              <w:t xml:space="preserve">Komise může přijmout mezinárodní auditorské standardy pouze tehdy, pokud: </w:t>
            </w:r>
          </w:p>
          <w:p w14:paraId="5A1D17C0" w14:textId="77777777" w:rsidR="00251967" w:rsidRDefault="00251967" w:rsidP="00327BB5">
            <w:pPr>
              <w:rPr>
                <w:sz w:val="18"/>
              </w:rPr>
            </w:pPr>
            <w:r w:rsidRPr="00327BB5">
              <w:rPr>
                <w:sz w:val="18"/>
              </w:rPr>
              <w:t>a)</w:t>
            </w:r>
            <w:r>
              <w:rPr>
                <w:sz w:val="18"/>
              </w:rPr>
              <w:t xml:space="preserve"> </w:t>
            </w:r>
            <w:r w:rsidRPr="00327BB5">
              <w:rPr>
                <w:sz w:val="18"/>
              </w:rPr>
              <w:t>byly vypracovány patřičným, náležitým a transparentním způsobem pod veřejným dohledem a jsou obecně p</w:t>
            </w:r>
            <w:r>
              <w:rPr>
                <w:sz w:val="18"/>
              </w:rPr>
              <w:t>řijímány na mezinárodní úrovni;</w:t>
            </w:r>
          </w:p>
          <w:p w14:paraId="5A1D17C1" w14:textId="77777777" w:rsidR="00251967" w:rsidRDefault="00251967" w:rsidP="00327BB5">
            <w:pPr>
              <w:rPr>
                <w:sz w:val="18"/>
              </w:rPr>
            </w:pPr>
            <w:r w:rsidRPr="00327BB5">
              <w:rPr>
                <w:sz w:val="18"/>
              </w:rPr>
              <w:t xml:space="preserve">b) přispívají k vysokému stupni důvěryhodnosti a kvalitě roční účetní závěrky nebo konsolidované účetní závěrky v souladu se zásadami stanovenými v čl. 4 odst. 3 směrnice 2013/34/EU; </w:t>
            </w:r>
          </w:p>
          <w:p w14:paraId="5A1D17C2" w14:textId="77777777" w:rsidR="00251967" w:rsidRDefault="00251967" w:rsidP="00327BB5">
            <w:pPr>
              <w:rPr>
                <w:sz w:val="18"/>
              </w:rPr>
            </w:pPr>
            <w:r w:rsidRPr="00327BB5">
              <w:rPr>
                <w:sz w:val="18"/>
              </w:rPr>
              <w:t xml:space="preserve">c) odpovídají veřejnému zájmu Unie a d) nemění žádné požadavky této směrnice ani nedoplňují žádné její požadavky kromě požadavků stanovených v kapitole IV a v článcích 27 a 28. </w:t>
            </w:r>
          </w:p>
          <w:p w14:paraId="5A1D17C3" w14:textId="77777777" w:rsidR="00251967" w:rsidRDefault="00251967" w:rsidP="00327BB5">
            <w:pPr>
              <w:rPr>
                <w:sz w:val="18"/>
              </w:rPr>
            </w:pPr>
            <w:r w:rsidRPr="00327BB5">
              <w:rPr>
                <w:sz w:val="18"/>
              </w:rPr>
              <w:t>4.</w:t>
            </w:r>
            <w:r>
              <w:rPr>
                <w:sz w:val="18"/>
              </w:rPr>
              <w:t xml:space="preserve"> </w:t>
            </w:r>
            <w:r w:rsidRPr="00327BB5">
              <w:rPr>
                <w:sz w:val="18"/>
              </w:rPr>
              <w:t xml:space="preserve">Bez ohledu na odst. 1 druhý pododstavec, mohou členské státy zavádět auditorské postupy nebo požadavky nad rámec mezinárodních auditorských standardů přijatých Komisí pouze tehdy, </w:t>
            </w:r>
          </w:p>
          <w:p w14:paraId="5A1D17C4" w14:textId="77777777" w:rsidR="00251967" w:rsidRDefault="00251967" w:rsidP="00327BB5">
            <w:pPr>
              <w:rPr>
                <w:sz w:val="18"/>
              </w:rPr>
            </w:pPr>
            <w:r w:rsidRPr="00327BB5">
              <w:rPr>
                <w:sz w:val="18"/>
              </w:rPr>
              <w:t xml:space="preserve">a) jsou-li tyto auditorské postupy nebo požadavky nezbytné pro uplatňování vnitrostátních právních požadavků na rozsah povinného auditu; nebo </w:t>
            </w:r>
          </w:p>
          <w:p w14:paraId="5A1D17C5" w14:textId="77777777" w:rsidR="00251967" w:rsidRDefault="00251967" w:rsidP="000915C3">
            <w:pPr>
              <w:rPr>
                <w:sz w:val="18"/>
              </w:rPr>
            </w:pPr>
            <w:r w:rsidRPr="00327BB5">
              <w:rPr>
                <w:sz w:val="18"/>
              </w:rPr>
              <w:t xml:space="preserve">b) v rozsahu nezbytném pro zvýšení důvěryhodnosti a kvality účetních závěrek. </w:t>
            </w:r>
          </w:p>
          <w:p w14:paraId="5A1D17C6" w14:textId="77777777" w:rsidR="00251967" w:rsidRDefault="00251967" w:rsidP="000915C3">
            <w:pPr>
              <w:rPr>
                <w:sz w:val="18"/>
              </w:rPr>
            </w:pPr>
            <w:r w:rsidRPr="00327BB5">
              <w:rPr>
                <w:sz w:val="18"/>
              </w:rPr>
              <w:t xml:space="preserve">Členské státy sdělí Komisi příslušné auditorské postupy nebo požadavky nejméně tři měsíce před jejich vstupem v platnost nebo v případě požadavků, které již existují v době přijetí mezinárodního auditorského standardu, nejpozději tři měsíce po přijetí příslušného mezinárodního auditorského standardu. </w:t>
            </w:r>
          </w:p>
          <w:p w14:paraId="5A1D17C7" w14:textId="77777777" w:rsidR="00251967" w:rsidRDefault="00251967" w:rsidP="000915C3">
            <w:pPr>
              <w:rPr>
                <w:sz w:val="18"/>
              </w:rPr>
            </w:pPr>
            <w:r w:rsidRPr="00327BB5">
              <w:rPr>
                <w:sz w:val="18"/>
              </w:rPr>
              <w:t>5.</w:t>
            </w:r>
            <w:r>
              <w:rPr>
                <w:sz w:val="18"/>
              </w:rPr>
              <w:t xml:space="preserve"> </w:t>
            </w:r>
            <w:r w:rsidRPr="00327BB5">
              <w:rPr>
                <w:sz w:val="18"/>
              </w:rPr>
              <w:t>Vyžaduje-li členský stát povinný audit malých podniků, může stanovit, že uplatňování auditorských standardů uvedených v odstavci 1 má být přiměřené rozsahu a složitosti činnosti těchto podniků. Členské státy mohou přijmout opatření k zajištění přiměřeného uplatňování auditorských standardů na povinný audit malých podniků.“</w:t>
            </w:r>
          </w:p>
        </w:tc>
        <w:tc>
          <w:tcPr>
            <w:tcW w:w="900" w:type="dxa"/>
            <w:tcBorders>
              <w:top w:val="single" w:sz="4" w:space="0" w:color="auto"/>
              <w:left w:val="single" w:sz="18" w:space="0" w:color="auto"/>
              <w:bottom w:val="nil"/>
              <w:right w:val="single" w:sz="4" w:space="0" w:color="auto"/>
            </w:tcBorders>
          </w:tcPr>
          <w:p w14:paraId="5A1D17C8" w14:textId="77777777" w:rsidR="00251967" w:rsidRDefault="00251967">
            <w:pPr>
              <w:rPr>
                <w:sz w:val="18"/>
              </w:rPr>
            </w:pPr>
            <w:r>
              <w:rPr>
                <w:sz w:val="18"/>
              </w:rPr>
              <w:lastRenderedPageBreak/>
              <w:t>93/2009 ve znění 334/2014</w:t>
            </w:r>
          </w:p>
        </w:tc>
        <w:tc>
          <w:tcPr>
            <w:tcW w:w="1080" w:type="dxa"/>
            <w:tcBorders>
              <w:top w:val="single" w:sz="4" w:space="0" w:color="auto"/>
              <w:left w:val="single" w:sz="4" w:space="0" w:color="auto"/>
              <w:bottom w:val="nil"/>
              <w:right w:val="single" w:sz="4" w:space="0" w:color="auto"/>
            </w:tcBorders>
          </w:tcPr>
          <w:p w14:paraId="5A1D17C9" w14:textId="77777777" w:rsidR="00251967" w:rsidRDefault="00251967">
            <w:pPr>
              <w:rPr>
                <w:sz w:val="18"/>
              </w:rPr>
            </w:pPr>
            <w:r>
              <w:rPr>
                <w:sz w:val="18"/>
              </w:rPr>
              <w:t>§ 18</w:t>
            </w:r>
          </w:p>
        </w:tc>
        <w:tc>
          <w:tcPr>
            <w:tcW w:w="5400" w:type="dxa"/>
            <w:gridSpan w:val="4"/>
            <w:tcBorders>
              <w:top w:val="single" w:sz="4" w:space="0" w:color="auto"/>
              <w:left w:val="single" w:sz="4" w:space="0" w:color="auto"/>
              <w:bottom w:val="nil"/>
              <w:right w:val="single" w:sz="4" w:space="0" w:color="auto"/>
            </w:tcBorders>
          </w:tcPr>
          <w:p w14:paraId="5A1D17CA" w14:textId="77777777" w:rsidR="00251967" w:rsidRPr="00AF6AC3" w:rsidRDefault="00251967" w:rsidP="00AF6AC3">
            <w:pPr>
              <w:rPr>
                <w:b/>
                <w:sz w:val="18"/>
              </w:rPr>
            </w:pPr>
            <w:r w:rsidRPr="00AF6AC3">
              <w:rPr>
                <w:b/>
                <w:sz w:val="18"/>
              </w:rPr>
              <w:t>Mezinárodní auditorské standardy a auditorské standardy vydávané Komorou</w:t>
            </w:r>
          </w:p>
          <w:p w14:paraId="5A1D17CB" w14:textId="77777777" w:rsidR="00251967" w:rsidRDefault="00251967" w:rsidP="00AF6AC3">
            <w:r w:rsidRPr="00AF6AC3">
              <w:rPr>
                <w:sz w:val="18"/>
              </w:rPr>
              <w:t>Auditoři jsou povinni při provádění auditorské činnosti postupovat v souladu s mezinárodními auditorskými standardy upravenými právem Evropských společenství</w:t>
            </w:r>
            <w:r w:rsidRPr="00AF6AC3">
              <w:rPr>
                <w:sz w:val="18"/>
                <w:vertAlign w:val="superscript"/>
              </w:rPr>
              <w:t>17)</w:t>
            </w:r>
            <w:r w:rsidRPr="00AF6AC3">
              <w:rPr>
                <w:sz w:val="18"/>
              </w:rPr>
              <w:t xml:space="preserve"> a s auditorskými standardy vydanými Komorou, které upravují postupy auditora při provádění auditorské činnosti neupravené mezinárodními auditorskými standardy. Seznam mezinárodních auditorských standardů a auditorských standardů vydávaných Komorou a jejich aktuální znění Komora zveřejní způsobem um</w:t>
            </w:r>
            <w:r>
              <w:rPr>
                <w:sz w:val="18"/>
              </w:rPr>
              <w:t>ožňujícím dálkový přístup.</w:t>
            </w:r>
            <w:r>
              <w:t xml:space="preserve"> </w:t>
            </w:r>
          </w:p>
          <w:p w14:paraId="5A1D17CD" w14:textId="025AC51C" w:rsidR="00251967" w:rsidRDefault="00251967" w:rsidP="00AF6AC3">
            <w:pPr>
              <w:rPr>
                <w:sz w:val="18"/>
              </w:rPr>
            </w:pPr>
          </w:p>
        </w:tc>
        <w:tc>
          <w:tcPr>
            <w:tcW w:w="900" w:type="dxa"/>
            <w:tcBorders>
              <w:top w:val="single" w:sz="4" w:space="0" w:color="auto"/>
              <w:left w:val="single" w:sz="4" w:space="0" w:color="auto"/>
              <w:bottom w:val="nil"/>
              <w:right w:val="single" w:sz="4" w:space="0" w:color="auto"/>
            </w:tcBorders>
          </w:tcPr>
          <w:p w14:paraId="5A1D17CE"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7CF" w14:textId="77777777" w:rsidR="00251967" w:rsidRDefault="00251967">
            <w:pPr>
              <w:rPr>
                <w:sz w:val="18"/>
              </w:rPr>
            </w:pPr>
          </w:p>
        </w:tc>
      </w:tr>
      <w:tr w:rsidR="00251967" w14:paraId="5A1D17F2" w14:textId="77777777" w:rsidTr="005C4C6A">
        <w:tc>
          <w:tcPr>
            <w:tcW w:w="1440" w:type="dxa"/>
            <w:tcBorders>
              <w:top w:val="single" w:sz="4" w:space="0" w:color="auto"/>
              <w:bottom w:val="nil"/>
              <w:right w:val="single" w:sz="4" w:space="0" w:color="auto"/>
            </w:tcBorders>
          </w:tcPr>
          <w:p w14:paraId="5A1D17D1" w14:textId="77777777" w:rsidR="00251967" w:rsidRDefault="00251967">
            <w:pPr>
              <w:rPr>
                <w:sz w:val="18"/>
              </w:rPr>
            </w:pPr>
            <w:r>
              <w:rPr>
                <w:sz w:val="18"/>
              </w:rPr>
              <w:t>Článek 1 bod 22</w:t>
            </w:r>
            <w:r w:rsidRPr="000915C3">
              <w:rPr>
                <w:sz w:val="18"/>
              </w:rPr>
              <w:t>)</w:t>
            </w:r>
          </w:p>
        </w:tc>
        <w:tc>
          <w:tcPr>
            <w:tcW w:w="5400" w:type="dxa"/>
            <w:gridSpan w:val="4"/>
            <w:tcBorders>
              <w:top w:val="single" w:sz="4" w:space="0" w:color="auto"/>
              <w:left w:val="single" w:sz="4" w:space="0" w:color="auto"/>
              <w:bottom w:val="nil"/>
              <w:right w:val="single" w:sz="18" w:space="0" w:color="auto"/>
            </w:tcBorders>
          </w:tcPr>
          <w:p w14:paraId="5A1D17D2" w14:textId="77777777" w:rsidR="00251967" w:rsidRDefault="00251967" w:rsidP="000915C3">
            <w:pPr>
              <w:rPr>
                <w:sz w:val="18"/>
              </w:rPr>
            </w:pPr>
            <w:r w:rsidRPr="000915C3">
              <w:rPr>
                <w:sz w:val="18"/>
              </w:rPr>
              <w:t>22</w:t>
            </w:r>
            <w:r>
              <w:rPr>
                <w:sz w:val="18"/>
              </w:rPr>
              <w:t>) Článek 27 se nahrazuje tímto:</w:t>
            </w:r>
          </w:p>
          <w:p w14:paraId="5A1D17D3" w14:textId="77777777" w:rsidR="00251967" w:rsidRDefault="00251967" w:rsidP="000915C3">
            <w:pPr>
              <w:rPr>
                <w:sz w:val="18"/>
              </w:rPr>
            </w:pPr>
            <w:r>
              <w:rPr>
                <w:sz w:val="18"/>
              </w:rPr>
              <w:t>„Článek 27</w:t>
            </w:r>
          </w:p>
          <w:p w14:paraId="5A1D17D4" w14:textId="77777777" w:rsidR="00251967" w:rsidRPr="000915C3" w:rsidRDefault="00251967" w:rsidP="000915C3">
            <w:pPr>
              <w:rPr>
                <w:b/>
                <w:sz w:val="18"/>
              </w:rPr>
            </w:pPr>
            <w:r w:rsidRPr="000915C3">
              <w:rPr>
                <w:b/>
                <w:sz w:val="18"/>
              </w:rPr>
              <w:t xml:space="preserve">Povinný audit konsolidovaných účetních závěrek </w:t>
            </w:r>
          </w:p>
          <w:p w14:paraId="5A1D17D5" w14:textId="77777777" w:rsidR="00251967" w:rsidRDefault="00251967" w:rsidP="000915C3">
            <w:pPr>
              <w:rPr>
                <w:sz w:val="18"/>
              </w:rPr>
            </w:pPr>
            <w:r w:rsidRPr="000915C3">
              <w:rPr>
                <w:sz w:val="18"/>
              </w:rPr>
              <w:t>1.</w:t>
            </w:r>
            <w:r>
              <w:rPr>
                <w:sz w:val="18"/>
              </w:rPr>
              <w:t xml:space="preserve"> </w:t>
            </w:r>
            <w:r w:rsidRPr="000915C3">
              <w:rPr>
                <w:sz w:val="18"/>
              </w:rPr>
              <w:t xml:space="preserve">Členské státy zajistí, aby v případě povinného auditu konsolidovaných účetních závěrek skupiny podniků: </w:t>
            </w:r>
          </w:p>
          <w:p w14:paraId="5A1D17D6" w14:textId="77777777" w:rsidR="00251967" w:rsidRDefault="00251967" w:rsidP="000915C3">
            <w:pPr>
              <w:rPr>
                <w:sz w:val="18"/>
              </w:rPr>
            </w:pPr>
            <w:r w:rsidRPr="000915C3">
              <w:rPr>
                <w:sz w:val="18"/>
              </w:rPr>
              <w:t xml:space="preserve">a) auditor skupiny nesl v souvislosti s konsolidovanými účetními závěrkami plnou odpovědnost za zprávu auditora podle článku 28 této </w:t>
            </w:r>
            <w:r w:rsidRPr="000915C3">
              <w:rPr>
                <w:sz w:val="18"/>
              </w:rPr>
              <w:lastRenderedPageBreak/>
              <w:t xml:space="preserve">směrnice a případně podle článku 10 nařízení (EU) č. 537/2014 a případně též za dodatečnou zprávu výboru pro audit podle článku 11 uvedeného nařízení.; </w:t>
            </w:r>
          </w:p>
          <w:p w14:paraId="5A1D17D7" w14:textId="77777777" w:rsidR="00251967" w:rsidRDefault="00251967" w:rsidP="000915C3">
            <w:pPr>
              <w:rPr>
                <w:sz w:val="18"/>
              </w:rPr>
            </w:pPr>
            <w:r w:rsidRPr="000915C3">
              <w:rPr>
                <w:sz w:val="18"/>
              </w:rPr>
              <w:t xml:space="preserve">b) auditor skupiny posuzoval auditorskou činnost prováděnou auditorem či auditory ze třetí země, statutárním auditorem či statutárními auditory, auditorským subjektem či auditorskými subjekty ze třetí země nebo auditorskou společností či auditorskými společnostmi pro účely auditu skupiny a zdokumentoval povahu, časové rozpětí a rozsah činnosti těchto auditorů, případně včetně auditorského přezkumu příslušných částí dokumentace k auditu skupiny těchto auditorů. </w:t>
            </w:r>
          </w:p>
          <w:p w14:paraId="5A1D17D8" w14:textId="77777777" w:rsidR="00251967" w:rsidRDefault="00251967" w:rsidP="000915C3">
            <w:pPr>
              <w:rPr>
                <w:sz w:val="18"/>
              </w:rPr>
            </w:pPr>
            <w:r w:rsidRPr="000915C3">
              <w:rPr>
                <w:sz w:val="18"/>
              </w:rPr>
              <w:t xml:space="preserve">c) auditor skupiny přezkoumal auditorskou činnost prováděnou auditorem či auditory ze třetí země, statutárním auditorem či statutárními auditory, auditorským subjektem či auditorskými subjekty ze třetí země nebo auditorskou společností či auditorskými společnostmi pro účely auditu skupiny a zdokumentoval takový přezkum. </w:t>
            </w:r>
          </w:p>
          <w:p w14:paraId="5A1D17D9" w14:textId="77777777" w:rsidR="00251967" w:rsidRDefault="00251967" w:rsidP="000915C3">
            <w:pPr>
              <w:rPr>
                <w:sz w:val="18"/>
              </w:rPr>
            </w:pPr>
            <w:r w:rsidRPr="000915C3">
              <w:rPr>
                <w:sz w:val="18"/>
              </w:rPr>
              <w:t xml:space="preserve">Auditor skupiny uchovává takovou dokumentaci, která příslušnému orgánu umožňuje přezkoumání činnosti auditora skupiny. </w:t>
            </w:r>
          </w:p>
          <w:p w14:paraId="5A1D17DA" w14:textId="77777777" w:rsidR="00251967" w:rsidRDefault="00251967" w:rsidP="000915C3">
            <w:pPr>
              <w:rPr>
                <w:sz w:val="18"/>
              </w:rPr>
            </w:pPr>
            <w:r w:rsidRPr="000915C3">
              <w:rPr>
                <w:sz w:val="18"/>
              </w:rPr>
              <w:t xml:space="preserve">Pro účely písmene c) prvního pododstavce tohoto odstavce požádá auditor skupiny o souhlas příslušného auditora či auditorů ze třetí země, statutárního auditora či statutárních auditorů, auditorského subjektu či auditorských subjektů ze třetí země nebo auditorskou společnost či auditorské společnosti s předáním příslušné dokumentace při provádění auditu konsolidované účetní závěrky, jež bude podmínkou toho, aby se auditor skupiny mohl spolehnout na práci tohoto auditora nebo auditorů ze třetí země, statutárního auditora či statutárních auditorů, auditorského subjektu či auditorských subjektů ze třetí země nebo auditorské společnosti či auditorských společností. </w:t>
            </w:r>
          </w:p>
          <w:p w14:paraId="5A1D17DB" w14:textId="77777777" w:rsidR="00251967" w:rsidRDefault="00251967" w:rsidP="000915C3">
            <w:pPr>
              <w:rPr>
                <w:sz w:val="18"/>
              </w:rPr>
            </w:pPr>
            <w:r w:rsidRPr="000915C3">
              <w:rPr>
                <w:sz w:val="18"/>
              </w:rPr>
              <w:t>2.</w:t>
            </w:r>
            <w:r>
              <w:rPr>
                <w:sz w:val="18"/>
              </w:rPr>
              <w:t xml:space="preserve"> </w:t>
            </w:r>
            <w:r w:rsidRPr="000915C3">
              <w:rPr>
                <w:sz w:val="18"/>
              </w:rPr>
              <w:t xml:space="preserve">Není-li auditor skupiny schopen zajistit splnění požadavků podle odst. 1 prvního pododstavce písm. c), přijme vhodná opatření a informuje příslušný orgán. </w:t>
            </w:r>
          </w:p>
          <w:p w14:paraId="5A1D17DC" w14:textId="77777777" w:rsidR="00251967" w:rsidRDefault="00251967" w:rsidP="000915C3">
            <w:pPr>
              <w:rPr>
                <w:sz w:val="18"/>
              </w:rPr>
            </w:pPr>
            <w:r w:rsidRPr="000915C3">
              <w:rPr>
                <w:sz w:val="18"/>
              </w:rPr>
              <w:t xml:space="preserve">Mezi tato opatření případně patří provedení dodatečné auditorské činnosti v rámci povinného auditu příslušné dceřiné společnosti, ať už přímo, nebo na základě subdodavatelského provedení této činnosti. </w:t>
            </w:r>
          </w:p>
          <w:p w14:paraId="5A1D17DD" w14:textId="77777777" w:rsidR="00251967" w:rsidRDefault="00251967" w:rsidP="000915C3">
            <w:pPr>
              <w:rPr>
                <w:sz w:val="18"/>
              </w:rPr>
            </w:pPr>
            <w:r w:rsidRPr="000915C3">
              <w:rPr>
                <w:sz w:val="18"/>
              </w:rPr>
              <w:t>3.</w:t>
            </w:r>
            <w:r>
              <w:rPr>
                <w:sz w:val="18"/>
              </w:rPr>
              <w:t xml:space="preserve"> </w:t>
            </w:r>
            <w:r w:rsidRPr="000915C3">
              <w:rPr>
                <w:sz w:val="18"/>
              </w:rPr>
              <w:t xml:space="preserve">Pokud je u auditora skupiny prováděn přezkumu zajištění kvality nebo vyšetřování týkajícímu se povinného auditu konsolidovaných účetních závěrek skupiny podniků, musí auditor skupiny příslušnému orgánu na vyžádání zpřístupnit příslušnou dokumentaci, kterou vede a která se týká auditorské činnosti vykonávané jedním nebo více příslušnými auditory ze třetí země, statutárními auditory, auditorskými subjekty ze třetí země nebo auditorskými společnostmi pro účely auditu skupiny, včetně všech pracovních materiálů významných pro audit skupiny. </w:t>
            </w:r>
          </w:p>
          <w:p w14:paraId="5A1D17DE" w14:textId="77777777" w:rsidR="00251967" w:rsidRDefault="00251967" w:rsidP="000915C3">
            <w:pPr>
              <w:rPr>
                <w:sz w:val="18"/>
              </w:rPr>
            </w:pPr>
            <w:r w:rsidRPr="000915C3">
              <w:rPr>
                <w:sz w:val="18"/>
              </w:rPr>
              <w:lastRenderedPageBreak/>
              <w:t xml:space="preserve">Příslušný orgán si může od příslušných orgánů podle článku 36 vyžádat další dokumentaci k auditorské činnosti provedené jedním nebo více statutárními auditory nebo auditorskými společnostmi pro účely auditu skupiny. </w:t>
            </w:r>
          </w:p>
          <w:p w14:paraId="5A1D17DF" w14:textId="77777777" w:rsidR="00251967" w:rsidRDefault="00251967" w:rsidP="000915C3">
            <w:pPr>
              <w:rPr>
                <w:sz w:val="18"/>
              </w:rPr>
            </w:pPr>
            <w:r w:rsidRPr="000915C3">
              <w:rPr>
                <w:sz w:val="18"/>
              </w:rPr>
              <w:t>Je-li v rámci skupiny podniků auditována mateřská nebo dceřiná společnost jedním nebo více auditory nebo auditorskými subjekty ze třetí země, může si příslušný orgán prostřednictvím pracovních ujednání uvedených v článku 47 vyžádat od příslušných orgánů třetích zemí dodatečnou dokumentaci o auditorské činnosti vykonané jedním nebo více auditory nebo audit</w:t>
            </w:r>
            <w:r>
              <w:rPr>
                <w:sz w:val="18"/>
              </w:rPr>
              <w:t>orskými subjekty ze třetí země.</w:t>
            </w:r>
          </w:p>
          <w:p w14:paraId="5A1D17E0" w14:textId="77777777" w:rsidR="00251967" w:rsidRDefault="00251967" w:rsidP="000915C3">
            <w:pPr>
              <w:rPr>
                <w:sz w:val="18"/>
              </w:rPr>
            </w:pPr>
            <w:r w:rsidRPr="000915C3">
              <w:rPr>
                <w:sz w:val="18"/>
              </w:rPr>
              <w:t>Odchylně od třetího pododstavce, je-li v rámci skupiny podniků auditována mateřská nebo dceřiná společnost jedním nebo více auditory nebo auditorskými subjekty ze třetí země, s níž není uzavřeno pracovní ujednání podle článku 47, odpovídá auditor skupiny rovněž za to, že bude na vyžádání řádně předložena dodatečná dokumentace o auditorské činnosti provedené jedním nebo více auditory nebo auditorskými subjekty ze třetí země, včetně pracovních materiálů významných pro audit skupiny. Za účelem zajištění předložení této dokumentace, musí auditor skupiny uchovávat kopii takové dokumentace, dohodnout si s auditorem nebo auditorským subjektem ze třetí země neomezený přístup na požádání nebo přijmout jiné vhodné opatření. Pokud z právních nebo jiných důvodů nelze pracovní materiály k auditu předat ze třetí země auditorovi skupiny, musí dokumentace, kterou uchovává auditor skupiny, obsahovat důkaz, že provedl náležité úkony, aby k dokumentaci k auditu získal přístup, a v případě jiných než právních překážek vyplývajících z právních předpisů dotčené třetí země důkaz o existenci takové překážky.“</w:t>
            </w:r>
          </w:p>
        </w:tc>
        <w:tc>
          <w:tcPr>
            <w:tcW w:w="900" w:type="dxa"/>
            <w:tcBorders>
              <w:top w:val="single" w:sz="4" w:space="0" w:color="auto"/>
              <w:left w:val="single" w:sz="18" w:space="0" w:color="auto"/>
              <w:bottom w:val="nil"/>
              <w:right w:val="single" w:sz="4" w:space="0" w:color="auto"/>
            </w:tcBorders>
          </w:tcPr>
          <w:p w14:paraId="6D4B8E43" w14:textId="77777777" w:rsidR="00251967" w:rsidRDefault="00251967">
            <w:pPr>
              <w:rPr>
                <w:sz w:val="18"/>
              </w:rPr>
            </w:pPr>
            <w:r>
              <w:rPr>
                <w:sz w:val="18"/>
              </w:rPr>
              <w:lastRenderedPageBreak/>
              <w:t>93/2009 ve znění 334/2014299/2016</w:t>
            </w:r>
          </w:p>
          <w:p w14:paraId="69231E59" w14:textId="77777777" w:rsidR="00562120" w:rsidRDefault="00562120">
            <w:pPr>
              <w:rPr>
                <w:sz w:val="18"/>
              </w:rPr>
            </w:pPr>
            <w:r>
              <w:rPr>
                <w:sz w:val="18"/>
              </w:rPr>
              <w:t>349/2023</w:t>
            </w:r>
          </w:p>
          <w:p w14:paraId="724ED13C" w14:textId="4595C78C" w:rsidR="00562120" w:rsidRDefault="00562120">
            <w:pPr>
              <w:rPr>
                <w:sz w:val="18"/>
              </w:rPr>
            </w:pPr>
          </w:p>
          <w:p w14:paraId="1E1516C9" w14:textId="77777777" w:rsidR="00562120" w:rsidRDefault="00562120">
            <w:pPr>
              <w:rPr>
                <w:sz w:val="18"/>
              </w:rPr>
            </w:pPr>
          </w:p>
          <w:p w14:paraId="5A1D17E1" w14:textId="067CFC57" w:rsidR="00251967" w:rsidRDefault="00251967">
            <w:pPr>
              <w:rPr>
                <w:sz w:val="18"/>
              </w:rPr>
            </w:pPr>
          </w:p>
        </w:tc>
        <w:tc>
          <w:tcPr>
            <w:tcW w:w="1080" w:type="dxa"/>
            <w:tcBorders>
              <w:top w:val="single" w:sz="4" w:space="0" w:color="auto"/>
              <w:left w:val="single" w:sz="4" w:space="0" w:color="auto"/>
              <w:bottom w:val="nil"/>
              <w:right w:val="single" w:sz="4" w:space="0" w:color="auto"/>
            </w:tcBorders>
          </w:tcPr>
          <w:p w14:paraId="5A1D17E2" w14:textId="77777777" w:rsidR="00251967" w:rsidRDefault="00251967">
            <w:pPr>
              <w:rPr>
                <w:sz w:val="18"/>
              </w:rPr>
            </w:pPr>
            <w:r>
              <w:rPr>
                <w:sz w:val="18"/>
              </w:rPr>
              <w:lastRenderedPageBreak/>
              <w:t>§ 19</w:t>
            </w:r>
          </w:p>
        </w:tc>
        <w:tc>
          <w:tcPr>
            <w:tcW w:w="5400" w:type="dxa"/>
            <w:gridSpan w:val="4"/>
            <w:tcBorders>
              <w:top w:val="single" w:sz="4" w:space="0" w:color="auto"/>
              <w:left w:val="single" w:sz="4" w:space="0" w:color="auto"/>
              <w:bottom w:val="nil"/>
              <w:right w:val="single" w:sz="4" w:space="0" w:color="auto"/>
            </w:tcBorders>
          </w:tcPr>
          <w:p w14:paraId="5A1D17E3" w14:textId="77777777" w:rsidR="00251967" w:rsidRPr="005C4C6A" w:rsidRDefault="00251967" w:rsidP="005C4C6A">
            <w:pPr>
              <w:rPr>
                <w:b/>
                <w:sz w:val="18"/>
              </w:rPr>
            </w:pPr>
            <w:r w:rsidRPr="005C4C6A">
              <w:rPr>
                <w:b/>
                <w:sz w:val="18"/>
              </w:rPr>
              <w:t>Povinný audit konsolidované účetní závěrky</w:t>
            </w:r>
          </w:p>
          <w:p w14:paraId="777B1A62" w14:textId="77777777" w:rsidR="00FF256E" w:rsidRPr="00FF256E" w:rsidRDefault="00FF256E" w:rsidP="00FF256E">
            <w:pPr>
              <w:rPr>
                <w:sz w:val="18"/>
              </w:rPr>
            </w:pPr>
            <w:r w:rsidRPr="00FF256E">
              <w:rPr>
                <w:bCs/>
                <w:sz w:val="18"/>
              </w:rPr>
              <w:t>(1)</w:t>
            </w:r>
            <w:r w:rsidRPr="00FF256E">
              <w:rPr>
                <w:sz w:val="18"/>
              </w:rPr>
              <w:t> Při provádění povinného auditu konsolidované účetní závěrky určí konsolidující účetní jednotka auditora skupiny, který má plnou odpovědnost za zprávu auditora podle § 20 nebo podle čl. 10 a 11 nařízení Evropského parlamentu a Rady (EU) č. 537/2014.</w:t>
            </w:r>
          </w:p>
          <w:p w14:paraId="48B0245A" w14:textId="77777777" w:rsidR="00FF256E" w:rsidRPr="00FF256E" w:rsidRDefault="00FF256E" w:rsidP="00FF256E">
            <w:pPr>
              <w:rPr>
                <w:sz w:val="18"/>
              </w:rPr>
            </w:pPr>
            <w:r w:rsidRPr="00FF256E">
              <w:rPr>
                <w:bCs/>
                <w:sz w:val="18"/>
              </w:rPr>
              <w:t>(2)</w:t>
            </w:r>
            <w:r w:rsidRPr="00FF256E">
              <w:rPr>
                <w:sz w:val="18"/>
              </w:rPr>
              <w:t xml:space="preserve"> Auditor skupiny pro účely povinného auditu konsolidované účetní závěrky posoudí a písemně zdokumentuje povahu, časové rozpětí a </w:t>
            </w:r>
            <w:r w:rsidRPr="00FF256E">
              <w:rPr>
                <w:sz w:val="18"/>
              </w:rPr>
              <w:lastRenderedPageBreak/>
              <w:t>rozsah činnosti provedené auditorem části skupiny a přezkoumá a písemně zdokumentuje způsob jejího provedení. Auditorem části skupiny se rozumí auditor, auditor z jiného členského státu nebo auditorská osoba z jiného členského státu, auditor ze třetí země nebo auditorská osoba ze třetí země, kteří provádějí činnost vztahující se k povinnému auditu konsolidované účetní závěrky.</w:t>
            </w:r>
          </w:p>
          <w:p w14:paraId="286F6930" w14:textId="77777777" w:rsidR="00FF256E" w:rsidRPr="00FF256E" w:rsidRDefault="00FF256E" w:rsidP="00FF256E">
            <w:pPr>
              <w:rPr>
                <w:sz w:val="18"/>
              </w:rPr>
            </w:pPr>
            <w:r w:rsidRPr="00FF256E">
              <w:rPr>
                <w:bCs/>
                <w:sz w:val="18"/>
              </w:rPr>
              <w:t>(3)</w:t>
            </w:r>
            <w:r w:rsidRPr="00FF256E">
              <w:rPr>
                <w:sz w:val="18"/>
              </w:rPr>
              <w:t> Auditor skupiny uchovává dokumentaci podle odstavce 2 nejméně po dobu uvedenou v § 20a odst. 2, a to v rozsahu, která příslušnému orgánu umožní řádné přezkoumání činnosti auditora skupiny.</w:t>
            </w:r>
          </w:p>
          <w:p w14:paraId="55231DC5" w14:textId="77777777" w:rsidR="00FF256E" w:rsidRPr="00FF256E" w:rsidRDefault="00FF256E" w:rsidP="00FF256E">
            <w:pPr>
              <w:rPr>
                <w:sz w:val="18"/>
              </w:rPr>
            </w:pPr>
            <w:r w:rsidRPr="00FF256E">
              <w:rPr>
                <w:bCs/>
                <w:sz w:val="18"/>
              </w:rPr>
              <w:t>(4)</w:t>
            </w:r>
            <w:r w:rsidRPr="00FF256E">
              <w:rPr>
                <w:sz w:val="18"/>
              </w:rPr>
              <w:t> Pro účely uvedené v odstavci 2 si auditor skupiny vyžádá souhlas auditora části skupiny s předáním jím provedené příslušné dokumentace o provedené činnosti.</w:t>
            </w:r>
          </w:p>
          <w:p w14:paraId="3F39E569" w14:textId="77777777" w:rsidR="00FF256E" w:rsidRPr="00FF256E" w:rsidRDefault="00FF256E" w:rsidP="00FF256E">
            <w:pPr>
              <w:rPr>
                <w:sz w:val="18"/>
              </w:rPr>
            </w:pPr>
            <w:r w:rsidRPr="00FF256E">
              <w:rPr>
                <w:bCs/>
                <w:sz w:val="18"/>
              </w:rPr>
              <w:t>(5)</w:t>
            </w:r>
            <w:r w:rsidRPr="00FF256E">
              <w:rPr>
                <w:sz w:val="18"/>
              </w:rPr>
              <w:t> Není-li auditor skupiny schopen přezkoumat a písemně zdokumentovat způsob provedení činnosti provedené auditorem části skupiny podle odstavce 2, přijme vhodná opatření s cílem zjistit, jakým způsobem byla tato činnost provedena auditorem části skupiny, případně zajistí provedení dodatečné činnosti nebo ji provede sám. O této skutečnosti informuje Radu.</w:t>
            </w:r>
          </w:p>
          <w:p w14:paraId="2B22B4A1" w14:textId="77777777" w:rsidR="00FF256E" w:rsidRPr="00FF256E" w:rsidRDefault="00FF256E" w:rsidP="00FF256E">
            <w:pPr>
              <w:rPr>
                <w:sz w:val="18"/>
              </w:rPr>
            </w:pPr>
            <w:r w:rsidRPr="00FF256E">
              <w:rPr>
                <w:bCs/>
                <w:sz w:val="18"/>
              </w:rPr>
              <w:t>(6)</w:t>
            </w:r>
            <w:r w:rsidRPr="00FF256E">
              <w:rPr>
                <w:sz w:val="18"/>
              </w:rPr>
              <w:t> Pokud je u významné části skupiny prováděn povinný audit u subjektu ze třetí země, s jejímiž příslušnými orgány není uzavřeno pracovní ujednání uvedené v § 49 odst. 1 písm. d), je auditor skupiny na žádost Rady povinen zajistit předložení dokumentace o auditu provedeném u tohoto subjektu auditorem části skupiny, a to v rozsahu potřebném pro povinný audit konsolidované účetní závěrky.</w:t>
            </w:r>
          </w:p>
          <w:p w14:paraId="6D7842E7" w14:textId="77777777" w:rsidR="00FF256E" w:rsidRPr="00FF256E" w:rsidRDefault="00FF256E" w:rsidP="00FF256E">
            <w:pPr>
              <w:rPr>
                <w:sz w:val="18"/>
              </w:rPr>
            </w:pPr>
            <w:r w:rsidRPr="00FF256E">
              <w:rPr>
                <w:bCs/>
                <w:sz w:val="18"/>
              </w:rPr>
              <w:t>(7)</w:t>
            </w:r>
            <w:r w:rsidRPr="00FF256E">
              <w:rPr>
                <w:sz w:val="18"/>
              </w:rPr>
              <w:t> Pro splnění povinnosti zajištění předložení dokumentace podle odstavce 6 auditor skupiny dále</w:t>
            </w:r>
          </w:p>
          <w:p w14:paraId="39AB7D85" w14:textId="77777777" w:rsidR="00FF256E" w:rsidRPr="00FF256E" w:rsidRDefault="00FF256E" w:rsidP="00FF256E">
            <w:pPr>
              <w:rPr>
                <w:sz w:val="18"/>
              </w:rPr>
            </w:pPr>
            <w:r w:rsidRPr="00FF256E">
              <w:rPr>
                <w:bCs/>
                <w:sz w:val="18"/>
              </w:rPr>
              <w:t>a)</w:t>
            </w:r>
            <w:r w:rsidRPr="00FF256E">
              <w:rPr>
                <w:sz w:val="18"/>
              </w:rPr>
              <w:t> zajistí kopii této dokumentace,</w:t>
            </w:r>
          </w:p>
          <w:p w14:paraId="02FB3CD9" w14:textId="77777777" w:rsidR="00FF256E" w:rsidRPr="00FF256E" w:rsidRDefault="00FF256E" w:rsidP="00FF256E">
            <w:pPr>
              <w:rPr>
                <w:sz w:val="18"/>
              </w:rPr>
            </w:pPr>
            <w:r w:rsidRPr="00FF256E">
              <w:rPr>
                <w:bCs/>
                <w:sz w:val="18"/>
              </w:rPr>
              <w:t>b)</w:t>
            </w:r>
            <w:r w:rsidRPr="00FF256E">
              <w:rPr>
                <w:sz w:val="18"/>
              </w:rPr>
              <w:t> smluvně k této dokumentaci zajistí neomezený přístup na požádání, nebo</w:t>
            </w:r>
          </w:p>
          <w:p w14:paraId="7B5A0906" w14:textId="77777777" w:rsidR="00FF256E" w:rsidRPr="00FF256E" w:rsidRDefault="00FF256E" w:rsidP="00FF256E">
            <w:pPr>
              <w:rPr>
                <w:sz w:val="18"/>
              </w:rPr>
            </w:pPr>
            <w:r w:rsidRPr="00FF256E">
              <w:rPr>
                <w:bCs/>
                <w:sz w:val="18"/>
              </w:rPr>
              <w:t>c)</w:t>
            </w:r>
            <w:r w:rsidRPr="00FF256E">
              <w:rPr>
                <w:sz w:val="18"/>
              </w:rPr>
              <w:t> provede jiné vhodné opatření.</w:t>
            </w:r>
          </w:p>
          <w:p w14:paraId="4819343A" w14:textId="77777777" w:rsidR="00FF256E" w:rsidRPr="00FF256E" w:rsidRDefault="00FF256E" w:rsidP="00FF256E">
            <w:pPr>
              <w:rPr>
                <w:sz w:val="18"/>
              </w:rPr>
            </w:pPr>
            <w:r w:rsidRPr="00FF256E">
              <w:rPr>
                <w:bCs/>
                <w:sz w:val="18"/>
              </w:rPr>
              <w:t>(8)</w:t>
            </w:r>
            <w:r w:rsidRPr="00FF256E">
              <w:rPr>
                <w:sz w:val="18"/>
              </w:rPr>
              <w:t> Brání-li právní nebo jiná překážka předání dokumentace k auditu ze třetí země auditorovi skupiny, musí dokumentace, kterou uchovává auditor skupiny, obsahovat důkazní prostředek, že provedl náležité úkony, aby k dokumentaci k auditu získal přístup, a v případě jiných než právních překážek vyplývajících z právních předpisů příslušné země důkazní prostředek o takové překážce.</w:t>
            </w:r>
          </w:p>
          <w:p w14:paraId="09F56805" w14:textId="77777777" w:rsidR="00FF256E" w:rsidRPr="00FF256E" w:rsidRDefault="00251967" w:rsidP="00FF256E">
            <w:pPr>
              <w:rPr>
                <w:sz w:val="18"/>
              </w:rPr>
            </w:pPr>
            <w:r>
              <w:rPr>
                <w:sz w:val="18"/>
              </w:rPr>
              <w:t>(9)</w:t>
            </w:r>
            <w:r w:rsidR="00FF256E" w:rsidRPr="00FF256E">
              <w:rPr>
                <w:sz w:val="18"/>
              </w:rPr>
              <w:t> </w:t>
            </w:r>
            <w:r w:rsidRPr="001C741D">
              <w:rPr>
                <w:sz w:val="18"/>
              </w:rPr>
              <w:t>Auditor skupiny je povinen na žádost Komory nebo Rady zpřístupnit dokumentaci podle odstavce 2 pro účely systému zajištění kvality podle § 24 nebo šetření podle § 40b.</w:t>
            </w:r>
          </w:p>
          <w:p w14:paraId="26A43E37" w14:textId="77777777" w:rsidR="00FF256E" w:rsidRPr="00FF256E" w:rsidRDefault="00FF256E" w:rsidP="00FF256E">
            <w:pPr>
              <w:rPr>
                <w:sz w:val="18"/>
              </w:rPr>
            </w:pPr>
            <w:r w:rsidRPr="00FF256E">
              <w:rPr>
                <w:bCs/>
                <w:sz w:val="18"/>
              </w:rPr>
              <w:t>(10)</w:t>
            </w:r>
            <w:r w:rsidRPr="00FF256E">
              <w:rPr>
                <w:sz w:val="18"/>
              </w:rPr>
              <w:t> Odstavce 1 až 9 se použijí na ověření konsolidované zprávy o udržitelnosti obdobně.</w:t>
            </w:r>
          </w:p>
          <w:p w14:paraId="5A1D17EF" w14:textId="66B63779" w:rsidR="00251967" w:rsidRDefault="00251967" w:rsidP="001C741D">
            <w:pPr>
              <w:rPr>
                <w:sz w:val="18"/>
              </w:rPr>
            </w:pPr>
          </w:p>
        </w:tc>
        <w:tc>
          <w:tcPr>
            <w:tcW w:w="900" w:type="dxa"/>
            <w:tcBorders>
              <w:top w:val="single" w:sz="4" w:space="0" w:color="auto"/>
              <w:left w:val="single" w:sz="4" w:space="0" w:color="auto"/>
              <w:bottom w:val="nil"/>
              <w:right w:val="single" w:sz="4" w:space="0" w:color="auto"/>
            </w:tcBorders>
          </w:tcPr>
          <w:p w14:paraId="5A1D17F0" w14:textId="77777777" w:rsidR="00251967" w:rsidRPr="008E1773" w:rsidRDefault="00251967">
            <w:pPr>
              <w:rPr>
                <w:sz w:val="18"/>
              </w:rPr>
            </w:pPr>
            <w:r w:rsidRPr="008E1773">
              <w:rPr>
                <w:sz w:val="18"/>
              </w:rPr>
              <w:lastRenderedPageBreak/>
              <w:t>PT</w:t>
            </w:r>
          </w:p>
        </w:tc>
        <w:tc>
          <w:tcPr>
            <w:tcW w:w="720" w:type="dxa"/>
            <w:tcBorders>
              <w:top w:val="single" w:sz="4" w:space="0" w:color="auto"/>
              <w:left w:val="single" w:sz="4" w:space="0" w:color="auto"/>
              <w:bottom w:val="nil"/>
            </w:tcBorders>
          </w:tcPr>
          <w:p w14:paraId="5A1D17F1" w14:textId="77777777" w:rsidR="00251967" w:rsidRDefault="00251967">
            <w:pPr>
              <w:rPr>
                <w:sz w:val="18"/>
              </w:rPr>
            </w:pPr>
          </w:p>
        </w:tc>
      </w:tr>
      <w:tr w:rsidR="003D7169" w14:paraId="3042BDE1" w14:textId="77777777" w:rsidTr="003D7169">
        <w:tc>
          <w:tcPr>
            <w:tcW w:w="1440" w:type="dxa"/>
            <w:tcBorders>
              <w:top w:val="nil"/>
              <w:bottom w:val="single" w:sz="4" w:space="0" w:color="auto"/>
              <w:right w:val="single" w:sz="4" w:space="0" w:color="auto"/>
            </w:tcBorders>
          </w:tcPr>
          <w:p w14:paraId="723133E1" w14:textId="77777777" w:rsidR="003D7169" w:rsidRDefault="003D7169">
            <w:pPr>
              <w:rPr>
                <w:sz w:val="18"/>
              </w:rPr>
            </w:pPr>
          </w:p>
        </w:tc>
        <w:tc>
          <w:tcPr>
            <w:tcW w:w="5400" w:type="dxa"/>
            <w:gridSpan w:val="4"/>
            <w:tcBorders>
              <w:top w:val="nil"/>
              <w:left w:val="single" w:sz="4" w:space="0" w:color="auto"/>
              <w:bottom w:val="single" w:sz="4" w:space="0" w:color="auto"/>
              <w:right w:val="single" w:sz="18" w:space="0" w:color="auto"/>
            </w:tcBorders>
          </w:tcPr>
          <w:p w14:paraId="64A039EB" w14:textId="77777777" w:rsidR="003D7169" w:rsidRPr="000915C3" w:rsidRDefault="003D7169" w:rsidP="000915C3">
            <w:pPr>
              <w:rPr>
                <w:sz w:val="18"/>
              </w:rPr>
            </w:pPr>
          </w:p>
        </w:tc>
        <w:tc>
          <w:tcPr>
            <w:tcW w:w="900" w:type="dxa"/>
            <w:tcBorders>
              <w:top w:val="nil"/>
              <w:left w:val="single" w:sz="18" w:space="0" w:color="auto"/>
              <w:bottom w:val="single" w:sz="4" w:space="0" w:color="auto"/>
              <w:right w:val="single" w:sz="4" w:space="0" w:color="auto"/>
            </w:tcBorders>
          </w:tcPr>
          <w:p w14:paraId="71DADDE2" w14:textId="13FE3022" w:rsidR="003D7169" w:rsidRDefault="003D7169">
            <w:pPr>
              <w:rPr>
                <w:sz w:val="18"/>
              </w:rPr>
            </w:pPr>
            <w:r>
              <w:rPr>
                <w:sz w:val="18"/>
              </w:rPr>
              <w:t>10878</w:t>
            </w:r>
          </w:p>
        </w:tc>
        <w:tc>
          <w:tcPr>
            <w:tcW w:w="1080" w:type="dxa"/>
            <w:tcBorders>
              <w:top w:val="nil"/>
              <w:left w:val="single" w:sz="4" w:space="0" w:color="auto"/>
              <w:bottom w:val="single" w:sz="4" w:space="0" w:color="auto"/>
              <w:right w:val="single" w:sz="4" w:space="0" w:color="auto"/>
            </w:tcBorders>
          </w:tcPr>
          <w:p w14:paraId="747F2E6B" w14:textId="77777777" w:rsidR="003D7169" w:rsidRDefault="003D7169">
            <w:pPr>
              <w:rPr>
                <w:sz w:val="18"/>
              </w:rPr>
            </w:pPr>
          </w:p>
        </w:tc>
        <w:tc>
          <w:tcPr>
            <w:tcW w:w="5400" w:type="dxa"/>
            <w:gridSpan w:val="4"/>
            <w:tcBorders>
              <w:top w:val="nil"/>
              <w:left w:val="single" w:sz="4" w:space="0" w:color="auto"/>
              <w:bottom w:val="single" w:sz="4" w:space="0" w:color="auto"/>
              <w:right w:val="single" w:sz="4" w:space="0" w:color="auto"/>
            </w:tcBorders>
          </w:tcPr>
          <w:p w14:paraId="4E24C0DF" w14:textId="77777777" w:rsidR="003D7169" w:rsidRPr="005C4C6A" w:rsidRDefault="003D7169" w:rsidP="005C4C6A">
            <w:pPr>
              <w:rPr>
                <w:b/>
                <w:sz w:val="18"/>
              </w:rPr>
            </w:pPr>
          </w:p>
        </w:tc>
        <w:tc>
          <w:tcPr>
            <w:tcW w:w="900" w:type="dxa"/>
            <w:tcBorders>
              <w:top w:val="nil"/>
              <w:left w:val="single" w:sz="4" w:space="0" w:color="auto"/>
              <w:bottom w:val="single" w:sz="4" w:space="0" w:color="auto"/>
              <w:right w:val="single" w:sz="4" w:space="0" w:color="auto"/>
            </w:tcBorders>
          </w:tcPr>
          <w:p w14:paraId="73080A8B" w14:textId="77777777" w:rsidR="003D7169" w:rsidRPr="008E1773" w:rsidRDefault="003D7169">
            <w:pPr>
              <w:rPr>
                <w:sz w:val="18"/>
              </w:rPr>
            </w:pPr>
          </w:p>
        </w:tc>
        <w:tc>
          <w:tcPr>
            <w:tcW w:w="720" w:type="dxa"/>
            <w:tcBorders>
              <w:top w:val="nil"/>
              <w:left w:val="single" w:sz="4" w:space="0" w:color="auto"/>
              <w:bottom w:val="single" w:sz="4" w:space="0" w:color="auto"/>
            </w:tcBorders>
          </w:tcPr>
          <w:p w14:paraId="1689670B" w14:textId="77777777" w:rsidR="003D7169" w:rsidRDefault="003D7169">
            <w:pPr>
              <w:rPr>
                <w:sz w:val="18"/>
              </w:rPr>
            </w:pPr>
          </w:p>
        </w:tc>
      </w:tr>
      <w:tr w:rsidR="00251967" w14:paraId="5A1D181B" w14:textId="77777777" w:rsidTr="005C4C6A">
        <w:tc>
          <w:tcPr>
            <w:tcW w:w="1440" w:type="dxa"/>
            <w:tcBorders>
              <w:top w:val="single" w:sz="4" w:space="0" w:color="auto"/>
              <w:bottom w:val="nil"/>
              <w:right w:val="single" w:sz="4" w:space="0" w:color="auto"/>
            </w:tcBorders>
          </w:tcPr>
          <w:p w14:paraId="5A1D17F3" w14:textId="77777777" w:rsidR="00251967" w:rsidRDefault="00251967">
            <w:pPr>
              <w:rPr>
                <w:sz w:val="18"/>
              </w:rPr>
            </w:pPr>
            <w:r>
              <w:rPr>
                <w:sz w:val="18"/>
              </w:rPr>
              <w:t>Článek 1 bod 23)</w:t>
            </w:r>
          </w:p>
        </w:tc>
        <w:tc>
          <w:tcPr>
            <w:tcW w:w="5400" w:type="dxa"/>
            <w:gridSpan w:val="4"/>
            <w:tcBorders>
              <w:top w:val="single" w:sz="4" w:space="0" w:color="auto"/>
              <w:left w:val="single" w:sz="4" w:space="0" w:color="auto"/>
              <w:bottom w:val="nil"/>
              <w:right w:val="single" w:sz="18" w:space="0" w:color="auto"/>
            </w:tcBorders>
          </w:tcPr>
          <w:p w14:paraId="5A1D17F4" w14:textId="77777777" w:rsidR="00251967" w:rsidRDefault="00251967" w:rsidP="000915C3">
            <w:pPr>
              <w:rPr>
                <w:sz w:val="18"/>
              </w:rPr>
            </w:pPr>
            <w:r w:rsidRPr="000915C3">
              <w:rPr>
                <w:sz w:val="18"/>
              </w:rPr>
              <w:t xml:space="preserve">23) Článek 28 se nahrazuje tímto: </w:t>
            </w:r>
          </w:p>
          <w:p w14:paraId="5A1D17F5" w14:textId="77777777" w:rsidR="00251967" w:rsidRDefault="00251967" w:rsidP="000915C3">
            <w:pPr>
              <w:rPr>
                <w:sz w:val="18"/>
              </w:rPr>
            </w:pPr>
            <w:r w:rsidRPr="000915C3">
              <w:rPr>
                <w:sz w:val="18"/>
              </w:rPr>
              <w:t xml:space="preserve">„Článek 28 </w:t>
            </w:r>
          </w:p>
          <w:p w14:paraId="5A1D17F6" w14:textId="77777777" w:rsidR="00251967" w:rsidRPr="000915C3" w:rsidRDefault="00251967" w:rsidP="000915C3">
            <w:pPr>
              <w:rPr>
                <w:b/>
                <w:sz w:val="18"/>
              </w:rPr>
            </w:pPr>
            <w:r w:rsidRPr="000915C3">
              <w:rPr>
                <w:b/>
                <w:sz w:val="18"/>
              </w:rPr>
              <w:t xml:space="preserve">Zpráva auditora </w:t>
            </w:r>
          </w:p>
          <w:p w14:paraId="5A1D17F7" w14:textId="77777777" w:rsidR="00251967" w:rsidRDefault="00251967" w:rsidP="000915C3">
            <w:pPr>
              <w:rPr>
                <w:sz w:val="18"/>
              </w:rPr>
            </w:pPr>
            <w:r w:rsidRPr="000915C3">
              <w:rPr>
                <w:sz w:val="18"/>
              </w:rPr>
              <w:t>1.</w:t>
            </w:r>
            <w:r>
              <w:rPr>
                <w:sz w:val="18"/>
              </w:rPr>
              <w:t xml:space="preserve"> </w:t>
            </w:r>
            <w:r w:rsidRPr="000915C3">
              <w:rPr>
                <w:sz w:val="18"/>
              </w:rPr>
              <w:t xml:space="preserve">Statutární auditor či auditoři nebo auditorská společnost či společnosti uvedou výsledky povinného auditu ve zprávě auditora. Zpráva se zpracovává v souladu s požadavky auditorských standardů přijatých Unií nebo dotčenými členskými státy, uvedených v článku 26. </w:t>
            </w:r>
          </w:p>
          <w:p w14:paraId="5A1D17F8" w14:textId="77777777" w:rsidR="00251967" w:rsidRDefault="00251967" w:rsidP="000915C3">
            <w:pPr>
              <w:rPr>
                <w:sz w:val="18"/>
              </w:rPr>
            </w:pPr>
            <w:r w:rsidRPr="000915C3">
              <w:rPr>
                <w:sz w:val="18"/>
              </w:rPr>
              <w:t>2.</w:t>
            </w:r>
            <w:r>
              <w:rPr>
                <w:sz w:val="18"/>
              </w:rPr>
              <w:t xml:space="preserve"> </w:t>
            </w:r>
            <w:r w:rsidRPr="000915C3">
              <w:rPr>
                <w:sz w:val="18"/>
              </w:rPr>
              <w:t xml:space="preserve">Zpráva auditora musí být vypracována písemně a musí obsahovat: </w:t>
            </w:r>
          </w:p>
          <w:p w14:paraId="5A1D17F9" w14:textId="77777777" w:rsidR="00251967" w:rsidRDefault="00251967" w:rsidP="000915C3">
            <w:pPr>
              <w:rPr>
                <w:sz w:val="18"/>
              </w:rPr>
            </w:pPr>
            <w:r w:rsidRPr="000915C3">
              <w:rPr>
                <w:sz w:val="18"/>
              </w:rPr>
              <w:t xml:space="preserve">a) označení subjektu, jehož roční nebo konsolidovaná účetní závěrka je předmětem povinného auditu; vymezení roční nebo konsolidované účetní závěrku a datum a období, na něž se vztahuje, a vymezení rámce účetního výkaznictví, který byl použit při jejím sestavení; </w:t>
            </w:r>
          </w:p>
          <w:p w14:paraId="5A1D17FA" w14:textId="77777777" w:rsidR="00251967" w:rsidRDefault="00251967" w:rsidP="000915C3">
            <w:pPr>
              <w:rPr>
                <w:sz w:val="18"/>
              </w:rPr>
            </w:pPr>
            <w:r w:rsidRPr="000915C3">
              <w:rPr>
                <w:sz w:val="18"/>
              </w:rPr>
              <w:t xml:space="preserve">b) popis rozsahu povinného auditu, který obsahuje alespoň údaje o auditorských standardech, podle nichž byl povinný audit proveden; </w:t>
            </w:r>
          </w:p>
          <w:p w14:paraId="5A1D17FB" w14:textId="77777777" w:rsidR="00251967" w:rsidRDefault="00251967" w:rsidP="000915C3">
            <w:pPr>
              <w:rPr>
                <w:sz w:val="18"/>
              </w:rPr>
            </w:pPr>
            <w:r w:rsidRPr="000915C3">
              <w:rPr>
                <w:sz w:val="18"/>
              </w:rPr>
              <w:lastRenderedPageBreak/>
              <w:t>c)</w:t>
            </w:r>
            <w:r>
              <w:rPr>
                <w:sz w:val="18"/>
              </w:rPr>
              <w:t xml:space="preserve"> </w:t>
            </w:r>
            <w:r w:rsidRPr="000915C3">
              <w:rPr>
                <w:sz w:val="18"/>
              </w:rPr>
              <w:t xml:space="preserve">výrok auditora, který je buď bez výhrad, s výhradou, nebo záporný a který jasně vyjadřuje stanovisko statutárního auditora či auditorů nebo auditorské společnosti či společností na to: </w:t>
            </w:r>
          </w:p>
          <w:p w14:paraId="5A1D17FC" w14:textId="77777777" w:rsidR="00251967" w:rsidRDefault="00251967" w:rsidP="000915C3">
            <w:pPr>
              <w:rPr>
                <w:sz w:val="18"/>
              </w:rPr>
            </w:pPr>
            <w:r w:rsidRPr="000915C3">
              <w:rPr>
                <w:sz w:val="18"/>
              </w:rPr>
              <w:t xml:space="preserve">i) zda roční účetní závěrka podává věrný a poctivý obraz v souladu s příslušným rámcem účetního výkaznictví a </w:t>
            </w:r>
          </w:p>
          <w:p w14:paraId="5A1D17FD" w14:textId="77777777" w:rsidR="00251967" w:rsidRDefault="00251967" w:rsidP="000915C3">
            <w:pPr>
              <w:rPr>
                <w:sz w:val="18"/>
              </w:rPr>
            </w:pPr>
            <w:r w:rsidRPr="000915C3">
              <w:rPr>
                <w:sz w:val="18"/>
              </w:rPr>
              <w:t>ii) případně zda tato roční účetní záv</w:t>
            </w:r>
            <w:r>
              <w:rPr>
                <w:sz w:val="18"/>
              </w:rPr>
              <w:t>ěrka splňuje zákonné požadavky.</w:t>
            </w:r>
          </w:p>
          <w:p w14:paraId="5A1D17FE" w14:textId="77777777" w:rsidR="00251967" w:rsidRDefault="00251967" w:rsidP="000915C3">
            <w:pPr>
              <w:rPr>
                <w:sz w:val="18"/>
              </w:rPr>
            </w:pPr>
            <w:r w:rsidRPr="000915C3">
              <w:rPr>
                <w:sz w:val="18"/>
              </w:rPr>
              <w:t xml:space="preserve">Nejsou-li statutární auditor či auditoři nebo auditorská společnost či společnosti s to auditorský výrok vynést, ve zprávě se uvede, že byl výrok odmítnut. </w:t>
            </w:r>
          </w:p>
          <w:p w14:paraId="5A1D17FF" w14:textId="77777777" w:rsidR="00251967" w:rsidRDefault="00251967" w:rsidP="000915C3">
            <w:pPr>
              <w:rPr>
                <w:sz w:val="18"/>
              </w:rPr>
            </w:pPr>
            <w:r w:rsidRPr="000915C3">
              <w:rPr>
                <w:sz w:val="18"/>
              </w:rPr>
              <w:t xml:space="preserve">d) odkaz na jakékoli další záležitosti, na něž statutární auditor či auditoři nebo auditorská společnost či společnosti zvláštním způsobem upozorňují, aniž by vynesli auditorský výrok s výhradou; </w:t>
            </w:r>
          </w:p>
          <w:p w14:paraId="5A1D1800" w14:textId="77777777" w:rsidR="00251967" w:rsidRDefault="00251967" w:rsidP="000915C3">
            <w:pPr>
              <w:rPr>
                <w:sz w:val="18"/>
              </w:rPr>
            </w:pPr>
            <w:r w:rsidRPr="000915C3">
              <w:rPr>
                <w:sz w:val="18"/>
              </w:rPr>
              <w:t>e)</w:t>
            </w:r>
            <w:r>
              <w:rPr>
                <w:sz w:val="18"/>
              </w:rPr>
              <w:t xml:space="preserve"> </w:t>
            </w:r>
            <w:r w:rsidRPr="000915C3">
              <w:rPr>
                <w:sz w:val="18"/>
              </w:rPr>
              <w:t xml:space="preserve">vyjádření a stanovisko podle čl. 34 odst. 1 druhého pododstavce směrnice 2013/34/EU, přičemž obojí je založeno na činnosti provedené v průběhu auditu; </w:t>
            </w:r>
          </w:p>
          <w:p w14:paraId="5A1D1801" w14:textId="77777777" w:rsidR="00251967" w:rsidRDefault="00251967" w:rsidP="000915C3">
            <w:pPr>
              <w:rPr>
                <w:sz w:val="18"/>
              </w:rPr>
            </w:pPr>
            <w:r w:rsidRPr="000915C3">
              <w:rPr>
                <w:sz w:val="18"/>
              </w:rPr>
              <w:t>f)</w:t>
            </w:r>
            <w:r>
              <w:rPr>
                <w:sz w:val="18"/>
              </w:rPr>
              <w:t xml:space="preserve"> </w:t>
            </w:r>
            <w:r w:rsidRPr="000915C3">
              <w:rPr>
                <w:sz w:val="18"/>
              </w:rPr>
              <w:t xml:space="preserve">prohlášení o jakýchkoli významných nejistotách týkajících se událostí nebo podmínek, které mohou vést k závažným pochybnostem o schopnosti subjektu pokračovat ve své činnosti; </w:t>
            </w:r>
          </w:p>
          <w:p w14:paraId="5A1D1802" w14:textId="77777777" w:rsidR="00251967" w:rsidRDefault="00251967" w:rsidP="000915C3">
            <w:pPr>
              <w:rPr>
                <w:sz w:val="18"/>
              </w:rPr>
            </w:pPr>
            <w:r w:rsidRPr="000915C3">
              <w:rPr>
                <w:sz w:val="18"/>
              </w:rPr>
              <w:t xml:space="preserve">g) obsahovat údaje o místě usazení statutárního auditora či auditorů nebo auditorské společnosti či společností. Členské státy mohou stanovit další požadavky týkající se obsahu zprávy auditora. </w:t>
            </w:r>
          </w:p>
          <w:p w14:paraId="5A1D1803" w14:textId="77777777" w:rsidR="00251967" w:rsidRPr="000915C3" w:rsidRDefault="00251967" w:rsidP="000915C3">
            <w:pPr>
              <w:rPr>
                <w:sz w:val="18"/>
              </w:rPr>
            </w:pPr>
            <w:r w:rsidRPr="000915C3">
              <w:rPr>
                <w:sz w:val="18"/>
              </w:rPr>
              <w:t>3.</w:t>
            </w:r>
            <w:r>
              <w:rPr>
                <w:sz w:val="18"/>
              </w:rPr>
              <w:t xml:space="preserve"> </w:t>
            </w:r>
            <w:r w:rsidRPr="000915C3">
              <w:rPr>
                <w:sz w:val="18"/>
              </w:rPr>
              <w:t xml:space="preserve">Pokud byl povinný audit proveden více než jedním statutárním auditorem nebo více než jednou auditorskou společností, dohodnou se statutární auditor či auditoři nebo auditorská společnost či společnosti na výsledcích povinného auditu a předloží společnou zprávu a společný výrok. Nemohou-li se shodnout, předloží každý statutární auditor nebo auditorská společnost vlastní výrok v samostatném bodu zprávy </w:t>
            </w:r>
            <w:r>
              <w:rPr>
                <w:sz w:val="18"/>
              </w:rPr>
              <w:t>auditora a uvede důvod neshody.</w:t>
            </w:r>
          </w:p>
          <w:p w14:paraId="5A1D1804" w14:textId="77777777" w:rsidR="00251967" w:rsidRDefault="00251967" w:rsidP="000915C3">
            <w:pPr>
              <w:rPr>
                <w:sz w:val="18"/>
              </w:rPr>
            </w:pPr>
            <w:r w:rsidRPr="000915C3">
              <w:rPr>
                <w:sz w:val="18"/>
              </w:rPr>
              <w:t>4.</w:t>
            </w:r>
            <w:r>
              <w:rPr>
                <w:sz w:val="18"/>
              </w:rPr>
              <w:t xml:space="preserve"> </w:t>
            </w:r>
            <w:r w:rsidRPr="000915C3">
              <w:rPr>
                <w:sz w:val="18"/>
              </w:rPr>
              <w:t xml:space="preserve">Statutární auditor zprávu auditora podepíše a uvede datum. Pokud provádí povinný audit auditorská společnost, musí být zpráva auditora podepsána alespoň statutárním auditorem nebo auditory, kteří provádějí povinný audit jménem auditorské společnosti. Pokud byli zároveň jmenováni více než jeden statutární auditor nebo jedna auditorská společnost, musí být zpráva auditora podepsána všemi statutárními auditory nebo alespoň statutárními auditory, kteří provádějí povinný audit jménem každé auditorské společnosti. Ve výjimečných případech mohou členské státy stanovit, že tento podpis či podpisy nemusí být zveřejněny, pokud by takové zveřejnění mohlo vést k bezprostřednímu a závažnému ohrožení osobní bezpečnosti některé osoby. </w:t>
            </w:r>
          </w:p>
          <w:p w14:paraId="5A1D1805" w14:textId="77777777" w:rsidR="00251967" w:rsidRDefault="00251967" w:rsidP="000915C3">
            <w:pPr>
              <w:rPr>
                <w:sz w:val="18"/>
              </w:rPr>
            </w:pPr>
            <w:r w:rsidRPr="000915C3">
              <w:rPr>
                <w:sz w:val="18"/>
              </w:rPr>
              <w:t xml:space="preserve">Jméno či jména této osoby nebo osob musí být vždy známy příslušným orgánům. </w:t>
            </w:r>
          </w:p>
          <w:p w14:paraId="5A1D1806" w14:textId="77777777" w:rsidR="00251967" w:rsidRDefault="00251967" w:rsidP="000915C3">
            <w:pPr>
              <w:rPr>
                <w:sz w:val="18"/>
              </w:rPr>
            </w:pPr>
            <w:r w:rsidRPr="000915C3">
              <w:rPr>
                <w:sz w:val="18"/>
              </w:rPr>
              <w:t>5.</w:t>
            </w:r>
            <w:r>
              <w:rPr>
                <w:sz w:val="18"/>
              </w:rPr>
              <w:t xml:space="preserve"> </w:t>
            </w:r>
            <w:r w:rsidRPr="000915C3">
              <w:rPr>
                <w:sz w:val="18"/>
              </w:rPr>
              <w:t xml:space="preserve">Zpráva statutárního auditora nebo auditorské společnosti o konsolidované účetní závěrce musí být v souladu s požadavky </w:t>
            </w:r>
            <w:r w:rsidRPr="000915C3">
              <w:rPr>
                <w:sz w:val="18"/>
              </w:rPr>
              <w:lastRenderedPageBreak/>
              <w:t>stanovenými v odstavcích 1 až 4. Při informování o souladu zprávy vedení podniku a účetní závěrky požadované podle odst. 2 písm. e), zohlední statutární auditor nebo auditorská společnost konsolidovanou účetní závěrku a konsolidovanou zprávu vedení podniku. Pokud je ke konsolidované účetní závěrce přiložena roční účetní závěrka mateřského podniku, mohou být zprávy statutárních auditorů nebo auditorských společností vyžadované tímto článkem spojeny.“</w:t>
            </w:r>
          </w:p>
        </w:tc>
        <w:tc>
          <w:tcPr>
            <w:tcW w:w="900" w:type="dxa"/>
            <w:tcBorders>
              <w:top w:val="single" w:sz="4" w:space="0" w:color="auto"/>
              <w:left w:val="single" w:sz="18" w:space="0" w:color="auto"/>
              <w:bottom w:val="nil"/>
              <w:right w:val="single" w:sz="4" w:space="0" w:color="auto"/>
            </w:tcBorders>
          </w:tcPr>
          <w:p w14:paraId="04661A79" w14:textId="781A5915" w:rsidR="00251967" w:rsidRDefault="00251967">
            <w:pPr>
              <w:rPr>
                <w:sz w:val="18"/>
              </w:rPr>
            </w:pPr>
            <w:r>
              <w:rPr>
                <w:sz w:val="18"/>
              </w:rPr>
              <w:lastRenderedPageBreak/>
              <w:t>93/2009 ve znění 334/2014221/2015 299/2016</w:t>
            </w:r>
          </w:p>
          <w:p w14:paraId="25D86E18" w14:textId="07E3C48F" w:rsidR="00AB48EE" w:rsidRDefault="00AB48EE">
            <w:pPr>
              <w:rPr>
                <w:sz w:val="18"/>
              </w:rPr>
            </w:pPr>
            <w:r w:rsidRPr="00AB48EE">
              <w:rPr>
                <w:sz w:val="18"/>
              </w:rPr>
              <w:t>96/2022</w:t>
            </w:r>
          </w:p>
          <w:p w14:paraId="5A1D1807" w14:textId="087980A6" w:rsidR="00251967" w:rsidRDefault="003A18E0">
            <w:pPr>
              <w:rPr>
                <w:sz w:val="18"/>
              </w:rPr>
            </w:pPr>
            <w:r>
              <w:rPr>
                <w:sz w:val="18"/>
              </w:rPr>
              <w:t>349/2023</w:t>
            </w:r>
          </w:p>
        </w:tc>
        <w:tc>
          <w:tcPr>
            <w:tcW w:w="1080" w:type="dxa"/>
            <w:tcBorders>
              <w:top w:val="single" w:sz="4" w:space="0" w:color="auto"/>
              <w:left w:val="single" w:sz="4" w:space="0" w:color="auto"/>
              <w:bottom w:val="nil"/>
              <w:right w:val="single" w:sz="4" w:space="0" w:color="auto"/>
            </w:tcBorders>
          </w:tcPr>
          <w:p w14:paraId="5A1D1808" w14:textId="77777777" w:rsidR="00251967" w:rsidRDefault="00251967">
            <w:pPr>
              <w:rPr>
                <w:sz w:val="18"/>
              </w:rPr>
            </w:pPr>
            <w:r>
              <w:rPr>
                <w:sz w:val="18"/>
              </w:rPr>
              <w:t>§ 20</w:t>
            </w:r>
          </w:p>
        </w:tc>
        <w:tc>
          <w:tcPr>
            <w:tcW w:w="5400" w:type="dxa"/>
            <w:gridSpan w:val="4"/>
            <w:tcBorders>
              <w:top w:val="single" w:sz="4" w:space="0" w:color="auto"/>
              <w:left w:val="single" w:sz="4" w:space="0" w:color="auto"/>
              <w:bottom w:val="nil"/>
              <w:right w:val="single" w:sz="4" w:space="0" w:color="auto"/>
            </w:tcBorders>
          </w:tcPr>
          <w:p w14:paraId="5A1D1809" w14:textId="35582AFF" w:rsidR="00251967" w:rsidRPr="005C4C6A" w:rsidRDefault="00251967" w:rsidP="005C4C6A">
            <w:pPr>
              <w:rPr>
                <w:b/>
                <w:sz w:val="18"/>
              </w:rPr>
            </w:pPr>
            <w:r w:rsidRPr="005C4C6A">
              <w:rPr>
                <w:b/>
                <w:sz w:val="18"/>
              </w:rPr>
              <w:t>Zpráva auditora</w:t>
            </w:r>
            <w:r w:rsidR="00AB48EE">
              <w:rPr>
                <w:b/>
                <w:sz w:val="18"/>
              </w:rPr>
              <w:t xml:space="preserve"> o povinném auditu</w:t>
            </w:r>
          </w:p>
          <w:p w14:paraId="33B37DE7" w14:textId="77777777" w:rsidR="00AB48EE" w:rsidRPr="00AB48EE" w:rsidRDefault="00AB48EE" w:rsidP="00AB48EE">
            <w:pPr>
              <w:rPr>
                <w:sz w:val="18"/>
              </w:rPr>
            </w:pPr>
            <w:r w:rsidRPr="00AB48EE">
              <w:rPr>
                <w:bCs/>
                <w:sz w:val="18"/>
              </w:rPr>
              <w:t>(1)</w:t>
            </w:r>
            <w:r w:rsidRPr="00AB48EE">
              <w:rPr>
                <w:sz w:val="18"/>
              </w:rPr>
              <w:t> O povinném auditu vyhotoví auditor písemnou zprávu auditora. Zpráva auditora musí obsahovat</w:t>
            </w:r>
          </w:p>
          <w:p w14:paraId="07F1C57D" w14:textId="77777777" w:rsidR="00AB48EE" w:rsidRPr="00AB48EE" w:rsidRDefault="00AB48EE" w:rsidP="00AB48EE">
            <w:pPr>
              <w:rPr>
                <w:sz w:val="18"/>
              </w:rPr>
            </w:pPr>
            <w:r w:rsidRPr="00AB48EE">
              <w:rPr>
                <w:bCs/>
                <w:sz w:val="18"/>
              </w:rPr>
              <w:t>a)</w:t>
            </w:r>
            <w:r w:rsidRPr="00AB48EE">
              <w:rPr>
                <w:sz w:val="18"/>
              </w:rPr>
              <w:t> úvod, ve kterém auditor uvede</w:t>
            </w:r>
          </w:p>
          <w:p w14:paraId="6131F339" w14:textId="77777777" w:rsidR="00AB48EE" w:rsidRPr="00AB48EE" w:rsidRDefault="00AB48EE" w:rsidP="00AB48EE">
            <w:pPr>
              <w:rPr>
                <w:sz w:val="18"/>
              </w:rPr>
            </w:pPr>
            <w:r w:rsidRPr="00AB48EE">
              <w:rPr>
                <w:bCs/>
                <w:sz w:val="18"/>
              </w:rPr>
              <w:t>1.</w:t>
            </w:r>
            <w:r w:rsidRPr="00AB48EE">
              <w:rPr>
                <w:sz w:val="18"/>
              </w:rPr>
              <w:t> obchodní firmu nebo jméno, adresu sídla, popřípadě adresu místa bydliště, liší-li se od adresy sídla, je-li účetní jednotka podnikající fyzickou osobou, anebo obchodní firmu nebo název a adresu sídla, je-li účetní jednotka právnickou osobou, pobočkou nebo jinou organizační složkou právnické osoby, anebo označení, jde-li o účetní jednotku bez právní osobnosti, a</w:t>
            </w:r>
          </w:p>
          <w:p w14:paraId="544CAEFE" w14:textId="77777777" w:rsidR="00AB48EE" w:rsidRPr="00AB48EE" w:rsidRDefault="00AB48EE" w:rsidP="00AB48EE">
            <w:pPr>
              <w:rPr>
                <w:sz w:val="18"/>
              </w:rPr>
            </w:pPr>
            <w:r w:rsidRPr="00AB48EE">
              <w:rPr>
                <w:bCs/>
                <w:sz w:val="18"/>
              </w:rPr>
              <w:t>2.</w:t>
            </w:r>
            <w:r w:rsidRPr="00AB48EE">
              <w:rPr>
                <w:sz w:val="18"/>
              </w:rPr>
              <w:t xml:space="preserve"> identifikaci účetní závěrky nebo konsolidované účetní závěrky účetní jednotky uvedené v bodu 1 včetně uvedení rozvahového dne nebo jiného okamžiku, k němuž je účetní závěrka nebo konsolidovaná účetní závěrka sestavena, a identifikaci účetního období, za které je sestavena, a </w:t>
            </w:r>
            <w:r w:rsidRPr="00AB48EE">
              <w:rPr>
                <w:sz w:val="18"/>
              </w:rPr>
              <w:lastRenderedPageBreak/>
              <w:t>identifikaci příslušného rámce účetního výkaznictví, na jehož základě je účetní závěrka sestavena,</w:t>
            </w:r>
          </w:p>
          <w:p w14:paraId="1CE22596" w14:textId="77777777" w:rsidR="00AB48EE" w:rsidRPr="00AB48EE" w:rsidRDefault="00AB48EE" w:rsidP="00AB48EE">
            <w:pPr>
              <w:rPr>
                <w:sz w:val="18"/>
              </w:rPr>
            </w:pPr>
            <w:r w:rsidRPr="00AB48EE">
              <w:rPr>
                <w:bCs/>
                <w:sz w:val="18"/>
              </w:rPr>
              <w:t>b)</w:t>
            </w:r>
            <w:r w:rsidRPr="00AB48EE">
              <w:rPr>
                <w:sz w:val="18"/>
              </w:rPr>
              <w:t> rozsah provedeného povinného auditu včetně odkazu na auditorské standardy podle § 18, v souladu s kterými byl povinný audit proveden,</w:t>
            </w:r>
          </w:p>
          <w:p w14:paraId="2AC8A0C5" w14:textId="77777777" w:rsidR="00AB48EE" w:rsidRPr="00AB48EE" w:rsidRDefault="00AB48EE" w:rsidP="00AB48EE">
            <w:pPr>
              <w:rPr>
                <w:sz w:val="18"/>
              </w:rPr>
            </w:pPr>
            <w:r w:rsidRPr="00AB48EE">
              <w:rPr>
                <w:bCs/>
                <w:sz w:val="18"/>
              </w:rPr>
              <w:t>c)</w:t>
            </w:r>
            <w:r w:rsidRPr="00AB48EE">
              <w:rPr>
                <w:sz w:val="18"/>
              </w:rPr>
              <w:t> výrok auditora, který musí jasně vyjádřit stanovisko auditora, zda účetní závěrka nebo konsolidovaná účetní závěrka podává věrný a poctivý obraz předmětu účetnictví v souladu s právními předpisy a příslušným rámcem účetního výkaznictví, na jehož základě je účetní závěrka nebo konsolidovaná účetní závěrka sestavena; výrok auditora je buď bez výhrad, s výhradou, záporný, nebo je vyjádření výroku odmítnuto, jestliže auditor není schopný výrok auditora vyjádřit,</w:t>
            </w:r>
          </w:p>
          <w:p w14:paraId="6DCC5EA9" w14:textId="77777777" w:rsidR="00AB48EE" w:rsidRPr="00AB48EE" w:rsidRDefault="00AB48EE" w:rsidP="00AB48EE">
            <w:pPr>
              <w:rPr>
                <w:sz w:val="18"/>
              </w:rPr>
            </w:pPr>
            <w:r w:rsidRPr="00AB48EE">
              <w:rPr>
                <w:bCs/>
                <w:sz w:val="18"/>
              </w:rPr>
              <w:t>d)</w:t>
            </w:r>
            <w:r w:rsidRPr="00AB48EE">
              <w:rPr>
                <w:sz w:val="18"/>
              </w:rPr>
              <w:t> popis všech skutečností, které nejsou obsaženy ve výroku podle písmene c) a auditor je považuje za nezbytné uvést nebo na ně auditor upozornil a považuje-li takové upozornění za významné, zejména významné nejistoty s významným vlivem na předpoklad nepřetržitého trvání účetní jednotky,</w:t>
            </w:r>
          </w:p>
          <w:p w14:paraId="545862F8" w14:textId="77777777" w:rsidR="00AB48EE" w:rsidRPr="00AB48EE" w:rsidRDefault="00AB48EE" w:rsidP="00AB48EE">
            <w:pPr>
              <w:rPr>
                <w:sz w:val="18"/>
              </w:rPr>
            </w:pPr>
            <w:r w:rsidRPr="00AB48EE">
              <w:rPr>
                <w:bCs/>
                <w:sz w:val="18"/>
              </w:rPr>
              <w:t>e)</w:t>
            </w:r>
            <w:r w:rsidRPr="00AB48EE">
              <w:rPr>
                <w:sz w:val="18"/>
              </w:rPr>
              <w:t> vyjádření, ve kterém auditor jasně uvede, zda údaje obsažené ve výroční zprávě nebo konsolidované výroční zprávě, které popisují skutečnosti, jež jsou též předmětem zobrazení v účetní závěrce nebo konsolidované účetní závěrce, jsou ve všech významných ohledech v souladu s příslušnou účetní závěrkou nebo konsolidovanou účetní závěrkou,</w:t>
            </w:r>
          </w:p>
          <w:p w14:paraId="5DD99B62" w14:textId="77777777" w:rsidR="00AB48EE" w:rsidRPr="00AB48EE" w:rsidRDefault="00AB48EE" w:rsidP="00AB48EE">
            <w:pPr>
              <w:rPr>
                <w:sz w:val="18"/>
              </w:rPr>
            </w:pPr>
            <w:r w:rsidRPr="00AB48EE">
              <w:rPr>
                <w:bCs/>
                <w:sz w:val="18"/>
              </w:rPr>
              <w:t>f)</w:t>
            </w:r>
            <w:r w:rsidRPr="00AB48EE">
              <w:rPr>
                <w:sz w:val="18"/>
              </w:rPr>
              <w:t> vyjádření auditora podle § 20b, nebo § 20ba,</w:t>
            </w:r>
          </w:p>
          <w:p w14:paraId="002AEFE6" w14:textId="77777777" w:rsidR="00AB48EE" w:rsidRPr="00AB48EE" w:rsidRDefault="00AB48EE" w:rsidP="00AB48EE">
            <w:pPr>
              <w:rPr>
                <w:sz w:val="18"/>
              </w:rPr>
            </w:pPr>
            <w:r w:rsidRPr="00AB48EE">
              <w:rPr>
                <w:bCs/>
                <w:sz w:val="18"/>
              </w:rPr>
              <w:t>g)</w:t>
            </w:r>
            <w:r w:rsidRPr="00AB48EE">
              <w:rPr>
                <w:sz w:val="18"/>
              </w:rPr>
              <w:t> vyjádření auditora, zda se v bezprostředně předcházejícím účetním nebo konsolidačním období na účetní jednotku nebo ovládající osobu vztahovala povinnost vyhotovit zprávu o daních z příjmů nebo konsolidovanou zprávu o daních z příjmů a zda ji za podmínek stanovených účetními přepisy řádně zpřístupnila.</w:t>
            </w:r>
          </w:p>
          <w:p w14:paraId="0A41F03F" w14:textId="77777777" w:rsidR="00AB48EE" w:rsidRPr="00AB48EE" w:rsidRDefault="00AB48EE" w:rsidP="00AB48EE">
            <w:pPr>
              <w:rPr>
                <w:sz w:val="18"/>
              </w:rPr>
            </w:pPr>
            <w:r w:rsidRPr="00AB48EE">
              <w:rPr>
                <w:bCs/>
                <w:sz w:val="18"/>
              </w:rPr>
              <w:t>(2)</w:t>
            </w:r>
            <w:r w:rsidRPr="00AB48EE">
              <w:rPr>
                <w:sz w:val="18"/>
              </w:rPr>
              <w:t> Provádí-li auditor povinný audit subjektu veřejného zájmu, uvede ve zprávě auditora údaje podle odstavce 1 a čl. 10 nařízení Evropského parlamentu a Rady (EU) č. 537/2014.</w:t>
            </w:r>
          </w:p>
          <w:p w14:paraId="1EAA6261" w14:textId="77777777" w:rsidR="00AB48EE" w:rsidRPr="00AB48EE" w:rsidRDefault="00AB48EE" w:rsidP="00AB48EE">
            <w:pPr>
              <w:rPr>
                <w:sz w:val="18"/>
              </w:rPr>
            </w:pPr>
            <w:r w:rsidRPr="00AB48EE">
              <w:rPr>
                <w:bCs/>
                <w:sz w:val="18"/>
              </w:rPr>
              <w:t>(3)</w:t>
            </w:r>
            <w:r w:rsidRPr="00AB48EE">
              <w:rPr>
                <w:sz w:val="18"/>
              </w:rPr>
              <w:t> Provádí-li auditor povinný audit účetní jednotky, která vyhotovuje výroční zprávu nebo konsolidovanou výroční zprávu, je povinen ověřit výroční zprávu nebo konsolidovanou výroční zprávu.</w:t>
            </w:r>
          </w:p>
          <w:p w14:paraId="098CDBA7" w14:textId="77777777" w:rsidR="00AB48EE" w:rsidRPr="00AB48EE" w:rsidRDefault="00AB48EE" w:rsidP="00AB48EE">
            <w:pPr>
              <w:rPr>
                <w:sz w:val="18"/>
              </w:rPr>
            </w:pPr>
            <w:r w:rsidRPr="00AB48EE">
              <w:rPr>
                <w:bCs/>
                <w:sz w:val="18"/>
              </w:rPr>
              <w:t>(4)</w:t>
            </w:r>
            <w:r w:rsidRPr="00AB48EE">
              <w:rPr>
                <w:sz w:val="18"/>
              </w:rPr>
              <w:t> Statutární auditor uvede ve zprávě auditora své jméno, adresu sídla, evidenční číslo, podpis a datum vyhotovení.</w:t>
            </w:r>
          </w:p>
          <w:p w14:paraId="7BD357A4" w14:textId="77777777" w:rsidR="00AB48EE" w:rsidRPr="00AB48EE" w:rsidRDefault="00AB48EE" w:rsidP="00AB48EE">
            <w:pPr>
              <w:rPr>
                <w:sz w:val="18"/>
              </w:rPr>
            </w:pPr>
            <w:r w:rsidRPr="00AB48EE">
              <w:rPr>
                <w:bCs/>
                <w:sz w:val="18"/>
              </w:rPr>
              <w:t>(5)</w:t>
            </w:r>
            <w:r w:rsidRPr="00AB48EE">
              <w:rPr>
                <w:sz w:val="18"/>
              </w:rPr>
              <w:t> Auditorská společnost ve zprávě auditora uvede název, adresu sídla, evidenční číslo a jména statutárních auditorů, kteří pro auditorskou společnost vyhotovili zprávu auditora, jejich evidenční čísla, jejich podpis a datum vyhotovení.</w:t>
            </w:r>
          </w:p>
          <w:p w14:paraId="75D61916" w14:textId="77777777" w:rsidR="00AB48EE" w:rsidRPr="00AB48EE" w:rsidRDefault="00AB48EE" w:rsidP="00AB48EE">
            <w:pPr>
              <w:rPr>
                <w:sz w:val="18"/>
              </w:rPr>
            </w:pPr>
            <w:r w:rsidRPr="00AB48EE">
              <w:rPr>
                <w:bCs/>
                <w:sz w:val="18"/>
              </w:rPr>
              <w:t>(6)</w:t>
            </w:r>
            <w:r w:rsidRPr="00AB48EE">
              <w:rPr>
                <w:sz w:val="18"/>
              </w:rPr>
              <w:t> Vydává-li auditor zprávu o ověření konsolidované účetní závěrky, ke které je přiložena účetní závěrka konsolidující účetní jednotky, mohou být zprávy auditora spojeny.</w:t>
            </w:r>
          </w:p>
          <w:p w14:paraId="318D55CE" w14:textId="77777777" w:rsidR="00AB48EE" w:rsidRPr="00AB48EE" w:rsidRDefault="00AB48EE" w:rsidP="00AB48EE">
            <w:pPr>
              <w:rPr>
                <w:sz w:val="18"/>
              </w:rPr>
            </w:pPr>
            <w:r w:rsidRPr="00AB48EE">
              <w:rPr>
                <w:bCs/>
                <w:sz w:val="18"/>
              </w:rPr>
              <w:lastRenderedPageBreak/>
              <w:t>(7)</w:t>
            </w:r>
            <w:r w:rsidRPr="00AB48EE">
              <w:rPr>
                <w:sz w:val="18"/>
              </w:rPr>
              <w:t> Auditor, který vyhotovuje zprávu auditora o povinném auditu a zároveň vyhotovuje zprávu auditora o ověření zprávy o udržitelnosti, může vydat jednu zprávu za podmínky, že bude obsahovat také informace podle § 20ab.</w:t>
            </w:r>
          </w:p>
          <w:p w14:paraId="5A1D1818" w14:textId="65FE227B" w:rsidR="00251967" w:rsidRDefault="00251967" w:rsidP="001900A9">
            <w:pPr>
              <w:rPr>
                <w:sz w:val="18"/>
              </w:rPr>
            </w:pPr>
          </w:p>
        </w:tc>
        <w:tc>
          <w:tcPr>
            <w:tcW w:w="900" w:type="dxa"/>
            <w:tcBorders>
              <w:top w:val="single" w:sz="4" w:space="0" w:color="auto"/>
              <w:left w:val="single" w:sz="4" w:space="0" w:color="auto"/>
              <w:bottom w:val="nil"/>
              <w:right w:val="single" w:sz="4" w:space="0" w:color="auto"/>
            </w:tcBorders>
          </w:tcPr>
          <w:p w14:paraId="5A1D1819" w14:textId="77777777" w:rsidR="00251967" w:rsidRPr="008E1773" w:rsidRDefault="00251967">
            <w:pPr>
              <w:rPr>
                <w:sz w:val="18"/>
              </w:rPr>
            </w:pPr>
            <w:r w:rsidRPr="008E1773">
              <w:rPr>
                <w:sz w:val="18"/>
              </w:rPr>
              <w:lastRenderedPageBreak/>
              <w:t>PT</w:t>
            </w:r>
          </w:p>
        </w:tc>
        <w:tc>
          <w:tcPr>
            <w:tcW w:w="720" w:type="dxa"/>
            <w:tcBorders>
              <w:top w:val="single" w:sz="4" w:space="0" w:color="auto"/>
              <w:left w:val="single" w:sz="4" w:space="0" w:color="auto"/>
              <w:bottom w:val="nil"/>
            </w:tcBorders>
          </w:tcPr>
          <w:p w14:paraId="5A1D181A" w14:textId="77777777" w:rsidR="00251967" w:rsidRDefault="00251967">
            <w:pPr>
              <w:rPr>
                <w:sz w:val="18"/>
              </w:rPr>
            </w:pPr>
          </w:p>
        </w:tc>
      </w:tr>
      <w:tr w:rsidR="003A18E0" w14:paraId="0E64CF20" w14:textId="77777777" w:rsidTr="003A18E0">
        <w:tc>
          <w:tcPr>
            <w:tcW w:w="1440" w:type="dxa"/>
            <w:tcBorders>
              <w:top w:val="nil"/>
              <w:bottom w:val="nil"/>
              <w:right w:val="single" w:sz="4" w:space="0" w:color="auto"/>
            </w:tcBorders>
          </w:tcPr>
          <w:p w14:paraId="09D1B7DF" w14:textId="77777777" w:rsidR="003A18E0" w:rsidRDefault="003A18E0">
            <w:pPr>
              <w:rPr>
                <w:sz w:val="18"/>
              </w:rPr>
            </w:pPr>
          </w:p>
        </w:tc>
        <w:tc>
          <w:tcPr>
            <w:tcW w:w="5400" w:type="dxa"/>
            <w:gridSpan w:val="4"/>
            <w:tcBorders>
              <w:top w:val="nil"/>
              <w:left w:val="single" w:sz="4" w:space="0" w:color="auto"/>
              <w:bottom w:val="nil"/>
              <w:right w:val="single" w:sz="18" w:space="0" w:color="auto"/>
            </w:tcBorders>
          </w:tcPr>
          <w:p w14:paraId="4D87966A" w14:textId="77777777" w:rsidR="003A18E0" w:rsidRPr="000915C3" w:rsidRDefault="003A18E0" w:rsidP="000915C3">
            <w:pPr>
              <w:rPr>
                <w:sz w:val="18"/>
              </w:rPr>
            </w:pPr>
          </w:p>
        </w:tc>
        <w:tc>
          <w:tcPr>
            <w:tcW w:w="900" w:type="dxa"/>
            <w:tcBorders>
              <w:top w:val="nil"/>
              <w:left w:val="single" w:sz="18" w:space="0" w:color="auto"/>
              <w:bottom w:val="nil"/>
              <w:right w:val="single" w:sz="4" w:space="0" w:color="auto"/>
            </w:tcBorders>
          </w:tcPr>
          <w:p w14:paraId="02C5F60C" w14:textId="77777777" w:rsidR="003A18E0" w:rsidRDefault="003A18E0">
            <w:pPr>
              <w:rPr>
                <w:sz w:val="18"/>
              </w:rPr>
            </w:pPr>
            <w:r>
              <w:rPr>
                <w:sz w:val="18"/>
              </w:rPr>
              <w:t>10878</w:t>
            </w:r>
          </w:p>
          <w:p w14:paraId="65A24762" w14:textId="16C0F00E" w:rsidR="003A18E0" w:rsidRDefault="003A18E0">
            <w:pPr>
              <w:rPr>
                <w:sz w:val="18"/>
              </w:rPr>
            </w:pPr>
          </w:p>
        </w:tc>
        <w:tc>
          <w:tcPr>
            <w:tcW w:w="1080" w:type="dxa"/>
            <w:tcBorders>
              <w:top w:val="nil"/>
              <w:left w:val="single" w:sz="4" w:space="0" w:color="auto"/>
              <w:bottom w:val="nil"/>
              <w:right w:val="single" w:sz="4" w:space="0" w:color="auto"/>
            </w:tcBorders>
          </w:tcPr>
          <w:p w14:paraId="1D996381" w14:textId="77777777" w:rsidR="003A18E0" w:rsidRDefault="003A18E0">
            <w:pPr>
              <w:rPr>
                <w:sz w:val="18"/>
              </w:rPr>
            </w:pPr>
          </w:p>
        </w:tc>
        <w:tc>
          <w:tcPr>
            <w:tcW w:w="5400" w:type="dxa"/>
            <w:gridSpan w:val="4"/>
            <w:tcBorders>
              <w:top w:val="nil"/>
              <w:left w:val="single" w:sz="4" w:space="0" w:color="auto"/>
              <w:bottom w:val="nil"/>
              <w:right w:val="single" w:sz="4" w:space="0" w:color="auto"/>
            </w:tcBorders>
          </w:tcPr>
          <w:p w14:paraId="208B0ABB" w14:textId="77777777" w:rsidR="003A18E0" w:rsidRPr="005C4C6A" w:rsidRDefault="003A18E0" w:rsidP="005C4C6A">
            <w:pPr>
              <w:rPr>
                <w:b/>
                <w:sz w:val="18"/>
              </w:rPr>
            </w:pPr>
          </w:p>
        </w:tc>
        <w:tc>
          <w:tcPr>
            <w:tcW w:w="900" w:type="dxa"/>
            <w:tcBorders>
              <w:top w:val="nil"/>
              <w:left w:val="single" w:sz="4" w:space="0" w:color="auto"/>
              <w:bottom w:val="nil"/>
              <w:right w:val="single" w:sz="4" w:space="0" w:color="auto"/>
            </w:tcBorders>
          </w:tcPr>
          <w:p w14:paraId="11276A9F" w14:textId="77777777" w:rsidR="003A18E0" w:rsidRPr="008E1773" w:rsidRDefault="003A18E0">
            <w:pPr>
              <w:rPr>
                <w:sz w:val="18"/>
              </w:rPr>
            </w:pPr>
          </w:p>
        </w:tc>
        <w:tc>
          <w:tcPr>
            <w:tcW w:w="720" w:type="dxa"/>
            <w:tcBorders>
              <w:top w:val="nil"/>
              <w:left w:val="single" w:sz="4" w:space="0" w:color="auto"/>
              <w:bottom w:val="nil"/>
            </w:tcBorders>
          </w:tcPr>
          <w:p w14:paraId="30322291" w14:textId="77777777" w:rsidR="003A18E0" w:rsidRDefault="003A18E0">
            <w:pPr>
              <w:rPr>
                <w:sz w:val="18"/>
              </w:rPr>
            </w:pPr>
          </w:p>
        </w:tc>
      </w:tr>
      <w:tr w:rsidR="00251967" w14:paraId="5A1D1826" w14:textId="77777777" w:rsidTr="00CD1A9F">
        <w:tc>
          <w:tcPr>
            <w:tcW w:w="1440" w:type="dxa"/>
            <w:tcBorders>
              <w:top w:val="nil"/>
              <w:bottom w:val="nil"/>
              <w:right w:val="single" w:sz="4" w:space="0" w:color="auto"/>
            </w:tcBorders>
          </w:tcPr>
          <w:p w14:paraId="5A1D181C"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81D" w14:textId="77777777" w:rsidR="00251967" w:rsidRPr="000915C3" w:rsidRDefault="00251967" w:rsidP="000915C3">
            <w:pPr>
              <w:rPr>
                <w:sz w:val="18"/>
              </w:rPr>
            </w:pPr>
          </w:p>
        </w:tc>
        <w:tc>
          <w:tcPr>
            <w:tcW w:w="900" w:type="dxa"/>
            <w:tcBorders>
              <w:top w:val="nil"/>
              <w:left w:val="single" w:sz="18" w:space="0" w:color="auto"/>
              <w:bottom w:val="nil"/>
              <w:right w:val="single" w:sz="4" w:space="0" w:color="auto"/>
            </w:tcBorders>
          </w:tcPr>
          <w:p w14:paraId="6B4B8205" w14:textId="77777777" w:rsidR="00251967" w:rsidRDefault="00251967">
            <w:pPr>
              <w:rPr>
                <w:sz w:val="18"/>
              </w:rPr>
            </w:pPr>
            <w:r>
              <w:rPr>
                <w:sz w:val="18"/>
              </w:rPr>
              <w:t>93/2009 ve znění 221/2015 299/2016</w:t>
            </w:r>
          </w:p>
          <w:p w14:paraId="7BD3B9AB" w14:textId="77777777" w:rsidR="00AB48EE" w:rsidRDefault="00AB48EE">
            <w:pPr>
              <w:rPr>
                <w:sz w:val="18"/>
              </w:rPr>
            </w:pPr>
            <w:r w:rsidRPr="00AB48EE">
              <w:rPr>
                <w:sz w:val="18"/>
              </w:rPr>
              <w:t>96/2022</w:t>
            </w:r>
          </w:p>
          <w:p w14:paraId="5A1D181E" w14:textId="2BA2E1B9" w:rsidR="00251967" w:rsidRDefault="00C16F90">
            <w:pPr>
              <w:rPr>
                <w:sz w:val="18"/>
              </w:rPr>
            </w:pPr>
            <w:r>
              <w:rPr>
                <w:sz w:val="18"/>
                <w:szCs w:val="18"/>
              </w:rPr>
              <w:t>349/2023</w:t>
            </w:r>
          </w:p>
        </w:tc>
        <w:tc>
          <w:tcPr>
            <w:tcW w:w="1080" w:type="dxa"/>
            <w:tcBorders>
              <w:top w:val="nil"/>
              <w:left w:val="single" w:sz="4" w:space="0" w:color="auto"/>
              <w:bottom w:val="nil"/>
              <w:right w:val="single" w:sz="4" w:space="0" w:color="auto"/>
            </w:tcBorders>
          </w:tcPr>
          <w:p w14:paraId="5A1D181F" w14:textId="77777777" w:rsidR="00251967" w:rsidRDefault="00251967">
            <w:pPr>
              <w:rPr>
                <w:sz w:val="18"/>
              </w:rPr>
            </w:pPr>
            <w:r>
              <w:rPr>
                <w:sz w:val="18"/>
              </w:rPr>
              <w:t>§ 20b</w:t>
            </w:r>
          </w:p>
        </w:tc>
        <w:tc>
          <w:tcPr>
            <w:tcW w:w="5400" w:type="dxa"/>
            <w:gridSpan w:val="4"/>
            <w:tcBorders>
              <w:top w:val="nil"/>
              <w:left w:val="single" w:sz="4" w:space="0" w:color="auto"/>
              <w:bottom w:val="nil"/>
              <w:right w:val="single" w:sz="4" w:space="0" w:color="auto"/>
            </w:tcBorders>
          </w:tcPr>
          <w:p w14:paraId="5A1D1820" w14:textId="77777777" w:rsidR="00251967" w:rsidRPr="00117D0A" w:rsidRDefault="00251967" w:rsidP="00117D0A">
            <w:pPr>
              <w:rPr>
                <w:b/>
                <w:sz w:val="18"/>
              </w:rPr>
            </w:pPr>
            <w:r w:rsidRPr="00117D0A">
              <w:rPr>
                <w:b/>
                <w:sz w:val="18"/>
              </w:rPr>
              <w:t>Další požadavky na ověření výroční zprávy a konsolidované výroční zprávy</w:t>
            </w:r>
          </w:p>
          <w:p w14:paraId="6D3BBE9C" w14:textId="77777777" w:rsidR="00251967" w:rsidRPr="00117D0A" w:rsidRDefault="00251967" w:rsidP="00117D0A">
            <w:pPr>
              <w:rPr>
                <w:sz w:val="18"/>
              </w:rPr>
            </w:pPr>
            <w:r w:rsidRPr="00117D0A">
              <w:rPr>
                <w:sz w:val="18"/>
              </w:rPr>
              <w:t>Ověřuje-li auditor výroční zprávu nebo konsolidovanou výroční zprávu obchodní společnosti, auditor</w:t>
            </w:r>
          </w:p>
          <w:p w14:paraId="280C4FCC" w14:textId="77777777" w:rsidR="00C16F90" w:rsidRPr="00C16F90" w:rsidRDefault="00C16F90" w:rsidP="00C16F90">
            <w:pPr>
              <w:rPr>
                <w:sz w:val="18"/>
              </w:rPr>
            </w:pPr>
            <w:r w:rsidRPr="00C16F90">
              <w:rPr>
                <w:bCs/>
                <w:sz w:val="18"/>
              </w:rPr>
              <w:t>a)</w:t>
            </w:r>
            <w:r w:rsidRPr="00C16F90">
              <w:rPr>
                <w:sz w:val="18"/>
              </w:rPr>
              <w:t> se také vyjádří, zda výroční zpráva nebo konsolidovaná výroční zpráva, s výjimkou zprávy o udržitelnosti, byla vypracována v souladu s právními předpisy nebo přímo použitelným předpisem Evropské unie,</w:t>
            </w:r>
          </w:p>
          <w:p w14:paraId="5A1D1823" w14:textId="5C114A1A" w:rsidR="00251967" w:rsidRPr="005C4C6A" w:rsidRDefault="00251967" w:rsidP="00117D0A">
            <w:pPr>
              <w:rPr>
                <w:sz w:val="18"/>
              </w:rPr>
            </w:pPr>
            <w:r>
              <w:rPr>
                <w:sz w:val="18"/>
              </w:rPr>
              <w:t>b)</w:t>
            </w:r>
            <w:r w:rsidR="00C16F90" w:rsidRPr="00C16F90">
              <w:rPr>
                <w:sz w:val="18"/>
              </w:rPr>
              <w:t> </w:t>
            </w:r>
            <w:r w:rsidRPr="00117D0A">
              <w:rPr>
                <w:sz w:val="18"/>
              </w:rPr>
              <w:t>také uvede, zda na základě poznatků a povědomí o obchodní společnosti, k nimž dospěl při provádění povinného auditu, výroční zpráva nebo konsolidovaná výroční zpráva neobsahuje významné věcné nesprávnosti; dospěje-li k názoru, že výroční zpráva nebo konsolidovaná výroční zpráva obsahuje významné věcné nesprávnosti, uvede jejich povahu.</w:t>
            </w:r>
          </w:p>
        </w:tc>
        <w:tc>
          <w:tcPr>
            <w:tcW w:w="900" w:type="dxa"/>
            <w:tcBorders>
              <w:top w:val="nil"/>
              <w:left w:val="single" w:sz="4" w:space="0" w:color="auto"/>
              <w:bottom w:val="nil"/>
              <w:right w:val="single" w:sz="4" w:space="0" w:color="auto"/>
            </w:tcBorders>
          </w:tcPr>
          <w:p w14:paraId="5A1D1824" w14:textId="77777777" w:rsidR="00251967" w:rsidRPr="008E1773" w:rsidRDefault="00251967">
            <w:pPr>
              <w:rPr>
                <w:sz w:val="18"/>
              </w:rPr>
            </w:pPr>
          </w:p>
        </w:tc>
        <w:tc>
          <w:tcPr>
            <w:tcW w:w="720" w:type="dxa"/>
            <w:tcBorders>
              <w:top w:val="nil"/>
              <w:left w:val="single" w:sz="4" w:space="0" w:color="auto"/>
              <w:bottom w:val="nil"/>
            </w:tcBorders>
          </w:tcPr>
          <w:p w14:paraId="5A1D1825" w14:textId="77777777" w:rsidR="00251967" w:rsidRDefault="00251967">
            <w:pPr>
              <w:rPr>
                <w:sz w:val="18"/>
              </w:rPr>
            </w:pPr>
          </w:p>
        </w:tc>
      </w:tr>
      <w:tr w:rsidR="00AB48EE" w14:paraId="7E75024C" w14:textId="77777777" w:rsidTr="00CD1A9F">
        <w:tc>
          <w:tcPr>
            <w:tcW w:w="1440" w:type="dxa"/>
            <w:tcBorders>
              <w:top w:val="nil"/>
              <w:bottom w:val="nil"/>
              <w:right w:val="single" w:sz="4" w:space="0" w:color="auto"/>
            </w:tcBorders>
          </w:tcPr>
          <w:p w14:paraId="008F1B56" w14:textId="77777777" w:rsidR="00AB48EE" w:rsidRDefault="00AB48EE">
            <w:pPr>
              <w:rPr>
                <w:sz w:val="18"/>
              </w:rPr>
            </w:pPr>
          </w:p>
        </w:tc>
        <w:tc>
          <w:tcPr>
            <w:tcW w:w="5400" w:type="dxa"/>
            <w:gridSpan w:val="4"/>
            <w:tcBorders>
              <w:top w:val="nil"/>
              <w:left w:val="single" w:sz="4" w:space="0" w:color="auto"/>
              <w:bottom w:val="nil"/>
              <w:right w:val="single" w:sz="18" w:space="0" w:color="auto"/>
            </w:tcBorders>
          </w:tcPr>
          <w:p w14:paraId="0D1865A5" w14:textId="77777777" w:rsidR="00AB48EE" w:rsidRPr="000915C3" w:rsidRDefault="00AB48EE" w:rsidP="000915C3">
            <w:pPr>
              <w:rPr>
                <w:sz w:val="18"/>
              </w:rPr>
            </w:pPr>
          </w:p>
        </w:tc>
        <w:tc>
          <w:tcPr>
            <w:tcW w:w="900" w:type="dxa"/>
            <w:tcBorders>
              <w:top w:val="nil"/>
              <w:left w:val="single" w:sz="18" w:space="0" w:color="auto"/>
              <w:bottom w:val="nil"/>
              <w:right w:val="single" w:sz="4" w:space="0" w:color="auto"/>
            </w:tcBorders>
          </w:tcPr>
          <w:p w14:paraId="6C75338A" w14:textId="77777777" w:rsidR="00AB48EE" w:rsidRDefault="00AB48EE">
            <w:pPr>
              <w:rPr>
                <w:sz w:val="18"/>
              </w:rPr>
            </w:pPr>
            <w:r>
              <w:rPr>
                <w:sz w:val="18"/>
              </w:rPr>
              <w:t>10878</w:t>
            </w:r>
          </w:p>
          <w:p w14:paraId="7C0035A5" w14:textId="764C696B" w:rsidR="00AB48EE" w:rsidRDefault="00AB48EE">
            <w:pPr>
              <w:rPr>
                <w:sz w:val="18"/>
              </w:rPr>
            </w:pPr>
          </w:p>
        </w:tc>
        <w:tc>
          <w:tcPr>
            <w:tcW w:w="1080" w:type="dxa"/>
            <w:tcBorders>
              <w:top w:val="nil"/>
              <w:left w:val="single" w:sz="4" w:space="0" w:color="auto"/>
              <w:bottom w:val="nil"/>
              <w:right w:val="single" w:sz="4" w:space="0" w:color="auto"/>
            </w:tcBorders>
          </w:tcPr>
          <w:p w14:paraId="2F16E3F4" w14:textId="77777777" w:rsidR="00AB48EE" w:rsidRDefault="00AB48EE">
            <w:pPr>
              <w:rPr>
                <w:sz w:val="18"/>
              </w:rPr>
            </w:pPr>
          </w:p>
        </w:tc>
        <w:tc>
          <w:tcPr>
            <w:tcW w:w="5400" w:type="dxa"/>
            <w:gridSpan w:val="4"/>
            <w:tcBorders>
              <w:top w:val="nil"/>
              <w:left w:val="single" w:sz="4" w:space="0" w:color="auto"/>
              <w:bottom w:val="nil"/>
              <w:right w:val="single" w:sz="4" w:space="0" w:color="auto"/>
            </w:tcBorders>
          </w:tcPr>
          <w:p w14:paraId="1C33E42E" w14:textId="77777777" w:rsidR="00AB48EE" w:rsidRPr="00117D0A" w:rsidRDefault="00AB48EE" w:rsidP="00117D0A">
            <w:pPr>
              <w:rPr>
                <w:b/>
                <w:sz w:val="18"/>
              </w:rPr>
            </w:pPr>
          </w:p>
        </w:tc>
        <w:tc>
          <w:tcPr>
            <w:tcW w:w="900" w:type="dxa"/>
            <w:tcBorders>
              <w:top w:val="nil"/>
              <w:left w:val="single" w:sz="4" w:space="0" w:color="auto"/>
              <w:bottom w:val="nil"/>
              <w:right w:val="single" w:sz="4" w:space="0" w:color="auto"/>
            </w:tcBorders>
          </w:tcPr>
          <w:p w14:paraId="0DC578B4" w14:textId="77777777" w:rsidR="00AB48EE" w:rsidRPr="008E1773" w:rsidRDefault="00AB48EE">
            <w:pPr>
              <w:rPr>
                <w:sz w:val="18"/>
              </w:rPr>
            </w:pPr>
          </w:p>
        </w:tc>
        <w:tc>
          <w:tcPr>
            <w:tcW w:w="720" w:type="dxa"/>
            <w:tcBorders>
              <w:top w:val="nil"/>
              <w:left w:val="single" w:sz="4" w:space="0" w:color="auto"/>
              <w:bottom w:val="nil"/>
            </w:tcBorders>
          </w:tcPr>
          <w:p w14:paraId="6BB44982" w14:textId="77777777" w:rsidR="00AB48EE" w:rsidRDefault="00AB48EE">
            <w:pPr>
              <w:rPr>
                <w:sz w:val="18"/>
              </w:rPr>
            </w:pPr>
          </w:p>
        </w:tc>
      </w:tr>
      <w:tr w:rsidR="00251967" w14:paraId="5A1D182F" w14:textId="77777777" w:rsidTr="000A0AA9">
        <w:tc>
          <w:tcPr>
            <w:tcW w:w="1440" w:type="dxa"/>
            <w:tcBorders>
              <w:top w:val="nil"/>
              <w:bottom w:val="nil"/>
              <w:right w:val="single" w:sz="4" w:space="0" w:color="auto"/>
            </w:tcBorders>
          </w:tcPr>
          <w:p w14:paraId="5A1D1827"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828" w14:textId="77777777" w:rsidR="00251967" w:rsidRPr="000915C3" w:rsidRDefault="00251967" w:rsidP="000915C3">
            <w:pPr>
              <w:rPr>
                <w:sz w:val="18"/>
              </w:rPr>
            </w:pPr>
          </w:p>
        </w:tc>
        <w:tc>
          <w:tcPr>
            <w:tcW w:w="900" w:type="dxa"/>
            <w:tcBorders>
              <w:top w:val="nil"/>
              <w:left w:val="single" w:sz="18" w:space="0" w:color="auto"/>
              <w:bottom w:val="nil"/>
              <w:right w:val="single" w:sz="4" w:space="0" w:color="auto"/>
            </w:tcBorders>
          </w:tcPr>
          <w:p w14:paraId="5A1D1829" w14:textId="77777777" w:rsidR="00251967" w:rsidRDefault="00251967" w:rsidP="00CD1A9F">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82A" w14:textId="77777777" w:rsidR="00251967" w:rsidRDefault="00251967" w:rsidP="007029BD">
            <w:pPr>
              <w:rPr>
                <w:sz w:val="18"/>
              </w:rPr>
            </w:pPr>
            <w:r>
              <w:rPr>
                <w:sz w:val="18"/>
              </w:rPr>
              <w:t>§ 20c</w:t>
            </w:r>
          </w:p>
        </w:tc>
        <w:tc>
          <w:tcPr>
            <w:tcW w:w="5400" w:type="dxa"/>
            <w:gridSpan w:val="4"/>
            <w:tcBorders>
              <w:top w:val="nil"/>
              <w:left w:val="single" w:sz="4" w:space="0" w:color="auto"/>
              <w:bottom w:val="nil"/>
              <w:right w:val="single" w:sz="4" w:space="0" w:color="auto"/>
            </w:tcBorders>
          </w:tcPr>
          <w:p w14:paraId="5A1D182B" w14:textId="77777777" w:rsidR="00251967" w:rsidRPr="00CD1A9F" w:rsidRDefault="00251967" w:rsidP="00CD1A9F">
            <w:pPr>
              <w:rPr>
                <w:b/>
                <w:sz w:val="18"/>
              </w:rPr>
            </w:pPr>
            <w:r w:rsidRPr="00CD1A9F">
              <w:rPr>
                <w:b/>
                <w:sz w:val="18"/>
              </w:rPr>
              <w:t>Společné provádění povinného auditu</w:t>
            </w:r>
          </w:p>
          <w:p w14:paraId="5A1D182C" w14:textId="76EC0FDC" w:rsidR="00251967" w:rsidRPr="00CD1A9F" w:rsidRDefault="00251967" w:rsidP="00CD1A9F">
            <w:pPr>
              <w:rPr>
                <w:sz w:val="18"/>
              </w:rPr>
            </w:pPr>
            <w:r w:rsidRPr="00CD1A9F">
              <w:rPr>
                <w:sz w:val="18"/>
              </w:rPr>
              <w:t>Určí-li účetní jednotka více než jednoho statutárního auditora vykonávajícího auditorskou činnost vlastním jménem a na vlastní účet nebo více než jednu auditorskou společnost pro společné provedení povinného auditu, vyhotovují určení auditoři společnou zprávu auditora obsahující společný výrok auditora; § 20 se použije obdobně. Dospějí-li statutární auditoři vykonávající auditorskou činnost vlastním jménem a na vlastní účet nebo auditorské společnosti vzájemně k rozdílnému stanovisku auditora, ve společné zprávě auditora uvede každý z nich vlastní výrok auditora a důvody neshody.</w:t>
            </w:r>
          </w:p>
        </w:tc>
        <w:tc>
          <w:tcPr>
            <w:tcW w:w="900" w:type="dxa"/>
            <w:tcBorders>
              <w:top w:val="nil"/>
              <w:left w:val="single" w:sz="4" w:space="0" w:color="auto"/>
              <w:bottom w:val="nil"/>
              <w:right w:val="single" w:sz="4" w:space="0" w:color="auto"/>
            </w:tcBorders>
          </w:tcPr>
          <w:p w14:paraId="5A1D182D" w14:textId="77777777" w:rsidR="00251967" w:rsidRPr="008E1773" w:rsidRDefault="00251967">
            <w:pPr>
              <w:rPr>
                <w:sz w:val="18"/>
              </w:rPr>
            </w:pPr>
          </w:p>
        </w:tc>
        <w:tc>
          <w:tcPr>
            <w:tcW w:w="720" w:type="dxa"/>
            <w:tcBorders>
              <w:top w:val="nil"/>
              <w:left w:val="single" w:sz="4" w:space="0" w:color="auto"/>
              <w:bottom w:val="nil"/>
            </w:tcBorders>
          </w:tcPr>
          <w:p w14:paraId="5A1D182E" w14:textId="77777777" w:rsidR="00251967" w:rsidRDefault="00251967">
            <w:pPr>
              <w:rPr>
                <w:sz w:val="18"/>
              </w:rPr>
            </w:pPr>
          </w:p>
        </w:tc>
      </w:tr>
      <w:tr w:rsidR="000A0AA9" w14:paraId="229D2EFA" w14:textId="77777777" w:rsidTr="005C4C6A">
        <w:tc>
          <w:tcPr>
            <w:tcW w:w="1440" w:type="dxa"/>
            <w:tcBorders>
              <w:top w:val="nil"/>
              <w:bottom w:val="single" w:sz="4" w:space="0" w:color="auto"/>
              <w:right w:val="single" w:sz="4" w:space="0" w:color="auto"/>
            </w:tcBorders>
          </w:tcPr>
          <w:p w14:paraId="45DFC976" w14:textId="77777777" w:rsidR="000A0AA9" w:rsidRDefault="000A0AA9">
            <w:pPr>
              <w:rPr>
                <w:sz w:val="18"/>
              </w:rPr>
            </w:pPr>
          </w:p>
        </w:tc>
        <w:tc>
          <w:tcPr>
            <w:tcW w:w="5400" w:type="dxa"/>
            <w:gridSpan w:val="4"/>
            <w:tcBorders>
              <w:top w:val="nil"/>
              <w:left w:val="single" w:sz="4" w:space="0" w:color="auto"/>
              <w:bottom w:val="single" w:sz="4" w:space="0" w:color="auto"/>
              <w:right w:val="single" w:sz="18" w:space="0" w:color="auto"/>
            </w:tcBorders>
          </w:tcPr>
          <w:p w14:paraId="35407E46" w14:textId="77777777" w:rsidR="000A0AA9" w:rsidRPr="000915C3" w:rsidRDefault="000A0AA9" w:rsidP="000915C3">
            <w:pPr>
              <w:rPr>
                <w:sz w:val="18"/>
              </w:rPr>
            </w:pPr>
          </w:p>
        </w:tc>
        <w:tc>
          <w:tcPr>
            <w:tcW w:w="900" w:type="dxa"/>
            <w:tcBorders>
              <w:top w:val="nil"/>
              <w:left w:val="single" w:sz="18" w:space="0" w:color="auto"/>
              <w:bottom w:val="single" w:sz="4" w:space="0" w:color="auto"/>
              <w:right w:val="single" w:sz="4" w:space="0" w:color="auto"/>
            </w:tcBorders>
          </w:tcPr>
          <w:p w14:paraId="06390512" w14:textId="5A8918C9" w:rsidR="000A0AA9" w:rsidRDefault="000A0AA9" w:rsidP="00CD1A9F">
            <w:pPr>
              <w:rPr>
                <w:sz w:val="18"/>
              </w:rPr>
            </w:pPr>
            <w:r>
              <w:rPr>
                <w:sz w:val="18"/>
              </w:rPr>
              <w:t>10878</w:t>
            </w:r>
          </w:p>
        </w:tc>
        <w:tc>
          <w:tcPr>
            <w:tcW w:w="1080" w:type="dxa"/>
            <w:tcBorders>
              <w:top w:val="nil"/>
              <w:left w:val="single" w:sz="4" w:space="0" w:color="auto"/>
              <w:bottom w:val="single" w:sz="4" w:space="0" w:color="auto"/>
              <w:right w:val="single" w:sz="4" w:space="0" w:color="auto"/>
            </w:tcBorders>
          </w:tcPr>
          <w:p w14:paraId="54843B82" w14:textId="77777777" w:rsidR="000A0AA9" w:rsidRDefault="000A0AA9" w:rsidP="007029BD">
            <w:pPr>
              <w:rPr>
                <w:sz w:val="18"/>
              </w:rPr>
            </w:pPr>
          </w:p>
        </w:tc>
        <w:tc>
          <w:tcPr>
            <w:tcW w:w="5400" w:type="dxa"/>
            <w:gridSpan w:val="4"/>
            <w:tcBorders>
              <w:top w:val="nil"/>
              <w:left w:val="single" w:sz="4" w:space="0" w:color="auto"/>
              <w:bottom w:val="single" w:sz="4" w:space="0" w:color="auto"/>
              <w:right w:val="single" w:sz="4" w:space="0" w:color="auto"/>
            </w:tcBorders>
          </w:tcPr>
          <w:p w14:paraId="6FEBDE5D" w14:textId="77777777" w:rsidR="000A0AA9" w:rsidRPr="00CD1A9F" w:rsidRDefault="000A0AA9" w:rsidP="00CD1A9F">
            <w:pPr>
              <w:rPr>
                <w:b/>
                <w:sz w:val="18"/>
              </w:rPr>
            </w:pPr>
          </w:p>
        </w:tc>
        <w:tc>
          <w:tcPr>
            <w:tcW w:w="900" w:type="dxa"/>
            <w:tcBorders>
              <w:top w:val="nil"/>
              <w:left w:val="single" w:sz="4" w:space="0" w:color="auto"/>
              <w:bottom w:val="single" w:sz="4" w:space="0" w:color="auto"/>
              <w:right w:val="single" w:sz="4" w:space="0" w:color="auto"/>
            </w:tcBorders>
          </w:tcPr>
          <w:p w14:paraId="46BE8474" w14:textId="77777777" w:rsidR="000A0AA9" w:rsidRPr="008E1773" w:rsidRDefault="000A0AA9">
            <w:pPr>
              <w:rPr>
                <w:sz w:val="18"/>
              </w:rPr>
            </w:pPr>
          </w:p>
        </w:tc>
        <w:tc>
          <w:tcPr>
            <w:tcW w:w="720" w:type="dxa"/>
            <w:tcBorders>
              <w:top w:val="nil"/>
              <w:left w:val="single" w:sz="4" w:space="0" w:color="auto"/>
              <w:bottom w:val="single" w:sz="4" w:space="0" w:color="auto"/>
            </w:tcBorders>
          </w:tcPr>
          <w:p w14:paraId="15EC3AEC" w14:textId="77777777" w:rsidR="000A0AA9" w:rsidRDefault="000A0AA9">
            <w:pPr>
              <w:rPr>
                <w:sz w:val="18"/>
              </w:rPr>
            </w:pPr>
          </w:p>
        </w:tc>
      </w:tr>
      <w:tr w:rsidR="00251967" w14:paraId="5A1D1840" w14:textId="77777777" w:rsidTr="00540673">
        <w:tc>
          <w:tcPr>
            <w:tcW w:w="1440" w:type="dxa"/>
            <w:tcBorders>
              <w:top w:val="single" w:sz="4" w:space="0" w:color="auto"/>
              <w:bottom w:val="nil"/>
              <w:right w:val="single" w:sz="4" w:space="0" w:color="auto"/>
            </w:tcBorders>
          </w:tcPr>
          <w:p w14:paraId="5A1D1830" w14:textId="77777777" w:rsidR="00251967" w:rsidRDefault="00251967">
            <w:pPr>
              <w:rPr>
                <w:sz w:val="18"/>
              </w:rPr>
            </w:pPr>
            <w:r>
              <w:rPr>
                <w:sz w:val="18"/>
              </w:rPr>
              <w:t>Článek 1 bod 24) písm. a)</w:t>
            </w:r>
          </w:p>
        </w:tc>
        <w:tc>
          <w:tcPr>
            <w:tcW w:w="5400" w:type="dxa"/>
            <w:gridSpan w:val="4"/>
            <w:tcBorders>
              <w:top w:val="single" w:sz="4" w:space="0" w:color="auto"/>
              <w:left w:val="single" w:sz="4" w:space="0" w:color="auto"/>
              <w:bottom w:val="nil"/>
              <w:right w:val="single" w:sz="18" w:space="0" w:color="auto"/>
            </w:tcBorders>
          </w:tcPr>
          <w:p w14:paraId="5A1D1831" w14:textId="77777777" w:rsidR="00251967" w:rsidRDefault="00251967">
            <w:pPr>
              <w:rPr>
                <w:sz w:val="18"/>
              </w:rPr>
            </w:pPr>
            <w:r w:rsidRPr="00247159">
              <w:rPr>
                <w:sz w:val="18"/>
              </w:rPr>
              <w:t xml:space="preserve">24) Článek 29 se mění takto: </w:t>
            </w:r>
          </w:p>
          <w:p w14:paraId="5A1D1832" w14:textId="77777777" w:rsidR="00251967" w:rsidRDefault="00251967">
            <w:pPr>
              <w:rPr>
                <w:sz w:val="18"/>
              </w:rPr>
            </w:pPr>
            <w:r w:rsidRPr="00247159">
              <w:rPr>
                <w:sz w:val="18"/>
              </w:rPr>
              <w:t xml:space="preserve">a) odstavec 1 se mění takto: </w:t>
            </w:r>
          </w:p>
          <w:p w14:paraId="5A1D1833" w14:textId="77777777" w:rsidR="00251967" w:rsidRDefault="00251967">
            <w:pPr>
              <w:rPr>
                <w:sz w:val="18"/>
              </w:rPr>
            </w:pPr>
            <w:r w:rsidRPr="00247159">
              <w:rPr>
                <w:sz w:val="18"/>
              </w:rPr>
              <w:t xml:space="preserve">i) písmeno a) se nahrazuje tímto: </w:t>
            </w:r>
          </w:p>
          <w:p w14:paraId="5A1D1834" w14:textId="77777777" w:rsidR="00251967" w:rsidRDefault="00251967">
            <w:pPr>
              <w:rPr>
                <w:sz w:val="18"/>
              </w:rPr>
            </w:pPr>
            <w:r w:rsidRPr="00247159">
              <w:rPr>
                <w:sz w:val="18"/>
              </w:rPr>
              <w:t>„a)</w:t>
            </w:r>
            <w:r>
              <w:rPr>
                <w:sz w:val="18"/>
              </w:rPr>
              <w:t xml:space="preserve"> </w:t>
            </w:r>
            <w:r w:rsidRPr="00247159">
              <w:rPr>
                <w:sz w:val="18"/>
              </w:rPr>
              <w:t xml:space="preserve">systém zajištění kvality je uspořádán takovým způsobem, aby byl nezávislý na kontrolovaných statutárních auditorech a auditorských společnostech a aby podléhal veřejnému dohledu;“ </w:t>
            </w:r>
          </w:p>
          <w:p w14:paraId="5A1D1835" w14:textId="77777777" w:rsidR="00251967" w:rsidRDefault="00251967">
            <w:pPr>
              <w:rPr>
                <w:sz w:val="18"/>
              </w:rPr>
            </w:pPr>
            <w:r w:rsidRPr="00247159">
              <w:rPr>
                <w:sz w:val="18"/>
              </w:rPr>
              <w:t xml:space="preserve">ii) písmeno h) se nahrazuje tímto: </w:t>
            </w:r>
          </w:p>
          <w:p w14:paraId="5A1D1836" w14:textId="77777777" w:rsidR="00251967" w:rsidRDefault="00251967">
            <w:pPr>
              <w:rPr>
                <w:sz w:val="18"/>
              </w:rPr>
            </w:pPr>
            <w:r w:rsidRPr="00247159">
              <w:rPr>
                <w:sz w:val="18"/>
              </w:rPr>
              <w:lastRenderedPageBreak/>
              <w:t xml:space="preserve">„h) přezkum zajištění kvality se provádí na základě analýzy rizik, a to alespoň jednou za šest let v případě statutárního auditora nebo auditorské společnosti provádějících povinné audity ve smyslu čl. 2 odst. 1 písm. a);“ </w:t>
            </w:r>
          </w:p>
          <w:p w14:paraId="5A1D1837" w14:textId="77777777" w:rsidR="00251967" w:rsidRDefault="00251967">
            <w:pPr>
              <w:rPr>
                <w:sz w:val="18"/>
              </w:rPr>
            </w:pPr>
            <w:r w:rsidRPr="00247159">
              <w:rPr>
                <w:sz w:val="18"/>
              </w:rPr>
              <w:t xml:space="preserve">iii) doplňuje se nové písmeno, které zní: </w:t>
            </w:r>
          </w:p>
          <w:p w14:paraId="5A1D1838" w14:textId="77777777" w:rsidR="00251967" w:rsidRDefault="00251967">
            <w:pPr>
              <w:rPr>
                <w:sz w:val="18"/>
              </w:rPr>
            </w:pPr>
            <w:r w:rsidRPr="00247159">
              <w:rPr>
                <w:sz w:val="18"/>
              </w:rPr>
              <w:t>„k)</w:t>
            </w:r>
            <w:r>
              <w:rPr>
                <w:sz w:val="18"/>
              </w:rPr>
              <w:t xml:space="preserve"> </w:t>
            </w:r>
            <w:r w:rsidRPr="00247159">
              <w:rPr>
                <w:sz w:val="18"/>
              </w:rPr>
              <w:t>přezkumy zajištění kvality musí být přiměřené a úměrné rozsahu a komplexnosti činnosti kontrolovaného statutárního auditora nebo auditorské společnosti.“;</w:t>
            </w:r>
          </w:p>
        </w:tc>
        <w:tc>
          <w:tcPr>
            <w:tcW w:w="900" w:type="dxa"/>
            <w:tcBorders>
              <w:top w:val="single" w:sz="4" w:space="0" w:color="auto"/>
              <w:left w:val="single" w:sz="18" w:space="0" w:color="auto"/>
              <w:bottom w:val="nil"/>
              <w:right w:val="single" w:sz="4" w:space="0" w:color="auto"/>
            </w:tcBorders>
          </w:tcPr>
          <w:p w14:paraId="5A1D1839" w14:textId="77777777" w:rsidR="00251967" w:rsidRDefault="00251967" w:rsidP="00635C68">
            <w:pPr>
              <w:rPr>
                <w:sz w:val="18"/>
              </w:rPr>
            </w:pPr>
            <w:r>
              <w:rPr>
                <w:sz w:val="18"/>
              </w:rPr>
              <w:lastRenderedPageBreak/>
              <w:t>93/2009 ve znění 299/2016</w:t>
            </w:r>
          </w:p>
        </w:tc>
        <w:tc>
          <w:tcPr>
            <w:tcW w:w="1080" w:type="dxa"/>
            <w:tcBorders>
              <w:top w:val="single" w:sz="4" w:space="0" w:color="auto"/>
              <w:left w:val="single" w:sz="4" w:space="0" w:color="auto"/>
              <w:bottom w:val="nil"/>
              <w:right w:val="single" w:sz="4" w:space="0" w:color="auto"/>
            </w:tcBorders>
          </w:tcPr>
          <w:p w14:paraId="5A1D183A" w14:textId="77777777" w:rsidR="00251967" w:rsidRDefault="00251967">
            <w:pPr>
              <w:rPr>
                <w:sz w:val="18"/>
              </w:rPr>
            </w:pPr>
            <w:r>
              <w:rPr>
                <w:sz w:val="18"/>
              </w:rPr>
              <w:t>§ 24 odst. 2</w:t>
            </w:r>
          </w:p>
        </w:tc>
        <w:tc>
          <w:tcPr>
            <w:tcW w:w="5400" w:type="dxa"/>
            <w:gridSpan w:val="4"/>
            <w:tcBorders>
              <w:top w:val="single" w:sz="4" w:space="0" w:color="auto"/>
              <w:left w:val="single" w:sz="4" w:space="0" w:color="auto"/>
              <w:bottom w:val="nil"/>
              <w:right w:val="single" w:sz="4" w:space="0" w:color="auto"/>
            </w:tcBorders>
          </w:tcPr>
          <w:p w14:paraId="5A1D183B" w14:textId="77777777" w:rsidR="00251967" w:rsidRPr="00581BBC" w:rsidRDefault="00251967" w:rsidP="00581BBC">
            <w:pPr>
              <w:rPr>
                <w:sz w:val="18"/>
              </w:rPr>
            </w:pPr>
            <w:r w:rsidRPr="00581BBC">
              <w:rPr>
                <w:sz w:val="18"/>
              </w:rPr>
              <w:t>(2) Systém zajištění kvality zahrnuje kontroly kvality organizované a řízené</w:t>
            </w:r>
          </w:p>
          <w:p w14:paraId="5A1D183C" w14:textId="77777777" w:rsidR="00251967" w:rsidRPr="00581BBC" w:rsidRDefault="00251967" w:rsidP="00581BBC">
            <w:pPr>
              <w:rPr>
                <w:sz w:val="18"/>
              </w:rPr>
            </w:pPr>
            <w:r>
              <w:rPr>
                <w:sz w:val="18"/>
              </w:rPr>
              <w:t xml:space="preserve">a) </w:t>
            </w:r>
            <w:r w:rsidRPr="00581BBC">
              <w:rPr>
                <w:sz w:val="18"/>
              </w:rPr>
              <w:t>kontrolním výborem podle § 39c odst. 4 písm. a) a</w:t>
            </w:r>
          </w:p>
          <w:p w14:paraId="5A1D183D" w14:textId="77777777" w:rsidR="00251967" w:rsidRDefault="00251967" w:rsidP="00581BBC">
            <w:pPr>
              <w:rPr>
                <w:sz w:val="18"/>
              </w:rPr>
            </w:pPr>
            <w:r>
              <w:rPr>
                <w:sz w:val="18"/>
              </w:rPr>
              <w:t xml:space="preserve">b) </w:t>
            </w:r>
            <w:r w:rsidRPr="00581BBC">
              <w:rPr>
                <w:sz w:val="18"/>
              </w:rPr>
              <w:t>dozorčí komisí podle § 35 odst. 1.</w:t>
            </w:r>
          </w:p>
        </w:tc>
        <w:tc>
          <w:tcPr>
            <w:tcW w:w="900" w:type="dxa"/>
            <w:tcBorders>
              <w:top w:val="single" w:sz="4" w:space="0" w:color="auto"/>
              <w:left w:val="single" w:sz="4" w:space="0" w:color="auto"/>
              <w:bottom w:val="nil"/>
              <w:right w:val="single" w:sz="4" w:space="0" w:color="auto"/>
            </w:tcBorders>
          </w:tcPr>
          <w:p w14:paraId="5A1D183E"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83F" w14:textId="77777777" w:rsidR="00251967" w:rsidRDefault="00251967">
            <w:pPr>
              <w:rPr>
                <w:sz w:val="18"/>
              </w:rPr>
            </w:pPr>
          </w:p>
        </w:tc>
      </w:tr>
      <w:tr w:rsidR="00251967" w14:paraId="5A1D184E" w14:textId="77777777" w:rsidTr="00540673">
        <w:tc>
          <w:tcPr>
            <w:tcW w:w="1440" w:type="dxa"/>
            <w:tcBorders>
              <w:top w:val="nil"/>
              <w:bottom w:val="nil"/>
              <w:right w:val="single" w:sz="4" w:space="0" w:color="auto"/>
            </w:tcBorders>
          </w:tcPr>
          <w:p w14:paraId="5A1D1841"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842" w14:textId="77777777" w:rsidR="00251967" w:rsidRPr="00247159" w:rsidRDefault="00251967">
            <w:pPr>
              <w:rPr>
                <w:sz w:val="18"/>
              </w:rPr>
            </w:pPr>
          </w:p>
        </w:tc>
        <w:tc>
          <w:tcPr>
            <w:tcW w:w="900" w:type="dxa"/>
            <w:tcBorders>
              <w:top w:val="nil"/>
              <w:left w:val="single" w:sz="18" w:space="0" w:color="auto"/>
              <w:bottom w:val="nil"/>
              <w:right w:val="single" w:sz="4" w:space="0" w:color="auto"/>
            </w:tcBorders>
          </w:tcPr>
          <w:p w14:paraId="5A1D1843" w14:textId="77777777" w:rsidR="00251967" w:rsidRDefault="00251967" w:rsidP="00635C68">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844" w14:textId="77777777" w:rsidR="00251967" w:rsidRDefault="00251967" w:rsidP="00F11097">
            <w:pPr>
              <w:rPr>
                <w:sz w:val="18"/>
              </w:rPr>
            </w:pPr>
            <w:r>
              <w:rPr>
                <w:sz w:val="18"/>
              </w:rPr>
              <w:t>§ 24 odst. 4</w:t>
            </w:r>
          </w:p>
        </w:tc>
        <w:tc>
          <w:tcPr>
            <w:tcW w:w="5400" w:type="dxa"/>
            <w:gridSpan w:val="4"/>
            <w:tcBorders>
              <w:top w:val="nil"/>
              <w:left w:val="single" w:sz="4" w:space="0" w:color="auto"/>
              <w:bottom w:val="nil"/>
              <w:right w:val="single" w:sz="4" w:space="0" w:color="auto"/>
            </w:tcBorders>
          </w:tcPr>
          <w:p w14:paraId="5A1D1845" w14:textId="77777777" w:rsidR="00251967" w:rsidRPr="00F11097" w:rsidRDefault="00251967" w:rsidP="00F11097">
            <w:pPr>
              <w:rPr>
                <w:sz w:val="18"/>
              </w:rPr>
            </w:pPr>
            <w:r>
              <w:rPr>
                <w:sz w:val="18"/>
              </w:rPr>
              <w:t xml:space="preserve">(4) </w:t>
            </w:r>
            <w:r w:rsidRPr="00F11097">
              <w:rPr>
                <w:sz w:val="18"/>
              </w:rPr>
              <w:t>Systém zajištění kvality musí splňovat tato kritéria:</w:t>
            </w:r>
          </w:p>
          <w:p w14:paraId="5A1D1846" w14:textId="77777777" w:rsidR="00251967" w:rsidRPr="00F11097" w:rsidRDefault="00251967" w:rsidP="00F11097">
            <w:pPr>
              <w:rPr>
                <w:sz w:val="18"/>
              </w:rPr>
            </w:pPr>
            <w:r>
              <w:rPr>
                <w:sz w:val="18"/>
              </w:rPr>
              <w:t>a)</w:t>
            </w:r>
            <w:r w:rsidR="008221EA" w:rsidRPr="008221EA">
              <w:rPr>
                <w:sz w:val="18"/>
              </w:rPr>
              <w:t xml:space="preserve"> </w:t>
            </w:r>
            <w:r w:rsidRPr="00F11097">
              <w:rPr>
                <w:sz w:val="18"/>
              </w:rPr>
              <w:t>je nezávislý na kontrolovaných auditorech,</w:t>
            </w:r>
          </w:p>
          <w:p w14:paraId="5A1D1847" w14:textId="77777777" w:rsidR="00251967" w:rsidRPr="00F11097" w:rsidRDefault="00251967" w:rsidP="00F11097">
            <w:pPr>
              <w:rPr>
                <w:sz w:val="18"/>
              </w:rPr>
            </w:pPr>
            <w:r w:rsidRPr="00F11097">
              <w:rPr>
                <w:sz w:val="18"/>
              </w:rPr>
              <w:t>b)</w:t>
            </w:r>
            <w:r>
              <w:rPr>
                <w:sz w:val="18"/>
              </w:rPr>
              <w:t xml:space="preserve"> </w:t>
            </w:r>
            <w:r w:rsidRPr="00F11097">
              <w:rPr>
                <w:sz w:val="18"/>
              </w:rPr>
              <w:t>podléhá veřejnému dohledu podle hlavy VI,</w:t>
            </w:r>
          </w:p>
          <w:p w14:paraId="5A1D1848" w14:textId="77777777" w:rsidR="00251967" w:rsidRPr="00F11097" w:rsidRDefault="00251967" w:rsidP="00F11097">
            <w:pPr>
              <w:rPr>
                <w:sz w:val="18"/>
              </w:rPr>
            </w:pPr>
            <w:r>
              <w:rPr>
                <w:sz w:val="18"/>
              </w:rPr>
              <w:t xml:space="preserve">c) </w:t>
            </w:r>
            <w:r w:rsidRPr="00F11097">
              <w:rPr>
                <w:sz w:val="18"/>
              </w:rPr>
              <w:t>kontrolu kvality provádí kontrolor kvality; tím není dotčen čl. 26 odst. 5 druhý pododstavec nařízení Evropského parlamentu a Rady (EU) č. 537/2014,</w:t>
            </w:r>
          </w:p>
          <w:p w14:paraId="5A1D1849" w14:textId="77777777" w:rsidR="00251967" w:rsidRPr="00F11097" w:rsidRDefault="00251967" w:rsidP="00F11097">
            <w:pPr>
              <w:rPr>
                <w:sz w:val="18"/>
              </w:rPr>
            </w:pPr>
            <w:r>
              <w:rPr>
                <w:sz w:val="18"/>
              </w:rPr>
              <w:t xml:space="preserve">d) </w:t>
            </w:r>
            <w:r w:rsidRPr="00F11097">
              <w:rPr>
                <w:sz w:val="18"/>
              </w:rPr>
              <w:t>provedení kontroly kvality se stanovuje na základě analýzy rizik, a to u</w:t>
            </w:r>
          </w:p>
          <w:p w14:paraId="5A1D184A" w14:textId="77777777" w:rsidR="00251967" w:rsidRPr="00F11097" w:rsidRDefault="00251967" w:rsidP="00F11097">
            <w:pPr>
              <w:rPr>
                <w:sz w:val="18"/>
              </w:rPr>
            </w:pPr>
            <w:r>
              <w:rPr>
                <w:sz w:val="18"/>
              </w:rPr>
              <w:t xml:space="preserve">1. </w:t>
            </w:r>
            <w:r w:rsidRPr="00F11097">
              <w:rPr>
                <w:sz w:val="18"/>
              </w:rPr>
              <w:t>auditora provádějícího povinný audit alespoň jednoho subjektu veřejného zájmu, ve lhůtách upravených v čl. 26 odst. 2 druhý pododstavec nařízení Evropského parlamentu a Rady (EU) č. 537/2014,</w:t>
            </w:r>
          </w:p>
          <w:p w14:paraId="5A1D184B" w14:textId="0EC9CFC2" w:rsidR="00251967" w:rsidRDefault="00251967" w:rsidP="00F11097">
            <w:pPr>
              <w:rPr>
                <w:sz w:val="18"/>
              </w:rPr>
            </w:pPr>
            <w:r>
              <w:rPr>
                <w:sz w:val="18"/>
              </w:rPr>
              <w:t xml:space="preserve">2. </w:t>
            </w:r>
            <w:r w:rsidRPr="00F11097">
              <w:rPr>
                <w:sz w:val="18"/>
              </w:rPr>
              <w:t>auditora, který neprovádí povinný audit ani u jednoho subjektu veřejného zájmu, nejméně jednou za 6 let</w:t>
            </w:r>
            <w:r w:rsidR="008221EA" w:rsidRPr="008221EA">
              <w:rPr>
                <w:sz w:val="18"/>
              </w:rPr>
              <w:t>.</w:t>
            </w:r>
            <w:r w:rsidRPr="00F11097">
              <w:rPr>
                <w:sz w:val="18"/>
              </w:rPr>
              <w:t>,</w:t>
            </w:r>
          </w:p>
        </w:tc>
        <w:tc>
          <w:tcPr>
            <w:tcW w:w="900" w:type="dxa"/>
            <w:tcBorders>
              <w:top w:val="nil"/>
              <w:left w:val="single" w:sz="4" w:space="0" w:color="auto"/>
              <w:bottom w:val="nil"/>
              <w:right w:val="single" w:sz="4" w:space="0" w:color="auto"/>
            </w:tcBorders>
          </w:tcPr>
          <w:p w14:paraId="5A1D184C" w14:textId="77777777" w:rsidR="00251967" w:rsidRPr="008E1773" w:rsidRDefault="00251967">
            <w:pPr>
              <w:rPr>
                <w:sz w:val="18"/>
              </w:rPr>
            </w:pPr>
          </w:p>
        </w:tc>
        <w:tc>
          <w:tcPr>
            <w:tcW w:w="720" w:type="dxa"/>
            <w:tcBorders>
              <w:top w:val="nil"/>
              <w:left w:val="single" w:sz="4" w:space="0" w:color="auto"/>
              <w:bottom w:val="nil"/>
            </w:tcBorders>
          </w:tcPr>
          <w:p w14:paraId="5A1D184D" w14:textId="77777777" w:rsidR="00251967" w:rsidRDefault="00251967">
            <w:pPr>
              <w:rPr>
                <w:sz w:val="18"/>
              </w:rPr>
            </w:pPr>
          </w:p>
        </w:tc>
      </w:tr>
      <w:tr w:rsidR="00251967" w14:paraId="5A1D1856" w14:textId="77777777" w:rsidTr="00A6283D">
        <w:tc>
          <w:tcPr>
            <w:tcW w:w="1440" w:type="dxa"/>
            <w:tcBorders>
              <w:top w:val="nil"/>
              <w:bottom w:val="nil"/>
              <w:right w:val="single" w:sz="4" w:space="0" w:color="auto"/>
            </w:tcBorders>
          </w:tcPr>
          <w:p w14:paraId="5A1D184F"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850" w14:textId="77777777" w:rsidR="00251967" w:rsidRPr="00247159" w:rsidRDefault="00251967">
            <w:pPr>
              <w:rPr>
                <w:sz w:val="18"/>
              </w:rPr>
            </w:pPr>
          </w:p>
        </w:tc>
        <w:tc>
          <w:tcPr>
            <w:tcW w:w="900" w:type="dxa"/>
            <w:tcBorders>
              <w:top w:val="nil"/>
              <w:left w:val="single" w:sz="18" w:space="0" w:color="auto"/>
              <w:bottom w:val="nil"/>
              <w:right w:val="single" w:sz="4" w:space="0" w:color="auto"/>
            </w:tcBorders>
          </w:tcPr>
          <w:p w14:paraId="5A1D1851" w14:textId="77777777" w:rsidR="00251967" w:rsidRDefault="00251967" w:rsidP="00532CC5">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852" w14:textId="77777777" w:rsidR="00251967" w:rsidRDefault="00251967">
            <w:pPr>
              <w:rPr>
                <w:sz w:val="18"/>
              </w:rPr>
            </w:pPr>
            <w:r>
              <w:rPr>
                <w:sz w:val="18"/>
              </w:rPr>
              <w:t>§ 24e odst. 1</w:t>
            </w:r>
          </w:p>
        </w:tc>
        <w:tc>
          <w:tcPr>
            <w:tcW w:w="5400" w:type="dxa"/>
            <w:gridSpan w:val="4"/>
            <w:tcBorders>
              <w:top w:val="nil"/>
              <w:left w:val="single" w:sz="4" w:space="0" w:color="auto"/>
              <w:bottom w:val="nil"/>
              <w:right w:val="single" w:sz="4" w:space="0" w:color="auto"/>
            </w:tcBorders>
          </w:tcPr>
          <w:p w14:paraId="5A1D1853" w14:textId="77777777" w:rsidR="00251967" w:rsidRDefault="00251967" w:rsidP="00540673">
            <w:pPr>
              <w:rPr>
                <w:sz w:val="18"/>
              </w:rPr>
            </w:pPr>
            <w:r>
              <w:rPr>
                <w:sz w:val="18"/>
              </w:rPr>
              <w:t xml:space="preserve">(1) </w:t>
            </w:r>
            <w:r w:rsidRPr="00532CC5">
              <w:rPr>
                <w:sz w:val="18"/>
              </w:rPr>
              <w:t>Kontrolor kvality provede kontrolu kvality v rozsahu nezbytném pro dosažení účelu kontroly kvality podle § 24 odst. 1 a její závěry doloží potřebnými podklady. Rozsah kontroly kvality musí být přiměřený a úměrný rozsahu a složitosti činnosti kontrolovaného auditora.</w:t>
            </w:r>
          </w:p>
        </w:tc>
        <w:tc>
          <w:tcPr>
            <w:tcW w:w="900" w:type="dxa"/>
            <w:tcBorders>
              <w:top w:val="nil"/>
              <w:left w:val="single" w:sz="4" w:space="0" w:color="auto"/>
              <w:bottom w:val="nil"/>
              <w:right w:val="single" w:sz="4" w:space="0" w:color="auto"/>
            </w:tcBorders>
          </w:tcPr>
          <w:p w14:paraId="5A1D1854" w14:textId="77777777" w:rsidR="00251967" w:rsidRPr="008E1773" w:rsidRDefault="00251967">
            <w:pPr>
              <w:rPr>
                <w:sz w:val="18"/>
              </w:rPr>
            </w:pPr>
          </w:p>
        </w:tc>
        <w:tc>
          <w:tcPr>
            <w:tcW w:w="720" w:type="dxa"/>
            <w:tcBorders>
              <w:top w:val="nil"/>
              <w:left w:val="single" w:sz="4" w:space="0" w:color="auto"/>
              <w:bottom w:val="nil"/>
            </w:tcBorders>
          </w:tcPr>
          <w:p w14:paraId="5A1D1855" w14:textId="77777777" w:rsidR="00251967" w:rsidRDefault="00251967">
            <w:pPr>
              <w:rPr>
                <w:sz w:val="18"/>
              </w:rPr>
            </w:pPr>
          </w:p>
        </w:tc>
      </w:tr>
      <w:tr w:rsidR="00251967" w14:paraId="5A1D185F" w14:textId="77777777" w:rsidTr="00540673">
        <w:tc>
          <w:tcPr>
            <w:tcW w:w="1440" w:type="dxa"/>
            <w:tcBorders>
              <w:top w:val="nil"/>
              <w:bottom w:val="single" w:sz="4" w:space="0" w:color="auto"/>
              <w:right w:val="single" w:sz="4" w:space="0" w:color="auto"/>
            </w:tcBorders>
          </w:tcPr>
          <w:p w14:paraId="5A1D1857"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858" w14:textId="77777777" w:rsidR="00251967" w:rsidRPr="00247159" w:rsidRDefault="00251967">
            <w:pPr>
              <w:rPr>
                <w:sz w:val="18"/>
              </w:rPr>
            </w:pPr>
          </w:p>
        </w:tc>
        <w:tc>
          <w:tcPr>
            <w:tcW w:w="900" w:type="dxa"/>
            <w:tcBorders>
              <w:top w:val="nil"/>
              <w:left w:val="single" w:sz="18" w:space="0" w:color="auto"/>
              <w:bottom w:val="single" w:sz="4" w:space="0" w:color="auto"/>
              <w:right w:val="single" w:sz="4" w:space="0" w:color="auto"/>
            </w:tcBorders>
          </w:tcPr>
          <w:p w14:paraId="5A1D1859" w14:textId="77777777" w:rsidR="00251967" w:rsidRDefault="00251967" w:rsidP="007029BD">
            <w:pPr>
              <w:rPr>
                <w:sz w:val="18"/>
              </w:rPr>
            </w:pPr>
            <w:r>
              <w:rPr>
                <w:sz w:val="18"/>
              </w:rPr>
              <w:t>93/2009 ve znění 299/2016</w:t>
            </w:r>
          </w:p>
        </w:tc>
        <w:tc>
          <w:tcPr>
            <w:tcW w:w="1080" w:type="dxa"/>
            <w:tcBorders>
              <w:top w:val="nil"/>
              <w:left w:val="single" w:sz="4" w:space="0" w:color="auto"/>
              <w:bottom w:val="single" w:sz="4" w:space="0" w:color="auto"/>
              <w:right w:val="single" w:sz="4" w:space="0" w:color="auto"/>
            </w:tcBorders>
          </w:tcPr>
          <w:p w14:paraId="5A1D185A" w14:textId="77777777" w:rsidR="00251967" w:rsidRDefault="00251967" w:rsidP="007029BD">
            <w:pPr>
              <w:rPr>
                <w:sz w:val="18"/>
              </w:rPr>
            </w:pPr>
            <w:r>
              <w:rPr>
                <w:sz w:val="18"/>
              </w:rPr>
              <w:t>§ 31 odst. 2 písm. a)</w:t>
            </w:r>
          </w:p>
        </w:tc>
        <w:tc>
          <w:tcPr>
            <w:tcW w:w="5400" w:type="dxa"/>
            <w:gridSpan w:val="4"/>
            <w:tcBorders>
              <w:top w:val="nil"/>
              <w:left w:val="single" w:sz="4" w:space="0" w:color="auto"/>
              <w:bottom w:val="single" w:sz="4" w:space="0" w:color="auto"/>
              <w:right w:val="single" w:sz="4" w:space="0" w:color="auto"/>
            </w:tcBorders>
          </w:tcPr>
          <w:p w14:paraId="5A1D185B" w14:textId="77777777" w:rsidR="00251967" w:rsidRPr="007622DD" w:rsidRDefault="00251967" w:rsidP="00A6283D">
            <w:pPr>
              <w:rPr>
                <w:sz w:val="18"/>
              </w:rPr>
            </w:pPr>
            <w:r>
              <w:rPr>
                <w:sz w:val="18"/>
              </w:rPr>
              <w:t xml:space="preserve">(2) </w:t>
            </w:r>
            <w:r w:rsidRPr="007622DD">
              <w:rPr>
                <w:sz w:val="18"/>
              </w:rPr>
              <w:t>Komora</w:t>
            </w:r>
          </w:p>
          <w:p w14:paraId="5A1D185C" w14:textId="77777777" w:rsidR="00251967" w:rsidRDefault="00251967" w:rsidP="00A6283D">
            <w:pPr>
              <w:rPr>
                <w:sz w:val="18"/>
              </w:rPr>
            </w:pPr>
            <w:r>
              <w:rPr>
                <w:sz w:val="18"/>
              </w:rPr>
              <w:t xml:space="preserve">a) </w:t>
            </w:r>
            <w:r w:rsidRPr="007622DD">
              <w:rPr>
                <w:sz w:val="18"/>
              </w:rPr>
              <w:t>zajišťuje podmínky pro organizaci, řízení a provádění kontrol kvality organizovaných a řízených dozorčí komisí a podmínky pro spolupráci při kontrolách kvality podle § 24d odst. 3,</w:t>
            </w:r>
          </w:p>
        </w:tc>
        <w:tc>
          <w:tcPr>
            <w:tcW w:w="900" w:type="dxa"/>
            <w:tcBorders>
              <w:top w:val="nil"/>
              <w:left w:val="single" w:sz="4" w:space="0" w:color="auto"/>
              <w:bottom w:val="single" w:sz="4" w:space="0" w:color="auto"/>
              <w:right w:val="single" w:sz="4" w:space="0" w:color="auto"/>
            </w:tcBorders>
          </w:tcPr>
          <w:p w14:paraId="5A1D185D"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85E" w14:textId="77777777" w:rsidR="00251967" w:rsidRDefault="00251967">
            <w:pPr>
              <w:rPr>
                <w:sz w:val="18"/>
              </w:rPr>
            </w:pPr>
          </w:p>
        </w:tc>
      </w:tr>
      <w:tr w:rsidR="00251967" w14:paraId="5A1D186F" w14:textId="77777777" w:rsidTr="00005BA7">
        <w:tc>
          <w:tcPr>
            <w:tcW w:w="1440" w:type="dxa"/>
            <w:tcBorders>
              <w:top w:val="single" w:sz="4" w:space="0" w:color="auto"/>
              <w:bottom w:val="nil"/>
              <w:right w:val="single" w:sz="4" w:space="0" w:color="auto"/>
            </w:tcBorders>
          </w:tcPr>
          <w:p w14:paraId="5A1D1860" w14:textId="77777777" w:rsidR="00251967" w:rsidRDefault="00251967">
            <w:pPr>
              <w:rPr>
                <w:sz w:val="18"/>
              </w:rPr>
            </w:pPr>
            <w:r>
              <w:rPr>
                <w:sz w:val="18"/>
              </w:rPr>
              <w:t>Článek 1 bod 24) písm. b</w:t>
            </w:r>
            <w:r w:rsidRPr="006C19F8">
              <w:rPr>
                <w:sz w:val="18"/>
              </w:rPr>
              <w:t>)</w:t>
            </w:r>
          </w:p>
        </w:tc>
        <w:tc>
          <w:tcPr>
            <w:tcW w:w="5400" w:type="dxa"/>
            <w:gridSpan w:val="4"/>
            <w:tcBorders>
              <w:top w:val="single" w:sz="4" w:space="0" w:color="auto"/>
              <w:left w:val="single" w:sz="4" w:space="0" w:color="auto"/>
              <w:bottom w:val="nil"/>
              <w:right w:val="single" w:sz="18" w:space="0" w:color="auto"/>
            </w:tcBorders>
          </w:tcPr>
          <w:p w14:paraId="5A1D1861" w14:textId="77777777" w:rsidR="00251967" w:rsidRDefault="00251967">
            <w:pPr>
              <w:rPr>
                <w:sz w:val="18"/>
              </w:rPr>
            </w:pPr>
            <w:r w:rsidRPr="006C19F8">
              <w:rPr>
                <w:sz w:val="18"/>
              </w:rPr>
              <w:t xml:space="preserve">b) odstavec 2 se nahrazuje tímto: </w:t>
            </w:r>
          </w:p>
          <w:p w14:paraId="5A1D1862" w14:textId="77777777" w:rsidR="00251967" w:rsidRDefault="00251967">
            <w:pPr>
              <w:rPr>
                <w:sz w:val="18"/>
              </w:rPr>
            </w:pPr>
            <w:r w:rsidRPr="006C19F8">
              <w:rPr>
                <w:sz w:val="18"/>
              </w:rPr>
              <w:t>„2.</w:t>
            </w:r>
            <w:r>
              <w:rPr>
                <w:sz w:val="18"/>
              </w:rPr>
              <w:t xml:space="preserve"> </w:t>
            </w:r>
            <w:r w:rsidRPr="006C19F8">
              <w:rPr>
                <w:sz w:val="18"/>
              </w:rPr>
              <w:t xml:space="preserve">Pro účely odst. 1 písm. e) se výběr osob provádějících přezkum uskuteční alespoň podle těchto kritérií: </w:t>
            </w:r>
          </w:p>
          <w:p w14:paraId="5A1D1863" w14:textId="77777777" w:rsidR="00251967" w:rsidRDefault="00251967">
            <w:pPr>
              <w:rPr>
                <w:sz w:val="18"/>
              </w:rPr>
            </w:pPr>
            <w:r w:rsidRPr="006C19F8">
              <w:rPr>
                <w:sz w:val="18"/>
              </w:rPr>
              <w:t xml:space="preserve">a) osoby provádějící přezkum mají náležité odborné vzdělání a patřičné zkušenosti v oblasti povinného auditu a účetního výkaznictví a absolvovaly zvláštní odbornou přípravu v oblasti přezkumu zajištění kvality; </w:t>
            </w:r>
          </w:p>
          <w:p w14:paraId="5A1D1864" w14:textId="77777777" w:rsidR="00251967" w:rsidRDefault="00251967">
            <w:pPr>
              <w:rPr>
                <w:sz w:val="18"/>
              </w:rPr>
            </w:pPr>
            <w:r w:rsidRPr="006C19F8">
              <w:rPr>
                <w:sz w:val="18"/>
              </w:rPr>
              <w:t xml:space="preserve">b) působit v roli osoby provádějící přezkum zajištění kvality statutárního auditora nebo auditorské společnosti není povoleno osobě, u níž neuplynuly alespoň tři roky od doby, kdy přestala být společníkem či zaměstnancem kontrolovaného statutárního auditora nebo auditorské společnosti nebo kdy s nimi přestala být jinak spojena; </w:t>
            </w:r>
          </w:p>
          <w:p w14:paraId="5A1D1865" w14:textId="77777777" w:rsidR="00251967" w:rsidRDefault="00251967">
            <w:pPr>
              <w:rPr>
                <w:sz w:val="18"/>
              </w:rPr>
            </w:pPr>
            <w:r w:rsidRPr="006C19F8">
              <w:rPr>
                <w:sz w:val="18"/>
              </w:rPr>
              <w:lastRenderedPageBreak/>
              <w:t>c)</w:t>
            </w:r>
            <w:r>
              <w:rPr>
                <w:sz w:val="18"/>
              </w:rPr>
              <w:t xml:space="preserve"> </w:t>
            </w:r>
            <w:r w:rsidRPr="006C19F8">
              <w:rPr>
                <w:sz w:val="18"/>
              </w:rPr>
              <w:t>osoby provádějící přezkum učiní prohlášení, že mezi nimi a statutárním auditorem nebo auditorskou společností, u nichž se má přezkum provést, neexistuje střet zájmů.“</w:t>
            </w:r>
          </w:p>
        </w:tc>
        <w:tc>
          <w:tcPr>
            <w:tcW w:w="900" w:type="dxa"/>
            <w:tcBorders>
              <w:top w:val="single" w:sz="4" w:space="0" w:color="auto"/>
              <w:left w:val="single" w:sz="18" w:space="0" w:color="auto"/>
              <w:bottom w:val="nil"/>
              <w:right w:val="single" w:sz="4" w:space="0" w:color="auto"/>
            </w:tcBorders>
          </w:tcPr>
          <w:p w14:paraId="4956331C" w14:textId="77777777" w:rsidR="00251967" w:rsidRDefault="00251967">
            <w:pPr>
              <w:rPr>
                <w:sz w:val="18"/>
              </w:rPr>
            </w:pPr>
            <w:r>
              <w:rPr>
                <w:sz w:val="18"/>
              </w:rPr>
              <w:lastRenderedPageBreak/>
              <w:t>93/2009 ve znění 299/2016</w:t>
            </w:r>
          </w:p>
          <w:p w14:paraId="5A1D1866" w14:textId="700FDF15" w:rsidR="00251967" w:rsidRDefault="00CC3FB8">
            <w:pPr>
              <w:rPr>
                <w:sz w:val="18"/>
              </w:rPr>
            </w:pPr>
            <w:r>
              <w:rPr>
                <w:sz w:val="18"/>
              </w:rPr>
              <w:t>349/2023</w:t>
            </w:r>
          </w:p>
        </w:tc>
        <w:tc>
          <w:tcPr>
            <w:tcW w:w="1080" w:type="dxa"/>
            <w:tcBorders>
              <w:top w:val="single" w:sz="4" w:space="0" w:color="auto"/>
              <w:left w:val="single" w:sz="4" w:space="0" w:color="auto"/>
              <w:bottom w:val="nil"/>
              <w:right w:val="single" w:sz="4" w:space="0" w:color="auto"/>
            </w:tcBorders>
          </w:tcPr>
          <w:p w14:paraId="5A1D1867" w14:textId="77777777" w:rsidR="00251967" w:rsidRDefault="00251967">
            <w:pPr>
              <w:rPr>
                <w:sz w:val="18"/>
              </w:rPr>
            </w:pPr>
            <w:r>
              <w:rPr>
                <w:sz w:val="18"/>
              </w:rPr>
              <w:t>§ 24c odst. 1</w:t>
            </w:r>
          </w:p>
        </w:tc>
        <w:tc>
          <w:tcPr>
            <w:tcW w:w="5400" w:type="dxa"/>
            <w:gridSpan w:val="4"/>
            <w:tcBorders>
              <w:top w:val="single" w:sz="4" w:space="0" w:color="auto"/>
              <w:left w:val="single" w:sz="4" w:space="0" w:color="auto"/>
              <w:bottom w:val="nil"/>
              <w:right w:val="single" w:sz="4" w:space="0" w:color="auto"/>
            </w:tcBorders>
          </w:tcPr>
          <w:p w14:paraId="3A0878C3" w14:textId="77777777" w:rsidR="00CC3FB8" w:rsidRPr="00CC3FB8" w:rsidRDefault="00CC3FB8" w:rsidP="00CC3FB8">
            <w:pPr>
              <w:rPr>
                <w:sz w:val="18"/>
              </w:rPr>
            </w:pPr>
            <w:r w:rsidRPr="00CC3FB8">
              <w:rPr>
                <w:bCs/>
                <w:sz w:val="18"/>
              </w:rPr>
              <w:t>(1)</w:t>
            </w:r>
            <w:r w:rsidRPr="00CC3FB8">
              <w:rPr>
                <w:sz w:val="18"/>
              </w:rPr>
              <w:t> Kontrolorem kvality může být pouze fyzická osoba, která</w:t>
            </w:r>
          </w:p>
          <w:p w14:paraId="720DA176" w14:textId="30D01F95" w:rsidR="00CC3FB8" w:rsidRPr="00CC3FB8" w:rsidRDefault="00CC3FB8" w:rsidP="00CC3FB8">
            <w:pPr>
              <w:rPr>
                <w:sz w:val="18"/>
              </w:rPr>
            </w:pPr>
            <w:r w:rsidRPr="00CC3FB8">
              <w:rPr>
                <w:bCs/>
                <w:sz w:val="18"/>
              </w:rPr>
              <w:t>a)</w:t>
            </w:r>
            <w:r w:rsidRPr="00CC3FB8">
              <w:rPr>
                <w:sz w:val="18"/>
              </w:rPr>
              <w:t> získala vysokoškolské vzdělání nejméně v rámci akreditovaného bakalářského studijního programu</w:t>
            </w:r>
            <w:r w:rsidRPr="00CC3FB8">
              <w:rPr>
                <w:bCs/>
                <w:sz w:val="18"/>
                <w:vertAlign w:val="superscript"/>
              </w:rPr>
              <w:t>9</w:t>
            </w:r>
            <w:r w:rsidRPr="00CC3FB8">
              <w:rPr>
                <w:bCs/>
                <w:sz w:val="18"/>
              </w:rPr>
              <w:t>)</w:t>
            </w:r>
            <w:r w:rsidRPr="00CC3FB8">
              <w:rPr>
                <w:sz w:val="18"/>
              </w:rPr>
              <w:t>, zahraniční vysokoškolské vzdělání, pokud je takové vzdělání v České republice uznáváno za rovnocenné vysokoškolskému vzdělání v rámci akreditovaného bakalářského nebo magisterského studijního programu na základě mezinárodní smlouvy, kterou je Česká republika vázána, anebo pokud takové vzdělání bylo uznáno podle jiného právního předpisu</w:t>
            </w:r>
            <w:r w:rsidRPr="00CC3FB8">
              <w:rPr>
                <w:bCs/>
                <w:sz w:val="18"/>
                <w:vertAlign w:val="superscript"/>
              </w:rPr>
              <w:t>9</w:t>
            </w:r>
            <w:r w:rsidRPr="00CC3FB8">
              <w:rPr>
                <w:bCs/>
                <w:sz w:val="18"/>
              </w:rPr>
              <w:t>)</w:t>
            </w:r>
            <w:r w:rsidRPr="00CC3FB8">
              <w:rPr>
                <w:sz w:val="18"/>
              </w:rPr>
              <w:t>, nebo dokončila studium, které je uznané příslušným členským státem za součást jeho vysokoškolského systému a jehož dokončení mu poskytuje vysokoškolskou kvalifikaci,</w:t>
            </w:r>
          </w:p>
          <w:p w14:paraId="0FF816CB" w14:textId="77777777" w:rsidR="00CC3FB8" w:rsidRPr="00CC3FB8" w:rsidRDefault="00CC3FB8" w:rsidP="00CC3FB8">
            <w:pPr>
              <w:rPr>
                <w:sz w:val="18"/>
              </w:rPr>
            </w:pPr>
            <w:r w:rsidRPr="00CC3FB8">
              <w:rPr>
                <w:bCs/>
                <w:sz w:val="18"/>
              </w:rPr>
              <w:t>b)</w:t>
            </w:r>
            <w:r w:rsidRPr="00CC3FB8">
              <w:rPr>
                <w:sz w:val="18"/>
              </w:rPr>
              <w:t> má nejméně tříleté praktické zkušenosti v oblasti účetnictví, auditorské činnosti nebo vyhotovování nebo ověřování zprávy o udržitelnosti nebo jiné oblasti související s udržitelností,</w:t>
            </w:r>
          </w:p>
          <w:p w14:paraId="3B8F2504" w14:textId="77777777" w:rsidR="00CC3FB8" w:rsidRPr="00CC3FB8" w:rsidRDefault="00CC3FB8" w:rsidP="00CC3FB8">
            <w:pPr>
              <w:rPr>
                <w:sz w:val="18"/>
              </w:rPr>
            </w:pPr>
            <w:r w:rsidRPr="00CC3FB8">
              <w:rPr>
                <w:bCs/>
                <w:sz w:val="18"/>
              </w:rPr>
              <w:t>c)</w:t>
            </w:r>
            <w:r w:rsidRPr="00CC3FB8">
              <w:rPr>
                <w:sz w:val="18"/>
              </w:rPr>
              <w:t> absolvovala školení zaměřené na oblast kontroly kvality a</w:t>
            </w:r>
          </w:p>
          <w:p w14:paraId="7D8BD7ED" w14:textId="77777777" w:rsidR="00CC3FB8" w:rsidRPr="00CC3FB8" w:rsidRDefault="00251967" w:rsidP="00CC3FB8">
            <w:pPr>
              <w:rPr>
                <w:sz w:val="18"/>
              </w:rPr>
            </w:pPr>
            <w:r>
              <w:rPr>
                <w:sz w:val="18"/>
              </w:rPr>
              <w:lastRenderedPageBreak/>
              <w:t>d)</w:t>
            </w:r>
            <w:r w:rsidR="00CC3FB8" w:rsidRPr="00CC3FB8">
              <w:rPr>
                <w:sz w:val="18"/>
              </w:rPr>
              <w:t> </w:t>
            </w:r>
            <w:r w:rsidRPr="007E4FEF">
              <w:rPr>
                <w:sz w:val="18"/>
              </w:rPr>
              <w:t>splňuje další požadavky podle čl. 26 nařízení Evropského parlamentu a Rady (EU) č. 537/2014, jde-li o kontrolu kvality organizovanou a řízenou kontrolním výborem.</w:t>
            </w:r>
          </w:p>
          <w:p w14:paraId="5A1D186C" w14:textId="2421A6CB" w:rsidR="00251967" w:rsidRDefault="00251967" w:rsidP="007E4FEF">
            <w:pPr>
              <w:rPr>
                <w:sz w:val="18"/>
              </w:rPr>
            </w:pPr>
          </w:p>
        </w:tc>
        <w:tc>
          <w:tcPr>
            <w:tcW w:w="900" w:type="dxa"/>
            <w:tcBorders>
              <w:top w:val="single" w:sz="4" w:space="0" w:color="auto"/>
              <w:left w:val="single" w:sz="4" w:space="0" w:color="auto"/>
              <w:bottom w:val="nil"/>
              <w:right w:val="single" w:sz="4" w:space="0" w:color="auto"/>
            </w:tcBorders>
          </w:tcPr>
          <w:p w14:paraId="5A1D186D" w14:textId="77777777" w:rsidR="00251967" w:rsidRPr="008E1773" w:rsidRDefault="00251967">
            <w:pPr>
              <w:rPr>
                <w:sz w:val="18"/>
              </w:rPr>
            </w:pPr>
            <w:r w:rsidRPr="008E1773">
              <w:rPr>
                <w:sz w:val="18"/>
              </w:rPr>
              <w:lastRenderedPageBreak/>
              <w:t>PT</w:t>
            </w:r>
          </w:p>
        </w:tc>
        <w:tc>
          <w:tcPr>
            <w:tcW w:w="720" w:type="dxa"/>
            <w:tcBorders>
              <w:top w:val="single" w:sz="4" w:space="0" w:color="auto"/>
              <w:left w:val="single" w:sz="4" w:space="0" w:color="auto"/>
              <w:bottom w:val="nil"/>
            </w:tcBorders>
          </w:tcPr>
          <w:p w14:paraId="5A1D186E" w14:textId="77777777" w:rsidR="00251967" w:rsidRDefault="00251967">
            <w:pPr>
              <w:rPr>
                <w:sz w:val="18"/>
              </w:rPr>
            </w:pPr>
          </w:p>
        </w:tc>
      </w:tr>
      <w:tr w:rsidR="00251967" w14:paraId="5A1D187F" w14:textId="77777777" w:rsidTr="00005BA7">
        <w:tc>
          <w:tcPr>
            <w:tcW w:w="1440" w:type="dxa"/>
            <w:tcBorders>
              <w:top w:val="nil"/>
              <w:bottom w:val="nil"/>
              <w:right w:val="single" w:sz="4" w:space="0" w:color="auto"/>
            </w:tcBorders>
          </w:tcPr>
          <w:p w14:paraId="5A1D1870"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871" w14:textId="77777777" w:rsidR="00251967" w:rsidRPr="006C19F8" w:rsidRDefault="00251967">
            <w:pPr>
              <w:rPr>
                <w:sz w:val="18"/>
              </w:rPr>
            </w:pPr>
          </w:p>
        </w:tc>
        <w:tc>
          <w:tcPr>
            <w:tcW w:w="900" w:type="dxa"/>
            <w:tcBorders>
              <w:top w:val="nil"/>
              <w:left w:val="single" w:sz="18" w:space="0" w:color="auto"/>
              <w:bottom w:val="nil"/>
              <w:right w:val="single" w:sz="4" w:space="0" w:color="auto"/>
            </w:tcBorders>
          </w:tcPr>
          <w:p w14:paraId="23518E46" w14:textId="77777777" w:rsidR="00251967" w:rsidRDefault="00251967">
            <w:pPr>
              <w:rPr>
                <w:sz w:val="18"/>
              </w:rPr>
            </w:pPr>
            <w:r>
              <w:rPr>
                <w:sz w:val="18"/>
              </w:rPr>
              <w:t>93/2009 ve znění 299/2016</w:t>
            </w:r>
          </w:p>
          <w:p w14:paraId="5A1D1872" w14:textId="6961CF33" w:rsidR="00251967" w:rsidRDefault="00AA1939">
            <w:pPr>
              <w:rPr>
                <w:sz w:val="18"/>
              </w:rPr>
            </w:pPr>
            <w:r w:rsidRPr="00AA1939">
              <w:rPr>
                <w:sz w:val="18"/>
              </w:rPr>
              <w:t>527/2020</w:t>
            </w:r>
          </w:p>
        </w:tc>
        <w:tc>
          <w:tcPr>
            <w:tcW w:w="1080" w:type="dxa"/>
            <w:tcBorders>
              <w:top w:val="nil"/>
              <w:left w:val="single" w:sz="4" w:space="0" w:color="auto"/>
              <w:bottom w:val="nil"/>
              <w:right w:val="single" w:sz="4" w:space="0" w:color="auto"/>
            </w:tcBorders>
          </w:tcPr>
          <w:p w14:paraId="5A1D1873" w14:textId="77777777" w:rsidR="00251967" w:rsidRDefault="00251967" w:rsidP="007E4FEF">
            <w:pPr>
              <w:rPr>
                <w:sz w:val="18"/>
              </w:rPr>
            </w:pPr>
            <w:r>
              <w:rPr>
                <w:sz w:val="18"/>
              </w:rPr>
              <w:t>§ 24d odst. 1</w:t>
            </w:r>
          </w:p>
        </w:tc>
        <w:tc>
          <w:tcPr>
            <w:tcW w:w="5400" w:type="dxa"/>
            <w:gridSpan w:val="4"/>
            <w:tcBorders>
              <w:top w:val="nil"/>
              <w:left w:val="single" w:sz="4" w:space="0" w:color="auto"/>
              <w:bottom w:val="nil"/>
              <w:right w:val="single" w:sz="4" w:space="0" w:color="auto"/>
            </w:tcBorders>
          </w:tcPr>
          <w:p w14:paraId="1C9D3837" w14:textId="77777777" w:rsidR="00AA1939" w:rsidRPr="00AA1939" w:rsidRDefault="00AA1939" w:rsidP="00AA1939">
            <w:pPr>
              <w:rPr>
                <w:sz w:val="18"/>
              </w:rPr>
            </w:pPr>
            <w:r w:rsidRPr="00AA1939">
              <w:rPr>
                <w:bCs/>
                <w:sz w:val="18"/>
              </w:rPr>
              <w:t>(1)</w:t>
            </w:r>
            <w:r w:rsidRPr="00AA1939">
              <w:rPr>
                <w:sz w:val="18"/>
              </w:rPr>
              <w:t> Kontrola kvality nesmí být provedena kontrolorem kvality, pokud</w:t>
            </w:r>
          </w:p>
          <w:p w14:paraId="568250B9" w14:textId="77777777" w:rsidR="00AA1939" w:rsidRPr="00AA1939" w:rsidRDefault="00AA1939" w:rsidP="00AA1939">
            <w:pPr>
              <w:rPr>
                <w:sz w:val="18"/>
              </w:rPr>
            </w:pPr>
            <w:r w:rsidRPr="00AA1939">
              <w:rPr>
                <w:bCs/>
                <w:sz w:val="18"/>
              </w:rPr>
              <w:t>a)</w:t>
            </w:r>
            <w:r w:rsidRPr="00AA1939">
              <w:rPr>
                <w:sz w:val="18"/>
              </w:rPr>
              <w:t> je s kontrolovaným auditorem ve střetu zájmů,</w:t>
            </w:r>
          </w:p>
          <w:p w14:paraId="605FB2A1" w14:textId="77777777" w:rsidR="00AA1939" w:rsidRPr="00AA1939" w:rsidRDefault="00AA1939" w:rsidP="00AA1939">
            <w:pPr>
              <w:rPr>
                <w:sz w:val="18"/>
              </w:rPr>
            </w:pPr>
            <w:r w:rsidRPr="00AA1939">
              <w:rPr>
                <w:bCs/>
                <w:sz w:val="18"/>
              </w:rPr>
              <w:t>b)</w:t>
            </w:r>
            <w:r w:rsidRPr="00AA1939">
              <w:rPr>
                <w:sz w:val="18"/>
              </w:rPr>
              <w:t> je osobou blízkou podle občanského zákoníku kontrolovanému statutárnímu auditorovi,</w:t>
            </w:r>
          </w:p>
          <w:p w14:paraId="5254BA21" w14:textId="77777777" w:rsidR="00AA1939" w:rsidRPr="00AA1939" w:rsidRDefault="00AA1939" w:rsidP="00AA1939">
            <w:pPr>
              <w:rPr>
                <w:sz w:val="18"/>
              </w:rPr>
            </w:pPr>
            <w:r w:rsidRPr="00AA1939">
              <w:rPr>
                <w:bCs/>
                <w:sz w:val="18"/>
              </w:rPr>
              <w:t>c)</w:t>
            </w:r>
            <w:r w:rsidRPr="00AA1939">
              <w:rPr>
                <w:sz w:val="18"/>
              </w:rPr>
              <w:t> je s kontrolovaným auditorem smluvně zavázán,</w:t>
            </w:r>
          </w:p>
          <w:p w14:paraId="1775768E" w14:textId="77777777" w:rsidR="00AA1939" w:rsidRPr="00AA1939" w:rsidRDefault="00AA1939" w:rsidP="00AA1939">
            <w:pPr>
              <w:rPr>
                <w:sz w:val="18"/>
              </w:rPr>
            </w:pPr>
            <w:r w:rsidRPr="00AA1939">
              <w:rPr>
                <w:bCs/>
                <w:sz w:val="18"/>
              </w:rPr>
              <w:t>d)</w:t>
            </w:r>
            <w:r w:rsidRPr="00AA1939">
              <w:rPr>
                <w:sz w:val="18"/>
              </w:rPr>
              <w:t> je ovládající osobou kontrolované auditorské společnosti,</w:t>
            </w:r>
          </w:p>
          <w:p w14:paraId="1051F503" w14:textId="77777777" w:rsidR="00AA1939" w:rsidRPr="00AA1939" w:rsidRDefault="00AA1939" w:rsidP="00AA1939">
            <w:pPr>
              <w:rPr>
                <w:sz w:val="18"/>
              </w:rPr>
            </w:pPr>
            <w:r w:rsidRPr="00AA1939">
              <w:rPr>
                <w:bCs/>
                <w:sz w:val="18"/>
              </w:rPr>
              <w:t>e)</w:t>
            </w:r>
            <w:r w:rsidRPr="00AA1939">
              <w:rPr>
                <w:sz w:val="18"/>
              </w:rPr>
              <w:t> má podíl na hlasovacích právech v kontrolované auditorské společnosti,</w:t>
            </w:r>
          </w:p>
          <w:p w14:paraId="33313C3F" w14:textId="77777777" w:rsidR="00AA1939" w:rsidRPr="00AA1939" w:rsidRDefault="00AA1939" w:rsidP="00AA1939">
            <w:pPr>
              <w:rPr>
                <w:sz w:val="18"/>
              </w:rPr>
            </w:pPr>
            <w:r w:rsidRPr="00AA1939">
              <w:rPr>
                <w:bCs/>
                <w:sz w:val="18"/>
              </w:rPr>
              <w:t>f)</w:t>
            </w:r>
            <w:r w:rsidRPr="00AA1939">
              <w:rPr>
                <w:sz w:val="18"/>
              </w:rPr>
              <w:t> je členem řídicího, kontrolního nebo nejvyššího orgánu kontrolované auditorské společnosti,</w:t>
            </w:r>
          </w:p>
          <w:p w14:paraId="02E113A8" w14:textId="77777777" w:rsidR="00AA1939" w:rsidRPr="00AA1939" w:rsidRDefault="00AA1939" w:rsidP="00AA1939">
            <w:pPr>
              <w:rPr>
                <w:sz w:val="18"/>
              </w:rPr>
            </w:pPr>
            <w:r w:rsidRPr="00AA1939">
              <w:rPr>
                <w:bCs/>
                <w:sz w:val="18"/>
              </w:rPr>
              <w:t>g)</w:t>
            </w:r>
            <w:r w:rsidRPr="00AA1939">
              <w:rPr>
                <w:sz w:val="18"/>
              </w:rPr>
              <w:t> je skutečným majitelem kontrolované auditorské společnosti,</w:t>
            </w:r>
          </w:p>
          <w:p w14:paraId="0FBBD48C" w14:textId="77777777" w:rsidR="00AA1939" w:rsidRPr="00AA1939" w:rsidRDefault="00AA1939" w:rsidP="00AA1939">
            <w:pPr>
              <w:rPr>
                <w:sz w:val="18"/>
              </w:rPr>
            </w:pPr>
            <w:r w:rsidRPr="00AA1939">
              <w:rPr>
                <w:bCs/>
                <w:sz w:val="18"/>
              </w:rPr>
              <w:t>h)</w:t>
            </w:r>
            <w:r w:rsidRPr="00AA1939">
              <w:rPr>
                <w:sz w:val="18"/>
              </w:rPr>
              <w:t> neuplynuly alespoň 3 roky ode dne, kdy přestal být s kontrolovaným auditorem ve vztahu podle písmen c) až g), nebo</w:t>
            </w:r>
          </w:p>
          <w:p w14:paraId="5A1D187C" w14:textId="60A81E99" w:rsidR="00251967" w:rsidRDefault="00AA1939" w:rsidP="007E4FEF">
            <w:pPr>
              <w:rPr>
                <w:sz w:val="18"/>
              </w:rPr>
            </w:pPr>
            <w:r w:rsidRPr="00AA1939">
              <w:rPr>
                <w:bCs/>
                <w:sz w:val="18"/>
              </w:rPr>
              <w:t>i)</w:t>
            </w:r>
            <w:r w:rsidRPr="00AA1939">
              <w:rPr>
                <w:sz w:val="18"/>
              </w:rPr>
              <w:t> </w:t>
            </w:r>
            <w:r w:rsidR="00251967" w:rsidRPr="007E4FEF">
              <w:rPr>
                <w:sz w:val="18"/>
              </w:rPr>
              <w:t>by došlo ke kontrole vlastní činnosti.</w:t>
            </w:r>
          </w:p>
        </w:tc>
        <w:tc>
          <w:tcPr>
            <w:tcW w:w="900" w:type="dxa"/>
            <w:tcBorders>
              <w:top w:val="nil"/>
              <w:left w:val="single" w:sz="4" w:space="0" w:color="auto"/>
              <w:bottom w:val="nil"/>
              <w:right w:val="single" w:sz="4" w:space="0" w:color="auto"/>
            </w:tcBorders>
          </w:tcPr>
          <w:p w14:paraId="5A1D187D" w14:textId="77777777" w:rsidR="00251967" w:rsidRPr="008E1773" w:rsidRDefault="00251967">
            <w:pPr>
              <w:rPr>
                <w:sz w:val="18"/>
              </w:rPr>
            </w:pPr>
          </w:p>
        </w:tc>
        <w:tc>
          <w:tcPr>
            <w:tcW w:w="720" w:type="dxa"/>
            <w:tcBorders>
              <w:top w:val="nil"/>
              <w:left w:val="single" w:sz="4" w:space="0" w:color="auto"/>
              <w:bottom w:val="nil"/>
            </w:tcBorders>
          </w:tcPr>
          <w:p w14:paraId="5A1D187E" w14:textId="77777777" w:rsidR="00251967" w:rsidRDefault="00251967">
            <w:pPr>
              <w:rPr>
                <w:sz w:val="18"/>
              </w:rPr>
            </w:pPr>
          </w:p>
        </w:tc>
      </w:tr>
      <w:tr w:rsidR="00251967" w14:paraId="5A1D1888" w14:textId="77777777" w:rsidTr="007E4FEF">
        <w:tc>
          <w:tcPr>
            <w:tcW w:w="1440" w:type="dxa"/>
            <w:tcBorders>
              <w:top w:val="single" w:sz="4" w:space="0" w:color="auto"/>
              <w:bottom w:val="nil"/>
              <w:right w:val="single" w:sz="4" w:space="0" w:color="auto"/>
            </w:tcBorders>
          </w:tcPr>
          <w:p w14:paraId="5A1D1880" w14:textId="77777777" w:rsidR="00251967" w:rsidRDefault="00251967">
            <w:pPr>
              <w:rPr>
                <w:sz w:val="18"/>
              </w:rPr>
            </w:pPr>
            <w:r>
              <w:rPr>
                <w:sz w:val="18"/>
              </w:rPr>
              <w:t>Článek 1 bod 24) písm. c</w:t>
            </w:r>
            <w:r w:rsidRPr="006C19F8">
              <w:rPr>
                <w:sz w:val="18"/>
              </w:rPr>
              <w:t>)</w:t>
            </w:r>
          </w:p>
        </w:tc>
        <w:tc>
          <w:tcPr>
            <w:tcW w:w="5400" w:type="dxa"/>
            <w:gridSpan w:val="4"/>
            <w:tcBorders>
              <w:top w:val="single" w:sz="4" w:space="0" w:color="auto"/>
              <w:left w:val="single" w:sz="4" w:space="0" w:color="auto"/>
              <w:bottom w:val="nil"/>
              <w:right w:val="single" w:sz="18" w:space="0" w:color="auto"/>
            </w:tcBorders>
          </w:tcPr>
          <w:p w14:paraId="5A1D1881" w14:textId="77777777" w:rsidR="00251967" w:rsidRDefault="00251967">
            <w:pPr>
              <w:rPr>
                <w:sz w:val="18"/>
              </w:rPr>
            </w:pPr>
            <w:r w:rsidRPr="006C19F8">
              <w:rPr>
                <w:sz w:val="18"/>
              </w:rPr>
              <w:t xml:space="preserve">c) vkládá se nový odstavec, který zní: </w:t>
            </w:r>
          </w:p>
          <w:p w14:paraId="5A1D1882" w14:textId="77777777" w:rsidR="00251967" w:rsidRDefault="00251967">
            <w:pPr>
              <w:rPr>
                <w:sz w:val="18"/>
              </w:rPr>
            </w:pPr>
            <w:r w:rsidRPr="006C19F8">
              <w:rPr>
                <w:sz w:val="18"/>
              </w:rPr>
              <w:t>„3.</w:t>
            </w:r>
            <w:r>
              <w:rPr>
                <w:sz w:val="18"/>
              </w:rPr>
              <w:t xml:space="preserve"> </w:t>
            </w:r>
            <w:r w:rsidRPr="006C19F8">
              <w:rPr>
                <w:sz w:val="18"/>
              </w:rPr>
              <w:t>Členské státy pro účely odst. 1 písm. k) vyžadují, aby příslušné orgány při přezkumu zajištění kvality povinného auditu ročních nebo konsolidovaných účetních závěrek středních a malých podniků zohlednily skutečnost, že auditorské standardy přijaté v souladu s článkem 26 jsou uzpůsobeny k uplatňování způsobem, který je úměrný rozsahu a složitosti podnikání auditovaného subjektu.“</w:t>
            </w:r>
          </w:p>
        </w:tc>
        <w:tc>
          <w:tcPr>
            <w:tcW w:w="900" w:type="dxa"/>
            <w:tcBorders>
              <w:top w:val="single" w:sz="4" w:space="0" w:color="auto"/>
              <w:left w:val="single" w:sz="18" w:space="0" w:color="auto"/>
              <w:bottom w:val="nil"/>
              <w:right w:val="single" w:sz="4" w:space="0" w:color="auto"/>
            </w:tcBorders>
          </w:tcPr>
          <w:p w14:paraId="5A1D1883" w14:textId="77777777" w:rsidR="00251967" w:rsidRDefault="00251967">
            <w:pPr>
              <w:rPr>
                <w:sz w:val="18"/>
              </w:rPr>
            </w:pPr>
            <w:r>
              <w:rPr>
                <w:sz w:val="18"/>
              </w:rPr>
              <w:t>93/2009 ve znění 299/2016</w:t>
            </w:r>
          </w:p>
        </w:tc>
        <w:tc>
          <w:tcPr>
            <w:tcW w:w="1080" w:type="dxa"/>
            <w:tcBorders>
              <w:top w:val="single" w:sz="4" w:space="0" w:color="auto"/>
              <w:left w:val="single" w:sz="4" w:space="0" w:color="auto"/>
              <w:bottom w:val="nil"/>
              <w:right w:val="single" w:sz="4" w:space="0" w:color="auto"/>
            </w:tcBorders>
          </w:tcPr>
          <w:p w14:paraId="5A1D1884" w14:textId="4C5B0AA6" w:rsidR="00251967" w:rsidRDefault="00251967" w:rsidP="007E4FEF">
            <w:pPr>
              <w:rPr>
                <w:sz w:val="18"/>
              </w:rPr>
            </w:pPr>
            <w:r>
              <w:rPr>
                <w:sz w:val="18"/>
              </w:rPr>
              <w:t>§ 24e</w:t>
            </w:r>
          </w:p>
        </w:tc>
        <w:tc>
          <w:tcPr>
            <w:tcW w:w="5400" w:type="dxa"/>
            <w:gridSpan w:val="4"/>
            <w:tcBorders>
              <w:top w:val="single" w:sz="4" w:space="0" w:color="auto"/>
              <w:left w:val="single" w:sz="4" w:space="0" w:color="auto"/>
              <w:bottom w:val="nil"/>
              <w:right w:val="single" w:sz="4" w:space="0" w:color="auto"/>
            </w:tcBorders>
          </w:tcPr>
          <w:p w14:paraId="2822E6E3" w14:textId="77777777" w:rsidR="00A47CA9" w:rsidRPr="006F7120" w:rsidRDefault="00A47CA9" w:rsidP="00A47CA9">
            <w:pPr>
              <w:rPr>
                <w:b/>
                <w:bCs/>
                <w:iCs/>
                <w:sz w:val="18"/>
                <w:szCs w:val="18"/>
              </w:rPr>
            </w:pPr>
            <w:r w:rsidRPr="006F7120">
              <w:rPr>
                <w:b/>
                <w:bCs/>
                <w:iCs/>
                <w:sz w:val="18"/>
                <w:szCs w:val="18"/>
              </w:rPr>
              <w:t>Rozsah kontroly kvality</w:t>
            </w:r>
          </w:p>
          <w:p w14:paraId="5E005261" w14:textId="77777777" w:rsidR="00A47CA9" w:rsidRPr="006F7120" w:rsidRDefault="00251967" w:rsidP="00A47CA9">
            <w:pPr>
              <w:rPr>
                <w:iCs/>
                <w:sz w:val="18"/>
                <w:szCs w:val="18"/>
              </w:rPr>
            </w:pPr>
            <w:r w:rsidRPr="006F7120">
              <w:rPr>
                <w:sz w:val="18"/>
                <w:szCs w:val="18"/>
              </w:rPr>
              <w:t>(1)</w:t>
            </w:r>
            <w:r w:rsidR="00A47CA9" w:rsidRPr="006F7120">
              <w:rPr>
                <w:iCs/>
                <w:sz w:val="18"/>
                <w:szCs w:val="18"/>
              </w:rPr>
              <w:t> </w:t>
            </w:r>
            <w:r w:rsidRPr="006F7120">
              <w:rPr>
                <w:sz w:val="18"/>
                <w:szCs w:val="18"/>
              </w:rPr>
              <w:t>Kontrolor kvality provede kontrolu kvality v rozsahu nezbytném pro dosažení účelu kontroly kvality podle § 24 odst. 1 a její závěry doloží potřebnými podklady. Rozsah kontroly kvality musí být přiměřený a úměrný rozsahu a složitosti činnosti kontrolovaného auditora.</w:t>
            </w:r>
          </w:p>
          <w:p w14:paraId="4D652AC1" w14:textId="77777777" w:rsidR="00A47CA9" w:rsidRPr="006F7120" w:rsidRDefault="00A47CA9" w:rsidP="00A47CA9">
            <w:pPr>
              <w:rPr>
                <w:iCs/>
                <w:sz w:val="18"/>
                <w:szCs w:val="18"/>
              </w:rPr>
            </w:pPr>
            <w:r w:rsidRPr="006F7120">
              <w:rPr>
                <w:bCs/>
                <w:iCs/>
                <w:sz w:val="18"/>
                <w:szCs w:val="18"/>
              </w:rPr>
              <w:t>(2)</w:t>
            </w:r>
            <w:r w:rsidRPr="006F7120">
              <w:rPr>
                <w:iCs/>
                <w:sz w:val="18"/>
                <w:szCs w:val="18"/>
              </w:rPr>
              <w:t> Kontrolor kvality při kontrole kvality především</w:t>
            </w:r>
          </w:p>
          <w:p w14:paraId="3D260DF2" w14:textId="77777777" w:rsidR="00A47CA9" w:rsidRPr="006F7120" w:rsidRDefault="00A47CA9" w:rsidP="00A47CA9">
            <w:pPr>
              <w:rPr>
                <w:iCs/>
                <w:sz w:val="18"/>
                <w:szCs w:val="18"/>
              </w:rPr>
            </w:pPr>
            <w:r w:rsidRPr="006F7120">
              <w:rPr>
                <w:bCs/>
                <w:iCs/>
                <w:sz w:val="18"/>
                <w:szCs w:val="18"/>
              </w:rPr>
              <w:t>a)</w:t>
            </w:r>
            <w:r w:rsidRPr="006F7120">
              <w:rPr>
                <w:iCs/>
                <w:sz w:val="18"/>
                <w:szCs w:val="18"/>
              </w:rPr>
              <w:t> posuzuje soulad vnitřního uspořádání a postupů auditora s tímto zákonem, auditorskými standardy podle § 18, etickým kodexem a požadavky na nezávislost a s přímo použitelným předpisem Evropské unie upravujícím specifické požadavky na povinný audit subjektů veřejného zájmu, s cílem ověřit účinnost vnitřního systému řízení kvality auditora,</w:t>
            </w:r>
          </w:p>
          <w:p w14:paraId="77F1E2F7" w14:textId="77777777" w:rsidR="00A47CA9" w:rsidRPr="006F7120" w:rsidRDefault="00A47CA9" w:rsidP="00A47CA9">
            <w:pPr>
              <w:rPr>
                <w:iCs/>
                <w:sz w:val="18"/>
                <w:szCs w:val="18"/>
              </w:rPr>
            </w:pPr>
            <w:r w:rsidRPr="006F7120">
              <w:rPr>
                <w:bCs/>
                <w:iCs/>
                <w:sz w:val="18"/>
                <w:szCs w:val="18"/>
              </w:rPr>
              <w:t>b)</w:t>
            </w:r>
            <w:r w:rsidRPr="006F7120">
              <w:rPr>
                <w:iCs/>
                <w:sz w:val="18"/>
                <w:szCs w:val="18"/>
              </w:rPr>
              <w:t> hodnotí vnitřní systém řízení kvality auditora ve vztahu k § 14d a jeho účinnost,</w:t>
            </w:r>
          </w:p>
          <w:p w14:paraId="159D06B5" w14:textId="77777777" w:rsidR="00A47CA9" w:rsidRPr="006F7120" w:rsidRDefault="00A47CA9" w:rsidP="00A47CA9">
            <w:pPr>
              <w:rPr>
                <w:iCs/>
                <w:sz w:val="18"/>
                <w:szCs w:val="18"/>
              </w:rPr>
            </w:pPr>
            <w:r w:rsidRPr="006F7120">
              <w:rPr>
                <w:bCs/>
                <w:iCs/>
                <w:sz w:val="18"/>
                <w:szCs w:val="18"/>
              </w:rPr>
              <w:t>c)</w:t>
            </w:r>
            <w:r w:rsidRPr="006F7120">
              <w:rPr>
                <w:iCs/>
                <w:sz w:val="18"/>
                <w:szCs w:val="18"/>
              </w:rPr>
              <w:t> posuzuje množství a kvalitu vynaložených zdrojů ve vztahu k § 14d a 14g,</w:t>
            </w:r>
          </w:p>
          <w:p w14:paraId="441713A9" w14:textId="77777777" w:rsidR="00A47CA9" w:rsidRPr="006F7120" w:rsidRDefault="00A47CA9" w:rsidP="00A47CA9">
            <w:pPr>
              <w:rPr>
                <w:iCs/>
                <w:sz w:val="18"/>
                <w:szCs w:val="18"/>
              </w:rPr>
            </w:pPr>
            <w:r w:rsidRPr="006F7120">
              <w:rPr>
                <w:bCs/>
                <w:iCs/>
                <w:sz w:val="18"/>
                <w:szCs w:val="18"/>
              </w:rPr>
              <w:t>d)</w:t>
            </w:r>
            <w:r w:rsidRPr="006F7120">
              <w:rPr>
                <w:iCs/>
                <w:sz w:val="18"/>
                <w:szCs w:val="18"/>
              </w:rPr>
              <w:t> kontroluje dodržování požadavku na průběžné vzdělávání,</w:t>
            </w:r>
          </w:p>
          <w:p w14:paraId="445A264B" w14:textId="77777777" w:rsidR="00A47CA9" w:rsidRPr="006F7120" w:rsidRDefault="00A47CA9" w:rsidP="00A47CA9">
            <w:pPr>
              <w:rPr>
                <w:iCs/>
                <w:sz w:val="18"/>
                <w:szCs w:val="18"/>
              </w:rPr>
            </w:pPr>
            <w:r w:rsidRPr="006F7120">
              <w:rPr>
                <w:bCs/>
                <w:iCs/>
                <w:sz w:val="18"/>
                <w:szCs w:val="18"/>
              </w:rPr>
              <w:t>e)</w:t>
            </w:r>
            <w:r w:rsidRPr="006F7120">
              <w:rPr>
                <w:iCs/>
                <w:sz w:val="18"/>
                <w:szCs w:val="18"/>
              </w:rPr>
              <w:t> posuzuje odměny za provedení auditorské činnosti ve vztahu k § 14, 14c a 16,</w:t>
            </w:r>
          </w:p>
          <w:p w14:paraId="517BD44D" w14:textId="77777777" w:rsidR="00A47CA9" w:rsidRPr="006F7120" w:rsidRDefault="00A47CA9" w:rsidP="00A47CA9">
            <w:pPr>
              <w:rPr>
                <w:iCs/>
                <w:sz w:val="18"/>
                <w:szCs w:val="18"/>
              </w:rPr>
            </w:pPr>
            <w:r w:rsidRPr="006F7120">
              <w:rPr>
                <w:bCs/>
                <w:iCs/>
                <w:sz w:val="18"/>
                <w:szCs w:val="18"/>
              </w:rPr>
              <w:t>f)</w:t>
            </w:r>
            <w:r w:rsidRPr="006F7120">
              <w:rPr>
                <w:iCs/>
                <w:sz w:val="18"/>
                <w:szCs w:val="18"/>
              </w:rPr>
              <w:t> posuzuje vnitřní předpisy nebo metodiky auditora a</w:t>
            </w:r>
          </w:p>
          <w:p w14:paraId="168C6BA3" w14:textId="77777777" w:rsidR="00A47CA9" w:rsidRPr="006F7120" w:rsidRDefault="00A47CA9" w:rsidP="00A47CA9">
            <w:pPr>
              <w:rPr>
                <w:iCs/>
                <w:sz w:val="18"/>
                <w:szCs w:val="18"/>
              </w:rPr>
            </w:pPr>
            <w:r w:rsidRPr="006F7120">
              <w:rPr>
                <w:bCs/>
                <w:iCs/>
                <w:sz w:val="18"/>
                <w:szCs w:val="18"/>
              </w:rPr>
              <w:t>g)</w:t>
            </w:r>
            <w:r w:rsidRPr="006F7120">
              <w:rPr>
                <w:iCs/>
                <w:sz w:val="18"/>
                <w:szCs w:val="18"/>
              </w:rPr>
              <w:t> posuzuje soulad postupů s požadovanými postupy stanovenými vnitřními předpisy Komory.</w:t>
            </w:r>
          </w:p>
          <w:p w14:paraId="240A01A4" w14:textId="77777777" w:rsidR="00A47CA9" w:rsidRPr="006F7120" w:rsidRDefault="00A47CA9" w:rsidP="00A47CA9">
            <w:pPr>
              <w:rPr>
                <w:iCs/>
                <w:sz w:val="18"/>
                <w:szCs w:val="18"/>
              </w:rPr>
            </w:pPr>
            <w:r w:rsidRPr="006F7120">
              <w:rPr>
                <w:bCs/>
                <w:iCs/>
                <w:sz w:val="18"/>
                <w:szCs w:val="18"/>
              </w:rPr>
              <w:t>(3)</w:t>
            </w:r>
            <w:r w:rsidRPr="006F7120">
              <w:rPr>
                <w:iCs/>
                <w:sz w:val="18"/>
                <w:szCs w:val="18"/>
              </w:rPr>
              <w:t> Při kontrole kvality prověřuje kontrolor kvality spisy auditora vybrané na základě provedené analýzy rizik spočívající v analýze možného nesprávného provádění auditorské činnosti.</w:t>
            </w:r>
          </w:p>
          <w:p w14:paraId="5A1D1885" w14:textId="2EEDB79D" w:rsidR="00251967" w:rsidRDefault="00A47CA9">
            <w:pPr>
              <w:rPr>
                <w:sz w:val="18"/>
              </w:rPr>
            </w:pPr>
            <w:r w:rsidRPr="006F7120">
              <w:rPr>
                <w:bCs/>
                <w:iCs/>
                <w:sz w:val="18"/>
                <w:szCs w:val="18"/>
              </w:rPr>
              <w:lastRenderedPageBreak/>
              <w:t>(4)</w:t>
            </w:r>
            <w:r w:rsidRPr="006F7120">
              <w:rPr>
                <w:iCs/>
                <w:sz w:val="18"/>
                <w:szCs w:val="18"/>
              </w:rPr>
              <w:t> Při kontrole kvality organizované a řízené kontrolním výborem kontrolor kvality dále přezkoumává obsah zprávy o transparentnosti s ohledem na zjištění učiněná podle odstavce 2 a dodržování požadavků uvedených v čl. 4 a 5 nařízení Evropského parlamentu a Rady (EU) č. 537/2014.</w:t>
            </w:r>
          </w:p>
        </w:tc>
        <w:tc>
          <w:tcPr>
            <w:tcW w:w="900" w:type="dxa"/>
            <w:tcBorders>
              <w:top w:val="single" w:sz="4" w:space="0" w:color="auto"/>
              <w:left w:val="single" w:sz="4" w:space="0" w:color="auto"/>
              <w:bottom w:val="nil"/>
              <w:right w:val="single" w:sz="4" w:space="0" w:color="auto"/>
            </w:tcBorders>
          </w:tcPr>
          <w:p w14:paraId="5A1D1886" w14:textId="77777777" w:rsidR="00251967" w:rsidRPr="008E1773" w:rsidRDefault="00251967">
            <w:pPr>
              <w:rPr>
                <w:sz w:val="18"/>
              </w:rPr>
            </w:pPr>
            <w:r w:rsidRPr="008E1773">
              <w:rPr>
                <w:sz w:val="18"/>
              </w:rPr>
              <w:lastRenderedPageBreak/>
              <w:t>PT</w:t>
            </w:r>
          </w:p>
        </w:tc>
        <w:tc>
          <w:tcPr>
            <w:tcW w:w="720" w:type="dxa"/>
            <w:tcBorders>
              <w:top w:val="single" w:sz="4" w:space="0" w:color="auto"/>
              <w:left w:val="single" w:sz="4" w:space="0" w:color="auto"/>
              <w:bottom w:val="nil"/>
            </w:tcBorders>
          </w:tcPr>
          <w:p w14:paraId="5A1D1887" w14:textId="77777777" w:rsidR="00251967" w:rsidRDefault="00251967">
            <w:pPr>
              <w:rPr>
                <w:sz w:val="18"/>
              </w:rPr>
            </w:pPr>
          </w:p>
        </w:tc>
      </w:tr>
      <w:tr w:rsidR="00251967" w14:paraId="5A1D18E2" w14:textId="77777777" w:rsidTr="00F5031A">
        <w:tc>
          <w:tcPr>
            <w:tcW w:w="1440" w:type="dxa"/>
            <w:tcBorders>
              <w:top w:val="single" w:sz="4" w:space="0" w:color="auto"/>
              <w:bottom w:val="nil"/>
              <w:right w:val="single" w:sz="4" w:space="0" w:color="auto"/>
            </w:tcBorders>
          </w:tcPr>
          <w:p w14:paraId="5A1D18A0" w14:textId="77777777" w:rsidR="00251967" w:rsidRDefault="00251967">
            <w:pPr>
              <w:rPr>
                <w:sz w:val="18"/>
              </w:rPr>
            </w:pPr>
            <w:r>
              <w:rPr>
                <w:sz w:val="18"/>
              </w:rPr>
              <w:t>Článek 1 bod 25)</w:t>
            </w:r>
          </w:p>
        </w:tc>
        <w:tc>
          <w:tcPr>
            <w:tcW w:w="5400" w:type="dxa"/>
            <w:gridSpan w:val="4"/>
            <w:tcBorders>
              <w:top w:val="single" w:sz="4" w:space="0" w:color="auto"/>
              <w:left w:val="single" w:sz="4" w:space="0" w:color="auto"/>
              <w:bottom w:val="nil"/>
              <w:right w:val="single" w:sz="18" w:space="0" w:color="auto"/>
            </w:tcBorders>
          </w:tcPr>
          <w:p w14:paraId="5A1D18A1" w14:textId="77777777" w:rsidR="00251967" w:rsidRDefault="00251967" w:rsidP="006271D7">
            <w:pPr>
              <w:rPr>
                <w:sz w:val="18"/>
              </w:rPr>
            </w:pPr>
            <w:r w:rsidRPr="006271D7">
              <w:rPr>
                <w:sz w:val="18"/>
              </w:rPr>
              <w:t xml:space="preserve">25) Kapitola VII se nahrazuje tímto: </w:t>
            </w:r>
          </w:p>
          <w:p w14:paraId="5A1D18A2" w14:textId="77777777" w:rsidR="00251967" w:rsidRDefault="00251967" w:rsidP="006271D7">
            <w:pPr>
              <w:rPr>
                <w:sz w:val="18"/>
              </w:rPr>
            </w:pPr>
            <w:r w:rsidRPr="006271D7">
              <w:rPr>
                <w:sz w:val="18"/>
              </w:rPr>
              <w:t xml:space="preserve">„KAPITOLA VII </w:t>
            </w:r>
          </w:p>
          <w:p w14:paraId="5A1D18A3" w14:textId="77777777" w:rsidR="00251967" w:rsidRPr="006271D7" w:rsidRDefault="00251967" w:rsidP="006271D7">
            <w:pPr>
              <w:rPr>
                <w:b/>
                <w:sz w:val="18"/>
              </w:rPr>
            </w:pPr>
            <w:r w:rsidRPr="006271D7">
              <w:rPr>
                <w:b/>
                <w:sz w:val="18"/>
              </w:rPr>
              <w:t xml:space="preserve">VYŠETŘOVÁNÍ A SANKCE </w:t>
            </w:r>
          </w:p>
          <w:p w14:paraId="5A1D18A4" w14:textId="77777777" w:rsidR="00251967" w:rsidRDefault="00251967" w:rsidP="006271D7">
            <w:pPr>
              <w:rPr>
                <w:sz w:val="18"/>
              </w:rPr>
            </w:pPr>
            <w:r w:rsidRPr="006271D7">
              <w:rPr>
                <w:sz w:val="18"/>
              </w:rPr>
              <w:t xml:space="preserve">Článek 30 </w:t>
            </w:r>
          </w:p>
          <w:p w14:paraId="5A1D18A5" w14:textId="77777777" w:rsidR="00251967" w:rsidRPr="006271D7" w:rsidRDefault="00251967" w:rsidP="006271D7">
            <w:pPr>
              <w:rPr>
                <w:b/>
                <w:sz w:val="18"/>
              </w:rPr>
            </w:pPr>
            <w:r w:rsidRPr="006271D7">
              <w:rPr>
                <w:b/>
                <w:sz w:val="18"/>
              </w:rPr>
              <w:t xml:space="preserve">Systémy vyšetřování a sankcí </w:t>
            </w:r>
          </w:p>
          <w:p w14:paraId="5A1D18A6" w14:textId="77777777" w:rsidR="00251967" w:rsidRDefault="00251967" w:rsidP="006271D7">
            <w:pPr>
              <w:rPr>
                <w:sz w:val="18"/>
              </w:rPr>
            </w:pPr>
            <w:r w:rsidRPr="006271D7">
              <w:rPr>
                <w:sz w:val="18"/>
              </w:rPr>
              <w:t>1.</w:t>
            </w:r>
            <w:r>
              <w:rPr>
                <w:sz w:val="18"/>
              </w:rPr>
              <w:t xml:space="preserve"> </w:t>
            </w:r>
            <w:r w:rsidRPr="006271D7">
              <w:rPr>
                <w:sz w:val="18"/>
              </w:rPr>
              <w:t xml:space="preserve">Členské státy zajistí, aby existovaly účinné systémy vyšetřování a sankcí pro odhalování, nápravu a prevenci nesprávného provádění povinného auditu. </w:t>
            </w:r>
          </w:p>
          <w:p w14:paraId="5A1D18A7" w14:textId="77777777" w:rsidR="00251967" w:rsidRDefault="00251967" w:rsidP="006271D7">
            <w:pPr>
              <w:rPr>
                <w:sz w:val="18"/>
              </w:rPr>
            </w:pPr>
            <w:r w:rsidRPr="006271D7">
              <w:rPr>
                <w:sz w:val="18"/>
              </w:rPr>
              <w:t>2.</w:t>
            </w:r>
            <w:r>
              <w:rPr>
                <w:sz w:val="18"/>
              </w:rPr>
              <w:t xml:space="preserve"> </w:t>
            </w:r>
            <w:r w:rsidRPr="006271D7">
              <w:rPr>
                <w:sz w:val="18"/>
              </w:rPr>
              <w:t xml:space="preserve">Aniž jsou dotčeny režimy občanskoprávní odpovědnosti jednotlivých členských států, zavedou členské státy účinné, přiměřené a odrazující sankce ve vztahu ke statutárním auditorům a auditorským společnostem pro případy, kdy povinné audity nejsou prováděny v souladu s předpisy přijatými k provedení této směrnice a případně nařízení (EU) č. 537/2014. Členské státy mohou rozhodnout, že nestanoví správní sankce v případě porušení, na něž se již vztahuje vnitrostátní trestní právo. V takovém případě sdělí Komisi příslušná trestněprávní ustanovení. </w:t>
            </w:r>
          </w:p>
          <w:p w14:paraId="5A1D18A8" w14:textId="77777777" w:rsidR="00251967" w:rsidRDefault="00251967" w:rsidP="006271D7">
            <w:pPr>
              <w:rPr>
                <w:sz w:val="18"/>
              </w:rPr>
            </w:pPr>
            <w:r w:rsidRPr="006271D7">
              <w:rPr>
                <w:sz w:val="18"/>
              </w:rPr>
              <w:t>3.</w:t>
            </w:r>
            <w:r>
              <w:rPr>
                <w:sz w:val="18"/>
              </w:rPr>
              <w:t xml:space="preserve"> </w:t>
            </w:r>
            <w:r w:rsidRPr="006271D7">
              <w:rPr>
                <w:sz w:val="18"/>
              </w:rPr>
              <w:t xml:space="preserve">Členské státy zajistí, aby přijatá opatření a sankce uložené statutárním auditorům a auditorským společnostem byly odpovídajícím způsobem zveřejněny. Sankce mohou zahrnovat i zrušení schválení statutárního auditora nebo auditorské společnosti. Členské státy mohou rozhodnout, že součástí tohoto zveřejnění nejsou osobní údaje ve smyslu čl. 2 písm. a) směrnice 95/46/ES. </w:t>
            </w:r>
          </w:p>
          <w:p w14:paraId="5A1D18A9" w14:textId="77777777" w:rsidR="00251967" w:rsidRDefault="00251967" w:rsidP="006271D7">
            <w:pPr>
              <w:rPr>
                <w:sz w:val="18"/>
              </w:rPr>
            </w:pPr>
            <w:r w:rsidRPr="006271D7">
              <w:rPr>
                <w:sz w:val="18"/>
              </w:rPr>
              <w:t>4.</w:t>
            </w:r>
            <w:r>
              <w:rPr>
                <w:sz w:val="18"/>
              </w:rPr>
              <w:t xml:space="preserve"> </w:t>
            </w:r>
            <w:r w:rsidRPr="006271D7">
              <w:rPr>
                <w:sz w:val="18"/>
              </w:rPr>
              <w:t xml:space="preserve">Do 17. června 2016 oznámí členské státy sankce stanovené podle odstavce 2 Komisi. Neprodleně jí oznámí jakékoli následné změny těchto ustanovení. </w:t>
            </w:r>
          </w:p>
          <w:p w14:paraId="5A1D18AA" w14:textId="77777777" w:rsidR="00251967" w:rsidRDefault="00251967" w:rsidP="006271D7">
            <w:pPr>
              <w:rPr>
                <w:sz w:val="18"/>
              </w:rPr>
            </w:pPr>
            <w:r w:rsidRPr="006271D7">
              <w:rPr>
                <w:sz w:val="18"/>
              </w:rPr>
              <w:t xml:space="preserve">Článek 30a </w:t>
            </w:r>
          </w:p>
          <w:p w14:paraId="5A1D18AB" w14:textId="77777777" w:rsidR="00251967" w:rsidRPr="006271D7" w:rsidRDefault="00251967" w:rsidP="006271D7">
            <w:pPr>
              <w:rPr>
                <w:b/>
                <w:sz w:val="18"/>
              </w:rPr>
            </w:pPr>
            <w:r w:rsidRPr="006271D7">
              <w:rPr>
                <w:b/>
                <w:sz w:val="18"/>
              </w:rPr>
              <w:t xml:space="preserve">Sankční pravomoci </w:t>
            </w:r>
          </w:p>
          <w:p w14:paraId="5A1D18AC" w14:textId="77777777" w:rsidR="00251967" w:rsidRDefault="00251967" w:rsidP="006271D7">
            <w:pPr>
              <w:rPr>
                <w:sz w:val="18"/>
              </w:rPr>
            </w:pPr>
            <w:r w:rsidRPr="006271D7">
              <w:rPr>
                <w:sz w:val="18"/>
              </w:rPr>
              <w:t>1.</w:t>
            </w:r>
            <w:r>
              <w:rPr>
                <w:sz w:val="18"/>
              </w:rPr>
              <w:t xml:space="preserve"> </w:t>
            </w:r>
            <w:r w:rsidRPr="006271D7">
              <w:rPr>
                <w:sz w:val="18"/>
              </w:rPr>
              <w:t xml:space="preserve">Členské státy stanoví, že příslušné orgány budou mít pravomoc přijímat nebo ukládat za porušení ustanovení této směrnice a podle okolností i nařízení (EU) č. 537/2014 alespoň tyto správní opatření a sankce: </w:t>
            </w:r>
          </w:p>
          <w:p w14:paraId="5A1D18AD" w14:textId="77777777" w:rsidR="00251967" w:rsidRDefault="00251967" w:rsidP="006271D7">
            <w:pPr>
              <w:rPr>
                <w:sz w:val="18"/>
              </w:rPr>
            </w:pPr>
            <w:r w:rsidRPr="006271D7">
              <w:rPr>
                <w:sz w:val="18"/>
              </w:rPr>
              <w:t xml:space="preserve">a) výzvu, aby fyzická nebo právnická osoba odpovědná za dané porušení upustila od příslušného jednání a zdržela se jeho opakování; </w:t>
            </w:r>
          </w:p>
          <w:p w14:paraId="5A1D18AE" w14:textId="77777777" w:rsidR="00251967" w:rsidRDefault="00251967" w:rsidP="006271D7">
            <w:pPr>
              <w:rPr>
                <w:sz w:val="18"/>
              </w:rPr>
            </w:pPr>
            <w:r w:rsidRPr="006271D7">
              <w:rPr>
                <w:sz w:val="18"/>
              </w:rPr>
              <w:t xml:space="preserve">b) veřejné prohlášení, které označuje odpovědnou osobu a povahu daného porušení, zveřejněné na internetových stránkách příslušných orgánů; </w:t>
            </w:r>
          </w:p>
          <w:p w14:paraId="5A1D18AF" w14:textId="77777777" w:rsidR="00251967" w:rsidRDefault="00251967" w:rsidP="006271D7">
            <w:pPr>
              <w:rPr>
                <w:sz w:val="18"/>
              </w:rPr>
            </w:pPr>
            <w:r w:rsidRPr="006271D7">
              <w:rPr>
                <w:sz w:val="18"/>
              </w:rPr>
              <w:lastRenderedPageBreak/>
              <w:t>c)</w:t>
            </w:r>
            <w:r>
              <w:rPr>
                <w:sz w:val="18"/>
              </w:rPr>
              <w:t xml:space="preserve"> </w:t>
            </w:r>
            <w:r w:rsidRPr="006271D7">
              <w:rPr>
                <w:sz w:val="18"/>
              </w:rPr>
              <w:t xml:space="preserve">dočasný zákaz provádět povinný audit nebo podepisovat zprávy auditora uložený statutárnímu auditorovi, auditorské společnosti nebo klíčovému auditorskému partnerovi až na dobu tří let; </w:t>
            </w:r>
          </w:p>
          <w:p w14:paraId="5A1D18B0" w14:textId="77777777" w:rsidR="00251967" w:rsidRDefault="00251967" w:rsidP="006271D7">
            <w:pPr>
              <w:rPr>
                <w:sz w:val="18"/>
              </w:rPr>
            </w:pPr>
            <w:r w:rsidRPr="006271D7">
              <w:rPr>
                <w:sz w:val="18"/>
              </w:rPr>
              <w:t>d)</w:t>
            </w:r>
            <w:r>
              <w:rPr>
                <w:sz w:val="18"/>
              </w:rPr>
              <w:t xml:space="preserve"> </w:t>
            </w:r>
            <w:r w:rsidRPr="006271D7">
              <w:rPr>
                <w:sz w:val="18"/>
              </w:rPr>
              <w:t xml:space="preserve">prohlášení, že zpráva auditora nesplňuje požadavky článku 28 této směrnice nebo případně článku 10 nařízení (EU) č. 537/2014; </w:t>
            </w:r>
          </w:p>
          <w:p w14:paraId="5A1D18B1" w14:textId="77777777" w:rsidR="00251967" w:rsidRDefault="00251967" w:rsidP="006271D7">
            <w:pPr>
              <w:rPr>
                <w:sz w:val="18"/>
              </w:rPr>
            </w:pPr>
            <w:r w:rsidRPr="006271D7">
              <w:rPr>
                <w:sz w:val="18"/>
              </w:rPr>
              <w:t xml:space="preserve">e) dočasný zákaz vykonávat funkce v auditorských společnostech nebo subjektech veřejného zájmu uložený členovi auditorské společnosti nebo správnímu nebo řídicímu orgánu subjektu veřejného zájmu až na dobu tří let; </w:t>
            </w:r>
          </w:p>
          <w:p w14:paraId="5A1D18B2" w14:textId="77777777" w:rsidR="00251967" w:rsidRDefault="00251967" w:rsidP="006271D7">
            <w:pPr>
              <w:rPr>
                <w:sz w:val="18"/>
              </w:rPr>
            </w:pPr>
            <w:r w:rsidRPr="006271D7">
              <w:rPr>
                <w:sz w:val="18"/>
              </w:rPr>
              <w:t xml:space="preserve">f) uložení správní peněžité sankce fyzickým a právnickým osobám. </w:t>
            </w:r>
          </w:p>
          <w:p w14:paraId="5A1D18B3" w14:textId="77777777" w:rsidR="00251967" w:rsidRDefault="00251967" w:rsidP="006271D7">
            <w:pPr>
              <w:rPr>
                <w:sz w:val="18"/>
              </w:rPr>
            </w:pPr>
            <w:r w:rsidRPr="006271D7">
              <w:rPr>
                <w:sz w:val="18"/>
              </w:rPr>
              <w:t>2.</w:t>
            </w:r>
            <w:r>
              <w:rPr>
                <w:sz w:val="18"/>
              </w:rPr>
              <w:t xml:space="preserve"> </w:t>
            </w:r>
            <w:r w:rsidRPr="006271D7">
              <w:rPr>
                <w:sz w:val="18"/>
              </w:rPr>
              <w:t xml:space="preserve">Členské státy zajistí, aby příslušné orgány byly schopny vykonávat své sankční pravomoci v souladu s touto směrnicí a vnitrostátním právem kterýmkoli z těchto způsobů: </w:t>
            </w:r>
          </w:p>
          <w:p w14:paraId="5A1D18B4" w14:textId="77777777" w:rsidR="00251967" w:rsidRDefault="00251967" w:rsidP="006271D7">
            <w:pPr>
              <w:rPr>
                <w:sz w:val="18"/>
              </w:rPr>
            </w:pPr>
            <w:r w:rsidRPr="006271D7">
              <w:rPr>
                <w:sz w:val="18"/>
              </w:rPr>
              <w:t xml:space="preserve">a) přímo; </w:t>
            </w:r>
          </w:p>
          <w:p w14:paraId="5A1D18B5" w14:textId="77777777" w:rsidR="00251967" w:rsidRDefault="00251967" w:rsidP="006271D7">
            <w:pPr>
              <w:rPr>
                <w:sz w:val="18"/>
              </w:rPr>
            </w:pPr>
            <w:r w:rsidRPr="006271D7">
              <w:rPr>
                <w:sz w:val="18"/>
              </w:rPr>
              <w:t xml:space="preserve">b) ve spolupráci s dalšími orgány; </w:t>
            </w:r>
          </w:p>
          <w:p w14:paraId="5A1D18B6" w14:textId="77777777" w:rsidR="00251967" w:rsidRPr="006271D7" w:rsidRDefault="00251967" w:rsidP="006271D7">
            <w:pPr>
              <w:rPr>
                <w:sz w:val="18"/>
              </w:rPr>
            </w:pPr>
            <w:r w:rsidRPr="006271D7">
              <w:rPr>
                <w:sz w:val="18"/>
              </w:rPr>
              <w:t>c) prostřednictvím dožádání</w:t>
            </w:r>
            <w:r>
              <w:rPr>
                <w:sz w:val="18"/>
              </w:rPr>
              <w:t xml:space="preserve"> u příslušných soudních orgánů.</w:t>
            </w:r>
          </w:p>
          <w:p w14:paraId="5A1D18B7" w14:textId="77777777" w:rsidR="00251967" w:rsidRDefault="00251967" w:rsidP="006271D7">
            <w:pPr>
              <w:rPr>
                <w:sz w:val="18"/>
              </w:rPr>
            </w:pPr>
            <w:r w:rsidRPr="006271D7">
              <w:rPr>
                <w:sz w:val="18"/>
              </w:rPr>
              <w:t>3.</w:t>
            </w:r>
            <w:r>
              <w:rPr>
                <w:sz w:val="18"/>
              </w:rPr>
              <w:t xml:space="preserve"> </w:t>
            </w:r>
            <w:r w:rsidRPr="006271D7">
              <w:rPr>
                <w:sz w:val="18"/>
              </w:rPr>
              <w:t xml:space="preserve">Členské státy mohou příslušným orgánům kromě sankčních pravomocí uvedených v odstavci 1 svěřit i jiné sankční pravomoci. </w:t>
            </w:r>
          </w:p>
          <w:p w14:paraId="5A1D18B8" w14:textId="77777777" w:rsidR="00251967" w:rsidRDefault="00251967" w:rsidP="006271D7">
            <w:pPr>
              <w:rPr>
                <w:sz w:val="18"/>
              </w:rPr>
            </w:pPr>
            <w:r w:rsidRPr="006271D7">
              <w:rPr>
                <w:sz w:val="18"/>
              </w:rPr>
              <w:t>4.</w:t>
            </w:r>
            <w:r>
              <w:rPr>
                <w:sz w:val="18"/>
              </w:rPr>
              <w:t xml:space="preserve"> </w:t>
            </w:r>
            <w:r w:rsidRPr="006271D7">
              <w:rPr>
                <w:sz w:val="18"/>
              </w:rPr>
              <w:t xml:space="preserve">Odchylně od odstavce 1 mohou členské státy orgánům vykonávajícím dohled nad subjekty veřejného zájmu, nejsou-li určeny jako příslušný orgán podle čl. 20 odst. 2 nařízení (EU) č. 537/2014, svěřit pravomoc ukládat sankce za porušení povinností v oblasti podávání zpráv stanovených uvedeným nařízením. </w:t>
            </w:r>
          </w:p>
          <w:p w14:paraId="5A1D18B9" w14:textId="77777777" w:rsidR="00251967" w:rsidRDefault="00251967" w:rsidP="006271D7">
            <w:pPr>
              <w:rPr>
                <w:sz w:val="18"/>
              </w:rPr>
            </w:pPr>
            <w:r w:rsidRPr="006271D7">
              <w:rPr>
                <w:sz w:val="18"/>
              </w:rPr>
              <w:t xml:space="preserve">Článek 30b </w:t>
            </w:r>
          </w:p>
          <w:p w14:paraId="5A1D18BA" w14:textId="77777777" w:rsidR="00251967" w:rsidRPr="006271D7" w:rsidRDefault="00251967" w:rsidP="006271D7">
            <w:pPr>
              <w:rPr>
                <w:b/>
                <w:sz w:val="18"/>
              </w:rPr>
            </w:pPr>
            <w:r w:rsidRPr="006271D7">
              <w:rPr>
                <w:b/>
                <w:sz w:val="18"/>
              </w:rPr>
              <w:t xml:space="preserve">Účinné ukládání sankcí </w:t>
            </w:r>
          </w:p>
          <w:p w14:paraId="5A1D18BB" w14:textId="77777777" w:rsidR="00251967" w:rsidRDefault="00251967" w:rsidP="006271D7">
            <w:pPr>
              <w:rPr>
                <w:sz w:val="18"/>
              </w:rPr>
            </w:pPr>
            <w:r w:rsidRPr="006271D7">
              <w:rPr>
                <w:sz w:val="18"/>
              </w:rPr>
              <w:t>Při stanovování sankcí podle článku 30 členské státy vyžadují, aby příslušné orgány při určování druhu a výše správních sankcí a opatření zohledňovaly veškeré relevantní okolnosti</w:t>
            </w:r>
            <w:r>
              <w:rPr>
                <w:sz w:val="18"/>
              </w:rPr>
              <w:t>, mezi něž podle potřeby patří:</w:t>
            </w:r>
          </w:p>
          <w:p w14:paraId="5A1D18BC" w14:textId="77777777" w:rsidR="00251967" w:rsidRDefault="00251967" w:rsidP="006271D7">
            <w:pPr>
              <w:rPr>
                <w:sz w:val="18"/>
              </w:rPr>
            </w:pPr>
            <w:r w:rsidRPr="006271D7">
              <w:rPr>
                <w:sz w:val="18"/>
              </w:rPr>
              <w:t xml:space="preserve">a) závažnost a délka trvání porušení pravidel; </w:t>
            </w:r>
          </w:p>
          <w:p w14:paraId="5A1D18BD" w14:textId="77777777" w:rsidR="00251967" w:rsidRDefault="00251967" w:rsidP="006271D7">
            <w:pPr>
              <w:rPr>
                <w:sz w:val="18"/>
              </w:rPr>
            </w:pPr>
            <w:r w:rsidRPr="006271D7">
              <w:rPr>
                <w:sz w:val="18"/>
              </w:rPr>
              <w:t xml:space="preserve">b) míra odpovědnosti odpovědné osoby; </w:t>
            </w:r>
          </w:p>
          <w:p w14:paraId="5A1D18BE" w14:textId="77777777" w:rsidR="00251967" w:rsidRDefault="00251967" w:rsidP="006271D7">
            <w:pPr>
              <w:rPr>
                <w:sz w:val="18"/>
              </w:rPr>
            </w:pPr>
            <w:r w:rsidRPr="006271D7">
              <w:rPr>
                <w:sz w:val="18"/>
              </w:rPr>
              <w:t xml:space="preserve">c) finanční situace odpovědné osoby vyplývající například z celkového obratu odpovědného podniku nebo z ročního příjmu odpovědné osoby, pokud je tato osoba fyzickou osobou; </w:t>
            </w:r>
          </w:p>
          <w:p w14:paraId="5A1D18BF" w14:textId="77777777" w:rsidR="00251967" w:rsidRDefault="00251967" w:rsidP="006271D7">
            <w:pPr>
              <w:rPr>
                <w:sz w:val="18"/>
              </w:rPr>
            </w:pPr>
            <w:r w:rsidRPr="006271D7">
              <w:rPr>
                <w:sz w:val="18"/>
              </w:rPr>
              <w:t xml:space="preserve">d) výše zisku nabytého odpovědnou osobou nebo ztráty, které se odpovědná osoba vyhnula, pokud je lze stanovit; </w:t>
            </w:r>
          </w:p>
          <w:p w14:paraId="5A1D18C0" w14:textId="77777777" w:rsidR="00251967" w:rsidRDefault="00251967" w:rsidP="006271D7">
            <w:pPr>
              <w:rPr>
                <w:sz w:val="18"/>
              </w:rPr>
            </w:pPr>
            <w:r w:rsidRPr="006271D7">
              <w:rPr>
                <w:sz w:val="18"/>
              </w:rPr>
              <w:t xml:space="preserve">e) míra spolupráce odpovědné osoby s příslušným orgánem; </w:t>
            </w:r>
          </w:p>
          <w:p w14:paraId="5A1D18C1" w14:textId="77777777" w:rsidR="00251967" w:rsidRDefault="00251967" w:rsidP="006271D7">
            <w:pPr>
              <w:rPr>
                <w:sz w:val="18"/>
              </w:rPr>
            </w:pPr>
            <w:r w:rsidRPr="006271D7">
              <w:rPr>
                <w:sz w:val="18"/>
              </w:rPr>
              <w:t xml:space="preserve">f) předchozí porušení pravidel ze strany odpovědné právnické nebo fyzické osoby. </w:t>
            </w:r>
          </w:p>
          <w:p w14:paraId="5A1D18C2" w14:textId="77777777" w:rsidR="00251967" w:rsidRDefault="00251967" w:rsidP="006271D7">
            <w:pPr>
              <w:rPr>
                <w:sz w:val="18"/>
              </w:rPr>
            </w:pPr>
            <w:r w:rsidRPr="006271D7">
              <w:rPr>
                <w:sz w:val="18"/>
              </w:rPr>
              <w:t xml:space="preserve">Příslušné orgány mohou vzít v úvahu i další faktory, pokud jsou tyto faktory blíže stanoveny ve vnitrostátním právu. </w:t>
            </w:r>
          </w:p>
          <w:p w14:paraId="5A1D18C3" w14:textId="77777777" w:rsidR="00251967" w:rsidRDefault="00251967" w:rsidP="006271D7">
            <w:pPr>
              <w:rPr>
                <w:sz w:val="18"/>
              </w:rPr>
            </w:pPr>
            <w:r w:rsidRPr="006271D7">
              <w:rPr>
                <w:sz w:val="18"/>
              </w:rPr>
              <w:t xml:space="preserve">Článek 30c </w:t>
            </w:r>
          </w:p>
          <w:p w14:paraId="5A1D18C4" w14:textId="77777777" w:rsidR="00251967" w:rsidRPr="006271D7" w:rsidRDefault="00251967" w:rsidP="006271D7">
            <w:pPr>
              <w:rPr>
                <w:b/>
                <w:sz w:val="18"/>
              </w:rPr>
            </w:pPr>
            <w:r w:rsidRPr="006271D7">
              <w:rPr>
                <w:b/>
                <w:sz w:val="18"/>
              </w:rPr>
              <w:t xml:space="preserve">Zveřejňování sankcí a opatření </w:t>
            </w:r>
          </w:p>
          <w:p w14:paraId="5A1D18C5" w14:textId="77777777" w:rsidR="00251967" w:rsidRDefault="00251967" w:rsidP="006271D7">
            <w:pPr>
              <w:rPr>
                <w:sz w:val="18"/>
              </w:rPr>
            </w:pPr>
            <w:r w:rsidRPr="006271D7">
              <w:rPr>
                <w:sz w:val="18"/>
              </w:rPr>
              <w:lastRenderedPageBreak/>
              <w:t>1.</w:t>
            </w:r>
            <w:r>
              <w:rPr>
                <w:sz w:val="18"/>
              </w:rPr>
              <w:t xml:space="preserve"> </w:t>
            </w:r>
            <w:r w:rsidRPr="006271D7">
              <w:rPr>
                <w:sz w:val="18"/>
              </w:rPr>
              <w:t xml:space="preserve">Příslušné orgány na svých oficiálních internetových stránkách zveřejní alespoň údaje týkající se veškerých správních sankcí uložených za porušení ustanovení této směrnice nebo nařízení (EU) č. 537/2014, v souvislosti s nimiž již byla vyčerpána nebo vypršela práva na odvolání, a to jakmile je to rozumně možné bezprostředně poté, co bylo dané osobě oznámeno rozhodnutí o uložení sankce, a včetně informací o druhu a povaze porušení a totožnosti fyzické nebo právnické osoby, jíž byla sankce uložena. </w:t>
            </w:r>
          </w:p>
          <w:p w14:paraId="5A1D18C6" w14:textId="77777777" w:rsidR="00251967" w:rsidRDefault="00251967" w:rsidP="006271D7">
            <w:pPr>
              <w:rPr>
                <w:sz w:val="18"/>
              </w:rPr>
            </w:pPr>
            <w:r w:rsidRPr="006271D7">
              <w:rPr>
                <w:sz w:val="18"/>
              </w:rPr>
              <w:t xml:space="preserve">Pokud členské státy povolí zveřejnění sankcí, proti nimž je možné podat odvolání, zveřejní příslušné orgány, jakmile je to rozumně možné, na svých internetových stránkách rovněž informace o situaci ohledně odvolání a o výsledku jakéhokoli odvolání. </w:t>
            </w:r>
          </w:p>
          <w:p w14:paraId="5A1D18C7" w14:textId="77777777" w:rsidR="00251967" w:rsidRDefault="00251967" w:rsidP="006271D7">
            <w:pPr>
              <w:rPr>
                <w:sz w:val="18"/>
              </w:rPr>
            </w:pPr>
            <w:r w:rsidRPr="006271D7">
              <w:rPr>
                <w:sz w:val="18"/>
              </w:rPr>
              <w:t>2.</w:t>
            </w:r>
            <w:r>
              <w:rPr>
                <w:sz w:val="18"/>
              </w:rPr>
              <w:t xml:space="preserve"> </w:t>
            </w:r>
            <w:r w:rsidRPr="006271D7">
              <w:rPr>
                <w:sz w:val="18"/>
              </w:rPr>
              <w:t xml:space="preserve">Příslušné orgány zveřejní uložené sankce anonymně a způsobem, který je v souladu s vnitrostátními právními předpisy, ve všech níže uvedených případech: </w:t>
            </w:r>
          </w:p>
          <w:p w14:paraId="5A1D18C8" w14:textId="77777777" w:rsidR="00251967" w:rsidRDefault="00251967" w:rsidP="006271D7">
            <w:pPr>
              <w:rPr>
                <w:sz w:val="18"/>
              </w:rPr>
            </w:pPr>
            <w:r w:rsidRPr="006271D7">
              <w:rPr>
                <w:sz w:val="18"/>
              </w:rPr>
              <w:t xml:space="preserve">a) je-li sankce uložena fyzické osobě a povinné předchozí posouzení přiměřenosti zveřejnění osobních údajů ukázalo, že takové zveřejnění je nepřiměřené; </w:t>
            </w:r>
          </w:p>
          <w:p w14:paraId="5A1D18C9" w14:textId="77777777" w:rsidR="00251967" w:rsidRDefault="00251967" w:rsidP="006271D7">
            <w:pPr>
              <w:rPr>
                <w:sz w:val="18"/>
              </w:rPr>
            </w:pPr>
            <w:r w:rsidRPr="006271D7">
              <w:rPr>
                <w:sz w:val="18"/>
              </w:rPr>
              <w:t xml:space="preserve">b) pokud by zveřejnění ohrozilo stabilitu finančních trhů nebo probíhající trestní vyšetřování; </w:t>
            </w:r>
          </w:p>
          <w:p w14:paraId="5A1D18CA" w14:textId="77777777" w:rsidR="00251967" w:rsidRDefault="00251967" w:rsidP="006271D7">
            <w:pPr>
              <w:rPr>
                <w:sz w:val="18"/>
              </w:rPr>
            </w:pPr>
            <w:r w:rsidRPr="006271D7">
              <w:rPr>
                <w:sz w:val="18"/>
              </w:rPr>
              <w:t xml:space="preserve">c) pokud by zveřejnění zúčastněným orgánům nebo osobám způsobilo nepřiměřené škody. </w:t>
            </w:r>
          </w:p>
          <w:p w14:paraId="5A1D18CB" w14:textId="77777777" w:rsidR="00251967" w:rsidRDefault="00251967" w:rsidP="006271D7">
            <w:pPr>
              <w:rPr>
                <w:sz w:val="18"/>
              </w:rPr>
            </w:pPr>
            <w:r w:rsidRPr="006271D7">
              <w:rPr>
                <w:sz w:val="18"/>
              </w:rPr>
              <w:t>3.</w:t>
            </w:r>
            <w:r>
              <w:rPr>
                <w:sz w:val="18"/>
              </w:rPr>
              <w:t xml:space="preserve"> </w:t>
            </w:r>
            <w:r w:rsidRPr="006271D7">
              <w:rPr>
                <w:sz w:val="18"/>
              </w:rPr>
              <w:t>Příslušné orgány zajistí, aby veškeré zveřejnění podle odstavce 1 trvalo přiměřeně dlouhou dobu a bylo na jejich oficiálních internetových stránkách zachováno po dobu alespoň pěti let od vyčerpání nebo vypršení všech práv na odvolání.</w:t>
            </w:r>
          </w:p>
          <w:p w14:paraId="5A1D18CC" w14:textId="77777777" w:rsidR="00251967" w:rsidRDefault="00251967" w:rsidP="006271D7">
            <w:pPr>
              <w:rPr>
                <w:sz w:val="18"/>
              </w:rPr>
            </w:pPr>
            <w:r w:rsidRPr="006271D7">
              <w:rPr>
                <w:sz w:val="18"/>
              </w:rPr>
              <w:t xml:space="preserve">Zveřejnění sankcí a opatření a všech veřejných prohlášení ctí základní práva stanovená v Listině základních práv Evropské unie, zejména právo na respektování soukromého a rodinného života a právo na ochranu osobních údajů. Členské státy mohou rozhodnout, že součástí takového zveřejnění nebo všech veřejných prohlášení nejsou osobní údaje ve smyslu čl. 2 písm. a) směrnice 95/46/ES. </w:t>
            </w:r>
          </w:p>
          <w:p w14:paraId="5A1D18CD" w14:textId="77777777" w:rsidR="00251967" w:rsidRDefault="00251967" w:rsidP="006271D7">
            <w:pPr>
              <w:rPr>
                <w:sz w:val="18"/>
              </w:rPr>
            </w:pPr>
            <w:r>
              <w:rPr>
                <w:sz w:val="18"/>
              </w:rPr>
              <w:t>Článek 30d</w:t>
            </w:r>
          </w:p>
          <w:p w14:paraId="5A1D18CE" w14:textId="77777777" w:rsidR="00251967" w:rsidRPr="00573BFC" w:rsidRDefault="00251967" w:rsidP="006271D7">
            <w:pPr>
              <w:rPr>
                <w:b/>
                <w:sz w:val="18"/>
              </w:rPr>
            </w:pPr>
            <w:r>
              <w:rPr>
                <w:b/>
                <w:sz w:val="18"/>
              </w:rPr>
              <w:t>Odvolání</w:t>
            </w:r>
          </w:p>
          <w:p w14:paraId="5A1D18CF" w14:textId="77777777" w:rsidR="00251967" w:rsidRDefault="00251967" w:rsidP="006271D7">
            <w:pPr>
              <w:rPr>
                <w:sz w:val="18"/>
              </w:rPr>
            </w:pPr>
            <w:r w:rsidRPr="006271D7">
              <w:rPr>
                <w:sz w:val="18"/>
              </w:rPr>
              <w:t xml:space="preserve">Členské státy zajistí, aby se na rozhodnutí přijatá příslušným orgánem v souladu s touto směrnicí a nařízením (EU) č. 537/2014 vztahovalo právo podat odvolání. </w:t>
            </w:r>
          </w:p>
          <w:p w14:paraId="5A1D18D0" w14:textId="77777777" w:rsidR="00251967" w:rsidRDefault="00251967" w:rsidP="006271D7">
            <w:pPr>
              <w:rPr>
                <w:sz w:val="18"/>
              </w:rPr>
            </w:pPr>
            <w:r w:rsidRPr="006271D7">
              <w:rPr>
                <w:sz w:val="18"/>
              </w:rPr>
              <w:t xml:space="preserve">Článek 30e </w:t>
            </w:r>
          </w:p>
          <w:p w14:paraId="5A1D18D1" w14:textId="77777777" w:rsidR="00251967" w:rsidRPr="00573BFC" w:rsidRDefault="00251967" w:rsidP="006271D7">
            <w:pPr>
              <w:rPr>
                <w:b/>
                <w:sz w:val="18"/>
              </w:rPr>
            </w:pPr>
            <w:r w:rsidRPr="00573BFC">
              <w:rPr>
                <w:b/>
                <w:sz w:val="18"/>
              </w:rPr>
              <w:t xml:space="preserve">Oznamování případů porušení </w:t>
            </w:r>
          </w:p>
          <w:p w14:paraId="5A1D18D2" w14:textId="77777777" w:rsidR="00251967" w:rsidRDefault="00251967" w:rsidP="006271D7">
            <w:pPr>
              <w:rPr>
                <w:sz w:val="18"/>
              </w:rPr>
            </w:pPr>
            <w:r w:rsidRPr="006271D7">
              <w:rPr>
                <w:sz w:val="18"/>
              </w:rPr>
              <w:t>1.</w:t>
            </w:r>
            <w:r>
              <w:rPr>
                <w:sz w:val="18"/>
              </w:rPr>
              <w:t xml:space="preserve"> </w:t>
            </w:r>
            <w:r w:rsidRPr="006271D7">
              <w:rPr>
                <w:sz w:val="18"/>
              </w:rPr>
              <w:t xml:space="preserve">Členské státy zajistí zavedení účinných mechanismů na podporu oznamování případů porušení této směrnice nebo nařízení (EU) č. 537/2014 příslušným orgánům. </w:t>
            </w:r>
          </w:p>
          <w:p w14:paraId="5A1D18D3" w14:textId="77777777" w:rsidR="00251967" w:rsidRDefault="00251967" w:rsidP="006271D7">
            <w:pPr>
              <w:rPr>
                <w:sz w:val="18"/>
              </w:rPr>
            </w:pPr>
            <w:r w:rsidRPr="006271D7">
              <w:rPr>
                <w:sz w:val="18"/>
              </w:rPr>
              <w:t>2.</w:t>
            </w:r>
            <w:r>
              <w:rPr>
                <w:sz w:val="18"/>
              </w:rPr>
              <w:t xml:space="preserve"> </w:t>
            </w:r>
            <w:r w:rsidRPr="006271D7">
              <w:rPr>
                <w:sz w:val="18"/>
              </w:rPr>
              <w:t xml:space="preserve">Mechanismy uvedené v odstavci 1 musí zahrnovat alespoň: </w:t>
            </w:r>
          </w:p>
          <w:p w14:paraId="5A1D18D4" w14:textId="77777777" w:rsidR="00251967" w:rsidRDefault="00251967" w:rsidP="006271D7">
            <w:pPr>
              <w:rPr>
                <w:sz w:val="18"/>
              </w:rPr>
            </w:pPr>
            <w:r w:rsidRPr="006271D7">
              <w:rPr>
                <w:sz w:val="18"/>
              </w:rPr>
              <w:lastRenderedPageBreak/>
              <w:t xml:space="preserve">a) konkrétní postupy pro přijímání oznámení případů porušení a jejich následnou kontrolu; </w:t>
            </w:r>
          </w:p>
          <w:p w14:paraId="5A1D18D5" w14:textId="77777777" w:rsidR="00251967" w:rsidRDefault="00251967" w:rsidP="006271D7">
            <w:pPr>
              <w:rPr>
                <w:sz w:val="18"/>
              </w:rPr>
            </w:pPr>
            <w:r w:rsidRPr="006271D7">
              <w:rPr>
                <w:sz w:val="18"/>
              </w:rPr>
              <w:t xml:space="preserve">b) ochranu osobních údajů týkajících se jak osoby, která ohlásí domnělé nebo skutečné porušení, tak osoby, která je z daného porušení podezřelá nebo o níž někdo uvedl, že se tohoto porušení dopustila, v souladu se zásadami stanovenými ve směrnici 95/46/ES; </w:t>
            </w:r>
          </w:p>
          <w:p w14:paraId="5A1D18D6" w14:textId="77777777" w:rsidR="00251967" w:rsidRDefault="00251967" w:rsidP="006271D7">
            <w:pPr>
              <w:rPr>
                <w:sz w:val="18"/>
              </w:rPr>
            </w:pPr>
            <w:r w:rsidRPr="006271D7">
              <w:rPr>
                <w:sz w:val="18"/>
              </w:rPr>
              <w:t xml:space="preserve">c) vhodné postupy zajišťující právo obviněné osoby na obhajobu a na to, aby byla vyslechnuta před přijetím rozhodnutí, které se jí týká, a právo domáhat se u soudu účinných opravných prostředků proti všem rozhodnutím nebo opatřením, které se jí týkají. </w:t>
            </w:r>
          </w:p>
          <w:p w14:paraId="5A1D18D7" w14:textId="77777777" w:rsidR="00251967" w:rsidRDefault="00251967" w:rsidP="006271D7">
            <w:pPr>
              <w:rPr>
                <w:sz w:val="18"/>
              </w:rPr>
            </w:pPr>
            <w:r w:rsidRPr="006271D7">
              <w:rPr>
                <w:sz w:val="18"/>
              </w:rPr>
              <w:t>3.</w:t>
            </w:r>
            <w:r>
              <w:rPr>
                <w:sz w:val="18"/>
              </w:rPr>
              <w:t xml:space="preserve"> </w:t>
            </w:r>
            <w:r w:rsidRPr="006271D7">
              <w:rPr>
                <w:sz w:val="18"/>
              </w:rPr>
              <w:t xml:space="preserve">Členské státy zajistí, aby auditorské společnosti zavedly vhodné postupy umožňující jejich zaměstnancům interní hlášení skutečných nebo domnělých porušení této směrnice nebo nařízení (EU) č. 537/2014 prostřednictvím zvláštního komunikačního kanálu. </w:t>
            </w:r>
          </w:p>
          <w:p w14:paraId="5A1D18D8" w14:textId="77777777" w:rsidR="00251967" w:rsidRDefault="00251967" w:rsidP="006271D7">
            <w:pPr>
              <w:rPr>
                <w:sz w:val="18"/>
              </w:rPr>
            </w:pPr>
            <w:r w:rsidRPr="006271D7">
              <w:rPr>
                <w:sz w:val="18"/>
              </w:rPr>
              <w:t xml:space="preserve">Článek 30f </w:t>
            </w:r>
          </w:p>
          <w:p w14:paraId="5A1D18D9" w14:textId="77777777" w:rsidR="00251967" w:rsidRPr="00617A48" w:rsidRDefault="00251967" w:rsidP="006271D7">
            <w:pPr>
              <w:rPr>
                <w:b/>
                <w:sz w:val="18"/>
              </w:rPr>
            </w:pPr>
            <w:r>
              <w:rPr>
                <w:b/>
                <w:sz w:val="18"/>
              </w:rPr>
              <w:t>Výměna informací</w:t>
            </w:r>
          </w:p>
          <w:p w14:paraId="5A1D18DA" w14:textId="77777777" w:rsidR="00251967" w:rsidRDefault="00251967" w:rsidP="006271D7">
            <w:pPr>
              <w:rPr>
                <w:sz w:val="18"/>
              </w:rPr>
            </w:pPr>
            <w:r w:rsidRPr="006271D7">
              <w:rPr>
                <w:sz w:val="18"/>
              </w:rPr>
              <w:t>1.</w:t>
            </w:r>
            <w:r>
              <w:rPr>
                <w:sz w:val="18"/>
              </w:rPr>
              <w:t xml:space="preserve"> </w:t>
            </w:r>
            <w:r w:rsidRPr="006271D7">
              <w:rPr>
                <w:sz w:val="18"/>
              </w:rPr>
              <w:t>Příslušné orgány poskytnou každoročně výboru CEAOB souhrnné informace týkající se všech správních opatření a sankcí uložených podle této kapitoly. Výbor CEAOB tyto inform</w:t>
            </w:r>
            <w:r>
              <w:rPr>
                <w:sz w:val="18"/>
              </w:rPr>
              <w:t>ace zveřejní ve výroční zprávě.</w:t>
            </w:r>
          </w:p>
          <w:p w14:paraId="5A1D18DB" w14:textId="77777777" w:rsidR="00251967" w:rsidRDefault="00251967" w:rsidP="006271D7">
            <w:pPr>
              <w:rPr>
                <w:sz w:val="18"/>
              </w:rPr>
            </w:pPr>
            <w:r w:rsidRPr="006271D7">
              <w:rPr>
                <w:sz w:val="18"/>
              </w:rPr>
              <w:t>2.</w:t>
            </w:r>
            <w:r>
              <w:rPr>
                <w:sz w:val="18"/>
              </w:rPr>
              <w:t xml:space="preserve"> </w:t>
            </w:r>
            <w:r w:rsidRPr="006271D7">
              <w:rPr>
                <w:sz w:val="18"/>
              </w:rPr>
              <w:t>Příslušné orgány výbor CEAOB okamžitě informují o všech dočasných zákazech podle článku 30a odst. 1 písm. c) a e).“</w:t>
            </w:r>
          </w:p>
        </w:tc>
        <w:tc>
          <w:tcPr>
            <w:tcW w:w="900" w:type="dxa"/>
            <w:tcBorders>
              <w:top w:val="single" w:sz="4" w:space="0" w:color="auto"/>
              <w:left w:val="single" w:sz="18" w:space="0" w:color="auto"/>
              <w:bottom w:val="nil"/>
              <w:right w:val="single" w:sz="4" w:space="0" w:color="auto"/>
            </w:tcBorders>
          </w:tcPr>
          <w:p w14:paraId="5B3105EC" w14:textId="77777777" w:rsidR="004D5E63" w:rsidRDefault="00251967" w:rsidP="00617180">
            <w:pPr>
              <w:rPr>
                <w:sz w:val="18"/>
                <w:szCs w:val="18"/>
              </w:rPr>
            </w:pPr>
            <w:r>
              <w:rPr>
                <w:sz w:val="18"/>
              </w:rPr>
              <w:lastRenderedPageBreak/>
              <w:t xml:space="preserve">93/2009 ve znění </w:t>
            </w:r>
            <w:r w:rsidR="007B51B7">
              <w:rPr>
                <w:sz w:val="18"/>
                <w:szCs w:val="18"/>
              </w:rPr>
              <w:t xml:space="preserve">334/2014 299/2016 </w:t>
            </w:r>
          </w:p>
          <w:p w14:paraId="7A8F4D59" w14:textId="77777777" w:rsidR="00D25940" w:rsidRDefault="004D5E63" w:rsidP="00617180">
            <w:pPr>
              <w:rPr>
                <w:sz w:val="18"/>
                <w:szCs w:val="18"/>
              </w:rPr>
            </w:pPr>
            <w:r w:rsidRPr="004D5E63">
              <w:rPr>
                <w:sz w:val="18"/>
                <w:szCs w:val="18"/>
              </w:rPr>
              <w:t xml:space="preserve">183/2017 </w:t>
            </w:r>
          </w:p>
          <w:p w14:paraId="5A1D18DC" w14:textId="557E8FE0" w:rsidR="00251967" w:rsidRDefault="00D25940" w:rsidP="00617180">
            <w:pPr>
              <w:rPr>
                <w:sz w:val="18"/>
              </w:rPr>
            </w:pPr>
            <w:r w:rsidRPr="00D25940">
              <w:rPr>
                <w:sz w:val="18"/>
                <w:szCs w:val="18"/>
              </w:rPr>
              <w:t>527/2020</w:t>
            </w:r>
            <w:r w:rsidR="007B51B7" w:rsidRPr="00485C81">
              <w:rPr>
                <w:sz w:val="18"/>
                <w:szCs w:val="18"/>
              </w:rPr>
              <w:t>349/2023</w:t>
            </w:r>
          </w:p>
        </w:tc>
        <w:tc>
          <w:tcPr>
            <w:tcW w:w="1080" w:type="dxa"/>
            <w:tcBorders>
              <w:top w:val="single" w:sz="4" w:space="0" w:color="auto"/>
              <w:left w:val="single" w:sz="4" w:space="0" w:color="auto"/>
              <w:bottom w:val="nil"/>
              <w:right w:val="single" w:sz="4" w:space="0" w:color="auto"/>
            </w:tcBorders>
          </w:tcPr>
          <w:p w14:paraId="5A1D18DD" w14:textId="713B3D0C" w:rsidR="00251967" w:rsidRDefault="00587D6D">
            <w:pPr>
              <w:rPr>
                <w:sz w:val="18"/>
              </w:rPr>
            </w:pPr>
            <w:r>
              <w:rPr>
                <w:sz w:val="18"/>
              </w:rPr>
              <w:t>§ 12 písm. i</w:t>
            </w:r>
            <w:r w:rsidR="00251967">
              <w:rPr>
                <w:sz w:val="18"/>
              </w:rPr>
              <w:t>)</w:t>
            </w:r>
          </w:p>
        </w:tc>
        <w:tc>
          <w:tcPr>
            <w:tcW w:w="5400" w:type="dxa"/>
            <w:gridSpan w:val="4"/>
            <w:tcBorders>
              <w:top w:val="single" w:sz="4" w:space="0" w:color="auto"/>
              <w:left w:val="single" w:sz="4" w:space="0" w:color="auto"/>
              <w:bottom w:val="nil"/>
              <w:right w:val="single" w:sz="4" w:space="0" w:color="auto"/>
            </w:tcBorders>
          </w:tcPr>
          <w:p w14:paraId="5A1D18DE" w14:textId="77777777" w:rsidR="00251967" w:rsidRDefault="00251967" w:rsidP="003021BE">
            <w:pPr>
              <w:rPr>
                <w:sz w:val="18"/>
              </w:rPr>
            </w:pPr>
            <w:r w:rsidRPr="00F5031A">
              <w:rPr>
                <w:sz w:val="18"/>
              </w:rPr>
              <w:t>Rejstřík obsahuje tyto údaje o statutárních auditorech:</w:t>
            </w:r>
          </w:p>
          <w:p w14:paraId="5A1D18DF" w14:textId="332DB90F" w:rsidR="00251967" w:rsidRDefault="00587D6D" w:rsidP="003021BE">
            <w:pPr>
              <w:rPr>
                <w:sz w:val="18"/>
              </w:rPr>
            </w:pPr>
            <w:r>
              <w:rPr>
                <w:sz w:val="18"/>
              </w:rPr>
              <w:t xml:space="preserve">i) </w:t>
            </w:r>
            <w:r w:rsidRPr="00587D6D">
              <w:rPr>
                <w:sz w:val="18"/>
              </w:rPr>
              <w:t>přehled o uložených opatřeních, včetně druhu opatření, správních trestech uložených podle hlavy XI a zákona upravujícího některá opatření proti legalizaci výnosů z trestné činnosti a financování terorismu a důvodu jejich uložení, nestanoví-li tento zákon jinak.</w:t>
            </w:r>
          </w:p>
        </w:tc>
        <w:tc>
          <w:tcPr>
            <w:tcW w:w="900" w:type="dxa"/>
            <w:tcBorders>
              <w:top w:val="single" w:sz="4" w:space="0" w:color="auto"/>
              <w:left w:val="single" w:sz="4" w:space="0" w:color="auto"/>
              <w:bottom w:val="nil"/>
              <w:right w:val="single" w:sz="4" w:space="0" w:color="auto"/>
            </w:tcBorders>
          </w:tcPr>
          <w:p w14:paraId="5A1D18E0"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8E1" w14:textId="77777777" w:rsidR="00251967" w:rsidRDefault="00251967">
            <w:pPr>
              <w:rPr>
                <w:sz w:val="18"/>
              </w:rPr>
            </w:pPr>
          </w:p>
        </w:tc>
      </w:tr>
      <w:tr w:rsidR="00251967" w14:paraId="5A1D18EB" w14:textId="77777777" w:rsidTr="00F5031A">
        <w:tc>
          <w:tcPr>
            <w:tcW w:w="1440" w:type="dxa"/>
            <w:tcBorders>
              <w:top w:val="nil"/>
              <w:bottom w:val="nil"/>
              <w:right w:val="single" w:sz="4" w:space="0" w:color="auto"/>
            </w:tcBorders>
          </w:tcPr>
          <w:p w14:paraId="5A1D18E3"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8E4" w14:textId="77777777" w:rsidR="00251967" w:rsidRPr="006271D7" w:rsidRDefault="00251967" w:rsidP="006271D7">
            <w:pPr>
              <w:rPr>
                <w:sz w:val="18"/>
              </w:rPr>
            </w:pPr>
          </w:p>
        </w:tc>
        <w:tc>
          <w:tcPr>
            <w:tcW w:w="900" w:type="dxa"/>
            <w:tcBorders>
              <w:top w:val="nil"/>
              <w:left w:val="single" w:sz="18" w:space="0" w:color="auto"/>
              <w:bottom w:val="nil"/>
              <w:right w:val="single" w:sz="4" w:space="0" w:color="auto"/>
            </w:tcBorders>
          </w:tcPr>
          <w:p w14:paraId="423E5CD2" w14:textId="1EE6EDF7" w:rsidR="00251967" w:rsidRDefault="00251967" w:rsidP="00F5031A">
            <w:pPr>
              <w:rPr>
                <w:sz w:val="18"/>
              </w:rPr>
            </w:pPr>
            <w:r>
              <w:rPr>
                <w:sz w:val="18"/>
              </w:rPr>
              <w:t>93/2009 ve znění 334/2014299/2016</w:t>
            </w:r>
          </w:p>
          <w:p w14:paraId="1C43E723" w14:textId="70EBB2AB" w:rsidR="004D5E63" w:rsidRDefault="004D5E63" w:rsidP="00F5031A">
            <w:pPr>
              <w:rPr>
                <w:sz w:val="18"/>
              </w:rPr>
            </w:pPr>
            <w:r w:rsidRPr="004D5E63">
              <w:rPr>
                <w:sz w:val="18"/>
              </w:rPr>
              <w:t>183/2017</w:t>
            </w:r>
          </w:p>
          <w:p w14:paraId="1D324C20" w14:textId="6C442F24" w:rsidR="004D5E63" w:rsidRDefault="004D5E63" w:rsidP="00F5031A">
            <w:pPr>
              <w:rPr>
                <w:sz w:val="18"/>
              </w:rPr>
            </w:pPr>
            <w:r w:rsidRPr="004D5E63">
              <w:rPr>
                <w:sz w:val="18"/>
              </w:rPr>
              <w:t>527/2020</w:t>
            </w:r>
          </w:p>
          <w:p w14:paraId="5A1D18E5" w14:textId="281B815C" w:rsidR="004D5E63" w:rsidRDefault="004D5E63" w:rsidP="00F5031A">
            <w:pPr>
              <w:rPr>
                <w:sz w:val="18"/>
              </w:rPr>
            </w:pPr>
          </w:p>
        </w:tc>
        <w:tc>
          <w:tcPr>
            <w:tcW w:w="1080" w:type="dxa"/>
            <w:tcBorders>
              <w:top w:val="nil"/>
              <w:left w:val="single" w:sz="4" w:space="0" w:color="auto"/>
              <w:bottom w:val="nil"/>
              <w:right w:val="single" w:sz="4" w:space="0" w:color="auto"/>
            </w:tcBorders>
          </w:tcPr>
          <w:p w14:paraId="5A1D18E6" w14:textId="77777777" w:rsidR="00251967" w:rsidRPr="0015720D" w:rsidRDefault="00251967">
            <w:pPr>
              <w:rPr>
                <w:sz w:val="18"/>
              </w:rPr>
            </w:pPr>
            <w:r w:rsidRPr="0015720D">
              <w:rPr>
                <w:sz w:val="18"/>
              </w:rPr>
              <w:t>§ 12a písm. l)</w:t>
            </w:r>
          </w:p>
        </w:tc>
        <w:tc>
          <w:tcPr>
            <w:tcW w:w="5400" w:type="dxa"/>
            <w:gridSpan w:val="4"/>
            <w:tcBorders>
              <w:top w:val="nil"/>
              <w:left w:val="single" w:sz="4" w:space="0" w:color="auto"/>
              <w:bottom w:val="nil"/>
              <w:right w:val="single" w:sz="4" w:space="0" w:color="auto"/>
            </w:tcBorders>
          </w:tcPr>
          <w:p w14:paraId="5A1D18E7" w14:textId="77777777" w:rsidR="00251967" w:rsidRDefault="00251967" w:rsidP="003021BE">
            <w:pPr>
              <w:rPr>
                <w:sz w:val="18"/>
              </w:rPr>
            </w:pPr>
            <w:r w:rsidRPr="00F5031A">
              <w:rPr>
                <w:sz w:val="18"/>
              </w:rPr>
              <w:t>Rejstřík obsahuje tyto údaje o auditorských společnostech:</w:t>
            </w:r>
          </w:p>
          <w:p w14:paraId="5A1D18E8" w14:textId="4B8C7717" w:rsidR="00251967" w:rsidRPr="00F5031A" w:rsidRDefault="00251967" w:rsidP="003021BE">
            <w:pPr>
              <w:rPr>
                <w:sz w:val="18"/>
              </w:rPr>
            </w:pPr>
            <w:r>
              <w:rPr>
                <w:sz w:val="18"/>
              </w:rPr>
              <w:t xml:space="preserve">l) </w:t>
            </w:r>
            <w:r w:rsidR="00C84104" w:rsidRPr="00C84104">
              <w:rPr>
                <w:sz w:val="18"/>
              </w:rPr>
              <w:t>přehled o uložených opatřeních, včetně druhu opatření, správních trestech uložených podle hlavy XI a zákona upravujícího některá opatření proti legalizaci výnosů z trestné činnosti a financování terorismu a důvodu jejich uložení, nestanoví-li tento zákon jinak.</w:t>
            </w:r>
          </w:p>
        </w:tc>
        <w:tc>
          <w:tcPr>
            <w:tcW w:w="900" w:type="dxa"/>
            <w:tcBorders>
              <w:top w:val="nil"/>
              <w:left w:val="single" w:sz="4" w:space="0" w:color="auto"/>
              <w:bottom w:val="nil"/>
              <w:right w:val="single" w:sz="4" w:space="0" w:color="auto"/>
            </w:tcBorders>
          </w:tcPr>
          <w:p w14:paraId="5A1D18E9" w14:textId="77777777" w:rsidR="00251967" w:rsidRPr="008E1773" w:rsidRDefault="00251967">
            <w:pPr>
              <w:rPr>
                <w:sz w:val="18"/>
              </w:rPr>
            </w:pPr>
          </w:p>
        </w:tc>
        <w:tc>
          <w:tcPr>
            <w:tcW w:w="720" w:type="dxa"/>
            <w:tcBorders>
              <w:top w:val="nil"/>
              <w:left w:val="single" w:sz="4" w:space="0" w:color="auto"/>
              <w:bottom w:val="nil"/>
            </w:tcBorders>
          </w:tcPr>
          <w:p w14:paraId="5A1D18EA" w14:textId="77777777" w:rsidR="00251967" w:rsidRDefault="00251967">
            <w:pPr>
              <w:rPr>
                <w:sz w:val="18"/>
              </w:rPr>
            </w:pPr>
          </w:p>
        </w:tc>
      </w:tr>
      <w:tr w:rsidR="00A65D4A" w14:paraId="41AE44B3" w14:textId="77777777" w:rsidTr="00A328AD">
        <w:tc>
          <w:tcPr>
            <w:tcW w:w="1440" w:type="dxa"/>
            <w:tcBorders>
              <w:top w:val="nil"/>
              <w:bottom w:val="nil"/>
              <w:right w:val="single" w:sz="4" w:space="0" w:color="auto"/>
            </w:tcBorders>
          </w:tcPr>
          <w:p w14:paraId="6F4ED740" w14:textId="77777777" w:rsidR="00A65D4A" w:rsidRDefault="00A65D4A" w:rsidP="00A328AD">
            <w:pPr>
              <w:rPr>
                <w:sz w:val="18"/>
              </w:rPr>
            </w:pPr>
          </w:p>
        </w:tc>
        <w:tc>
          <w:tcPr>
            <w:tcW w:w="5400" w:type="dxa"/>
            <w:gridSpan w:val="4"/>
            <w:tcBorders>
              <w:top w:val="nil"/>
              <w:left w:val="single" w:sz="4" w:space="0" w:color="auto"/>
              <w:bottom w:val="nil"/>
              <w:right w:val="single" w:sz="18" w:space="0" w:color="auto"/>
            </w:tcBorders>
          </w:tcPr>
          <w:p w14:paraId="3EA4B719" w14:textId="77777777" w:rsidR="00A65D4A" w:rsidRPr="003C73E5" w:rsidRDefault="00A65D4A" w:rsidP="00A328AD">
            <w:pPr>
              <w:rPr>
                <w:sz w:val="18"/>
              </w:rPr>
            </w:pPr>
          </w:p>
        </w:tc>
        <w:tc>
          <w:tcPr>
            <w:tcW w:w="900" w:type="dxa"/>
            <w:tcBorders>
              <w:top w:val="nil"/>
              <w:left w:val="single" w:sz="18" w:space="0" w:color="auto"/>
              <w:bottom w:val="nil"/>
              <w:right w:val="single" w:sz="4" w:space="0" w:color="auto"/>
            </w:tcBorders>
          </w:tcPr>
          <w:p w14:paraId="501115DE" w14:textId="77777777" w:rsidR="00A65D4A" w:rsidRDefault="00A65D4A" w:rsidP="00A328AD">
            <w:pPr>
              <w:rPr>
                <w:sz w:val="18"/>
              </w:rPr>
            </w:pPr>
            <w:r>
              <w:rPr>
                <w:sz w:val="18"/>
              </w:rPr>
              <w:t>93/2009 ve znění 334/2014 299/2016</w:t>
            </w:r>
          </w:p>
          <w:p w14:paraId="204FA565" w14:textId="4A60C16F" w:rsidR="00A328AD" w:rsidRDefault="00A328AD" w:rsidP="00A328AD">
            <w:pPr>
              <w:rPr>
                <w:sz w:val="18"/>
              </w:rPr>
            </w:pPr>
            <w:r>
              <w:rPr>
                <w:sz w:val="18"/>
              </w:rPr>
              <w:t>183/2017</w:t>
            </w:r>
          </w:p>
          <w:p w14:paraId="3A80D30B" w14:textId="6B585B8F" w:rsidR="00A65D4A" w:rsidRDefault="00A65D4A" w:rsidP="00A328AD">
            <w:pPr>
              <w:rPr>
                <w:sz w:val="18"/>
                <w:szCs w:val="18"/>
              </w:rPr>
            </w:pPr>
            <w:r>
              <w:rPr>
                <w:sz w:val="18"/>
                <w:szCs w:val="18"/>
              </w:rPr>
              <w:t>527/2020</w:t>
            </w:r>
          </w:p>
          <w:p w14:paraId="7B2D2E53" w14:textId="77777777" w:rsidR="00A65D4A" w:rsidRDefault="00A65D4A" w:rsidP="00A328AD">
            <w:pPr>
              <w:rPr>
                <w:sz w:val="18"/>
              </w:rPr>
            </w:pPr>
          </w:p>
        </w:tc>
        <w:tc>
          <w:tcPr>
            <w:tcW w:w="1080" w:type="dxa"/>
            <w:tcBorders>
              <w:top w:val="nil"/>
              <w:left w:val="single" w:sz="4" w:space="0" w:color="auto"/>
              <w:bottom w:val="nil"/>
              <w:right w:val="single" w:sz="4" w:space="0" w:color="auto"/>
            </w:tcBorders>
          </w:tcPr>
          <w:p w14:paraId="0F57247C" w14:textId="77777777" w:rsidR="00A65D4A" w:rsidRPr="0015720D" w:rsidRDefault="00A65D4A" w:rsidP="00A328AD">
            <w:pPr>
              <w:rPr>
                <w:sz w:val="18"/>
              </w:rPr>
            </w:pPr>
            <w:r w:rsidRPr="0015720D">
              <w:rPr>
                <w:sz w:val="18"/>
              </w:rPr>
              <w:t>§ 25</w:t>
            </w:r>
          </w:p>
        </w:tc>
        <w:tc>
          <w:tcPr>
            <w:tcW w:w="5400" w:type="dxa"/>
            <w:gridSpan w:val="4"/>
            <w:tcBorders>
              <w:top w:val="nil"/>
              <w:left w:val="single" w:sz="4" w:space="0" w:color="auto"/>
              <w:bottom w:val="nil"/>
              <w:right w:val="single" w:sz="4" w:space="0" w:color="auto"/>
            </w:tcBorders>
          </w:tcPr>
          <w:p w14:paraId="52182AE6" w14:textId="77777777" w:rsidR="00531D54" w:rsidRPr="00531D54" w:rsidRDefault="00531D54" w:rsidP="00531D54">
            <w:pPr>
              <w:rPr>
                <w:b/>
                <w:bCs/>
                <w:sz w:val="18"/>
              </w:rPr>
            </w:pPr>
            <w:r w:rsidRPr="00531D54">
              <w:rPr>
                <w:b/>
                <w:bCs/>
                <w:sz w:val="18"/>
              </w:rPr>
              <w:t>Kárná provinění a kárná opatření</w:t>
            </w:r>
          </w:p>
          <w:p w14:paraId="04329233" w14:textId="77777777" w:rsidR="00531D54" w:rsidRPr="00531D54" w:rsidRDefault="00531D54" w:rsidP="00531D54">
            <w:pPr>
              <w:rPr>
                <w:sz w:val="18"/>
              </w:rPr>
            </w:pPr>
            <w:r w:rsidRPr="00531D54">
              <w:rPr>
                <w:bCs/>
                <w:sz w:val="18"/>
              </w:rPr>
              <w:t>(1)</w:t>
            </w:r>
            <w:r w:rsidRPr="00531D54">
              <w:rPr>
                <w:sz w:val="18"/>
              </w:rPr>
              <w:t> Kárným proviněním je zaviněné porušení povinnosti stanovené tímto zákonem, jiným právním předpisem upravujícím výkon auditorské činnosti, etickým kodexem, vnitřními předpisy Komory, auditorskými standardy podle § 18, které není přestupkem podle hlavy XI.</w:t>
            </w:r>
          </w:p>
          <w:p w14:paraId="231F5D6F" w14:textId="77777777" w:rsidR="00531D54" w:rsidRPr="00531D54" w:rsidRDefault="00531D54" w:rsidP="00531D54">
            <w:pPr>
              <w:rPr>
                <w:sz w:val="18"/>
              </w:rPr>
            </w:pPr>
            <w:r w:rsidRPr="00531D54">
              <w:rPr>
                <w:bCs/>
                <w:sz w:val="18"/>
              </w:rPr>
              <w:t>(2)</w:t>
            </w:r>
            <w:r w:rsidRPr="00531D54">
              <w:rPr>
                <w:sz w:val="18"/>
              </w:rPr>
              <w:t> Za kárné provinění je kárně odpovědný statutární auditor.</w:t>
            </w:r>
          </w:p>
          <w:p w14:paraId="055039EE" w14:textId="77777777" w:rsidR="00531D54" w:rsidRPr="00531D54" w:rsidRDefault="00531D54" w:rsidP="00531D54">
            <w:pPr>
              <w:rPr>
                <w:sz w:val="18"/>
              </w:rPr>
            </w:pPr>
            <w:r w:rsidRPr="00531D54">
              <w:rPr>
                <w:bCs/>
                <w:sz w:val="18"/>
              </w:rPr>
              <w:t>(3)</w:t>
            </w:r>
            <w:r w:rsidRPr="00531D54">
              <w:rPr>
                <w:sz w:val="18"/>
              </w:rPr>
              <w:t> Za kárné provinění lze uložit kárné opatření</w:t>
            </w:r>
          </w:p>
          <w:p w14:paraId="71CB0153" w14:textId="77777777" w:rsidR="00531D54" w:rsidRPr="00531D54" w:rsidRDefault="00531D54" w:rsidP="00531D54">
            <w:pPr>
              <w:rPr>
                <w:sz w:val="18"/>
              </w:rPr>
            </w:pPr>
            <w:r w:rsidRPr="00531D54">
              <w:rPr>
                <w:bCs/>
                <w:sz w:val="18"/>
              </w:rPr>
              <w:t>a)</w:t>
            </w:r>
            <w:r w:rsidRPr="00531D54">
              <w:rPr>
                <w:sz w:val="18"/>
              </w:rPr>
              <w:t> napomenutí,</w:t>
            </w:r>
          </w:p>
          <w:p w14:paraId="13FED141" w14:textId="77777777" w:rsidR="00531D54" w:rsidRPr="00531D54" w:rsidRDefault="00531D54" w:rsidP="00531D54">
            <w:pPr>
              <w:rPr>
                <w:sz w:val="18"/>
              </w:rPr>
            </w:pPr>
            <w:r w:rsidRPr="00531D54">
              <w:rPr>
                <w:bCs/>
                <w:sz w:val="18"/>
              </w:rPr>
              <w:t>b)</w:t>
            </w:r>
            <w:r w:rsidRPr="00531D54">
              <w:rPr>
                <w:sz w:val="18"/>
              </w:rPr>
              <w:t> veřejného napomenutí,</w:t>
            </w:r>
          </w:p>
          <w:p w14:paraId="31AE6715" w14:textId="77777777" w:rsidR="00531D54" w:rsidRPr="00531D54" w:rsidRDefault="00531D54" w:rsidP="00531D54">
            <w:pPr>
              <w:rPr>
                <w:sz w:val="18"/>
              </w:rPr>
            </w:pPr>
            <w:r w:rsidRPr="00531D54">
              <w:rPr>
                <w:bCs/>
                <w:sz w:val="18"/>
              </w:rPr>
              <w:t>c)</w:t>
            </w:r>
            <w:r w:rsidRPr="00531D54">
              <w:rPr>
                <w:sz w:val="18"/>
              </w:rPr>
              <w:t> pokuty do výše 1000000 Kč,</w:t>
            </w:r>
          </w:p>
          <w:p w14:paraId="0AB55A83" w14:textId="77777777" w:rsidR="00531D54" w:rsidRPr="00531D54" w:rsidRDefault="00531D54" w:rsidP="00531D54">
            <w:pPr>
              <w:rPr>
                <w:sz w:val="18"/>
              </w:rPr>
            </w:pPr>
            <w:r w:rsidRPr="00531D54">
              <w:rPr>
                <w:bCs/>
                <w:sz w:val="18"/>
              </w:rPr>
              <w:t>d)</w:t>
            </w:r>
            <w:r w:rsidRPr="00531D54">
              <w:rPr>
                <w:sz w:val="18"/>
              </w:rPr>
              <w:t> zákazu výkonu auditorské činnosti na dobu nejdéle 5 let,</w:t>
            </w:r>
          </w:p>
          <w:p w14:paraId="6A5E0ACF" w14:textId="77777777" w:rsidR="00531D54" w:rsidRPr="00531D54" w:rsidRDefault="00531D54" w:rsidP="00531D54">
            <w:pPr>
              <w:rPr>
                <w:sz w:val="18"/>
              </w:rPr>
            </w:pPr>
            <w:r w:rsidRPr="00531D54">
              <w:rPr>
                <w:bCs/>
                <w:sz w:val="18"/>
              </w:rPr>
              <w:t>e)</w:t>
            </w:r>
            <w:r w:rsidRPr="00531D54">
              <w:rPr>
                <w:sz w:val="18"/>
              </w:rPr>
              <w:t> vyloučení z výkonu funkce člena řídicího orgánu auditorské společnosti na dobu nejdéle 3 roky.</w:t>
            </w:r>
          </w:p>
          <w:p w14:paraId="47E0CAB1" w14:textId="264322D6" w:rsidR="00A65D4A" w:rsidRPr="00531D54" w:rsidRDefault="00531D54" w:rsidP="00A328AD">
            <w:pPr>
              <w:rPr>
                <w:sz w:val="18"/>
              </w:rPr>
            </w:pPr>
            <w:r w:rsidRPr="00531D54">
              <w:rPr>
                <w:bCs/>
                <w:sz w:val="18"/>
              </w:rPr>
              <w:t>(4)</w:t>
            </w:r>
            <w:r w:rsidRPr="00531D54">
              <w:rPr>
                <w:sz w:val="18"/>
              </w:rPr>
              <w:t xml:space="preserve"> Kárné opatření lze uložit samostatně nebo spolu s jiným kárným opatřením; kárné opatření podle odstavce 3 písm. a) nelze uložit spolu s </w:t>
            </w:r>
            <w:r w:rsidRPr="00531D54">
              <w:rPr>
                <w:sz w:val="18"/>
              </w:rPr>
              <w:lastRenderedPageBreak/>
              <w:t>kárným opatřením podle odstavce 3 písm. b) a kárné opatření podle odstavce 3 písm. a) nebo b) nelze uložit spolu s kárným opatřením podle odstavce 3 písm. c).</w:t>
            </w:r>
          </w:p>
        </w:tc>
        <w:tc>
          <w:tcPr>
            <w:tcW w:w="900" w:type="dxa"/>
            <w:tcBorders>
              <w:top w:val="nil"/>
              <w:left w:val="single" w:sz="4" w:space="0" w:color="auto"/>
              <w:bottom w:val="nil"/>
              <w:right w:val="single" w:sz="4" w:space="0" w:color="auto"/>
            </w:tcBorders>
          </w:tcPr>
          <w:p w14:paraId="15CCB8DA" w14:textId="77777777" w:rsidR="00A65D4A" w:rsidRPr="008E1773" w:rsidRDefault="00A65D4A" w:rsidP="00A328AD">
            <w:pPr>
              <w:rPr>
                <w:sz w:val="18"/>
              </w:rPr>
            </w:pPr>
          </w:p>
        </w:tc>
        <w:tc>
          <w:tcPr>
            <w:tcW w:w="720" w:type="dxa"/>
            <w:tcBorders>
              <w:top w:val="nil"/>
              <w:left w:val="single" w:sz="4" w:space="0" w:color="auto"/>
              <w:bottom w:val="nil"/>
            </w:tcBorders>
          </w:tcPr>
          <w:p w14:paraId="69DC40C9" w14:textId="77777777" w:rsidR="00A65D4A" w:rsidRDefault="00A65D4A" w:rsidP="00A328AD">
            <w:pPr>
              <w:rPr>
                <w:sz w:val="18"/>
              </w:rPr>
            </w:pPr>
          </w:p>
        </w:tc>
      </w:tr>
      <w:tr w:rsidR="00251967" w14:paraId="5A1D191A" w14:textId="77777777" w:rsidTr="00617180">
        <w:tc>
          <w:tcPr>
            <w:tcW w:w="1440" w:type="dxa"/>
            <w:tcBorders>
              <w:top w:val="nil"/>
              <w:bottom w:val="nil"/>
              <w:right w:val="single" w:sz="4" w:space="0" w:color="auto"/>
            </w:tcBorders>
          </w:tcPr>
          <w:p w14:paraId="5A1D190A"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90B" w14:textId="77777777" w:rsidR="00251967" w:rsidRPr="006271D7" w:rsidRDefault="00251967" w:rsidP="006271D7">
            <w:pPr>
              <w:rPr>
                <w:sz w:val="18"/>
              </w:rPr>
            </w:pPr>
          </w:p>
        </w:tc>
        <w:tc>
          <w:tcPr>
            <w:tcW w:w="900" w:type="dxa"/>
            <w:tcBorders>
              <w:top w:val="nil"/>
              <w:left w:val="single" w:sz="18" w:space="0" w:color="auto"/>
              <w:bottom w:val="nil"/>
              <w:right w:val="single" w:sz="4" w:space="0" w:color="auto"/>
            </w:tcBorders>
          </w:tcPr>
          <w:p w14:paraId="6EBF7588" w14:textId="3B3A649C" w:rsidR="00251967" w:rsidRDefault="00251967" w:rsidP="009A726A">
            <w:pPr>
              <w:rPr>
                <w:sz w:val="18"/>
              </w:rPr>
            </w:pPr>
            <w:r>
              <w:rPr>
                <w:sz w:val="18"/>
              </w:rPr>
              <w:t>93/2009 ve znění 334/2014</w:t>
            </w:r>
          </w:p>
          <w:p w14:paraId="28DEC7A9" w14:textId="2FEE1F57" w:rsidR="00531D54" w:rsidRDefault="00531D54" w:rsidP="00531D54">
            <w:pPr>
              <w:rPr>
                <w:sz w:val="18"/>
              </w:rPr>
            </w:pPr>
            <w:r w:rsidRPr="004D5E63">
              <w:rPr>
                <w:sz w:val="18"/>
              </w:rPr>
              <w:t>527/2020</w:t>
            </w:r>
          </w:p>
          <w:p w14:paraId="4A32934E" w14:textId="77777777" w:rsidR="00531D54" w:rsidRDefault="00531D54" w:rsidP="009A726A">
            <w:pPr>
              <w:rPr>
                <w:sz w:val="18"/>
              </w:rPr>
            </w:pPr>
          </w:p>
          <w:p w14:paraId="5A1D190C" w14:textId="1E06322C" w:rsidR="00531D54" w:rsidRDefault="00531D54" w:rsidP="009A726A">
            <w:pPr>
              <w:rPr>
                <w:sz w:val="18"/>
              </w:rPr>
            </w:pPr>
          </w:p>
        </w:tc>
        <w:tc>
          <w:tcPr>
            <w:tcW w:w="1080" w:type="dxa"/>
            <w:tcBorders>
              <w:top w:val="nil"/>
              <w:left w:val="single" w:sz="4" w:space="0" w:color="auto"/>
              <w:bottom w:val="nil"/>
              <w:right w:val="single" w:sz="4" w:space="0" w:color="auto"/>
            </w:tcBorders>
          </w:tcPr>
          <w:p w14:paraId="5A1D190D" w14:textId="77777777" w:rsidR="00251967" w:rsidRPr="0015720D" w:rsidRDefault="00251967" w:rsidP="009A726A">
            <w:pPr>
              <w:rPr>
                <w:sz w:val="18"/>
              </w:rPr>
            </w:pPr>
            <w:r w:rsidRPr="0015720D">
              <w:rPr>
                <w:sz w:val="18"/>
              </w:rPr>
              <w:t>§ 25a</w:t>
            </w:r>
          </w:p>
        </w:tc>
        <w:tc>
          <w:tcPr>
            <w:tcW w:w="5400" w:type="dxa"/>
            <w:gridSpan w:val="4"/>
            <w:tcBorders>
              <w:top w:val="nil"/>
              <w:left w:val="single" w:sz="4" w:space="0" w:color="auto"/>
              <w:bottom w:val="nil"/>
              <w:right w:val="single" w:sz="4" w:space="0" w:color="auto"/>
            </w:tcBorders>
          </w:tcPr>
          <w:p w14:paraId="475F5C6B" w14:textId="77777777" w:rsidR="00531D54" w:rsidRPr="00531D54" w:rsidRDefault="00531D54" w:rsidP="00531D54">
            <w:pPr>
              <w:rPr>
                <w:b/>
                <w:bCs/>
                <w:sz w:val="18"/>
              </w:rPr>
            </w:pPr>
            <w:r w:rsidRPr="00531D54">
              <w:rPr>
                <w:b/>
                <w:bCs/>
                <w:sz w:val="18"/>
              </w:rPr>
              <w:t>Jiná opatření</w:t>
            </w:r>
          </w:p>
          <w:p w14:paraId="30694186" w14:textId="77777777" w:rsidR="00531D54" w:rsidRPr="00531D54" w:rsidRDefault="00531D54" w:rsidP="00531D54">
            <w:pPr>
              <w:rPr>
                <w:sz w:val="18"/>
              </w:rPr>
            </w:pPr>
            <w:r w:rsidRPr="00531D54">
              <w:rPr>
                <w:bCs/>
                <w:sz w:val="18"/>
              </w:rPr>
              <w:t>(1)</w:t>
            </w:r>
            <w:r w:rsidRPr="00531D54">
              <w:rPr>
                <w:sz w:val="18"/>
              </w:rPr>
              <w:t> Za porušení povinnosti podle § 21 odst. 7 může Komora uložit statutárnímu auditorovi vykonávajícímu auditorskou činnost vlastním jménem a na vlastní účet nebo auditorské společnosti jiné opatření. Na uložení jiného opatření se použije obdobně § 25 odst. 3 a 4 s tím, že pokutu podle § 25 odst. 3 písm. c) lze uložit do výše 10000000 Kč.</w:t>
            </w:r>
          </w:p>
          <w:p w14:paraId="0483B70F" w14:textId="77777777" w:rsidR="00251967" w:rsidRDefault="00531D54" w:rsidP="006B416B">
            <w:pPr>
              <w:rPr>
                <w:sz w:val="18"/>
              </w:rPr>
            </w:pPr>
            <w:r w:rsidRPr="00531D54">
              <w:rPr>
                <w:bCs/>
                <w:sz w:val="18"/>
              </w:rPr>
              <w:t>(2)</w:t>
            </w:r>
            <w:r w:rsidRPr="00531D54">
              <w:rPr>
                <w:sz w:val="18"/>
              </w:rPr>
              <w:t> Za porušení povinnosti stanovené tímto zákonem, jiným právním předpisem upravujícím výkon auditorské činnosti, etickým kodexem, vnitřními předpisy Komory, auditorskými standardy podle § 18 učiněném při činnosti auditorské společnosti, které není kárným proviněním statutárního auditora nebo přestupkem podle hlavy XI, uloží Komora této auditorské společnosti jiné opatření. Na uložení jiného opatření se použije obdobně § 25 odst. 3 a 4 s tím, že pokutu podle § 25 odst. 3 písm. c) lze uložit do výše 10000000 Kč.</w:t>
            </w:r>
          </w:p>
          <w:p w14:paraId="5A1D1917" w14:textId="0FDF4C6D" w:rsidR="00A4382D" w:rsidRPr="003021BE" w:rsidRDefault="00A4382D" w:rsidP="006B416B">
            <w:pPr>
              <w:rPr>
                <w:sz w:val="18"/>
              </w:rPr>
            </w:pPr>
          </w:p>
        </w:tc>
        <w:tc>
          <w:tcPr>
            <w:tcW w:w="900" w:type="dxa"/>
            <w:tcBorders>
              <w:top w:val="nil"/>
              <w:left w:val="single" w:sz="4" w:space="0" w:color="auto"/>
              <w:bottom w:val="nil"/>
              <w:right w:val="single" w:sz="4" w:space="0" w:color="auto"/>
            </w:tcBorders>
          </w:tcPr>
          <w:p w14:paraId="5A1D1918" w14:textId="77777777" w:rsidR="00251967" w:rsidRPr="008E1773" w:rsidRDefault="00251967">
            <w:pPr>
              <w:rPr>
                <w:sz w:val="18"/>
              </w:rPr>
            </w:pPr>
          </w:p>
        </w:tc>
        <w:tc>
          <w:tcPr>
            <w:tcW w:w="720" w:type="dxa"/>
            <w:tcBorders>
              <w:top w:val="nil"/>
              <w:left w:val="single" w:sz="4" w:space="0" w:color="auto"/>
              <w:bottom w:val="nil"/>
            </w:tcBorders>
          </w:tcPr>
          <w:p w14:paraId="5A1D1919" w14:textId="77777777" w:rsidR="00251967" w:rsidRDefault="00251967">
            <w:pPr>
              <w:rPr>
                <w:sz w:val="18"/>
              </w:rPr>
            </w:pPr>
          </w:p>
        </w:tc>
      </w:tr>
      <w:tr w:rsidR="00531D54" w14:paraId="0DA077C5" w14:textId="77777777" w:rsidTr="007B38CC">
        <w:tc>
          <w:tcPr>
            <w:tcW w:w="1440" w:type="dxa"/>
            <w:tcBorders>
              <w:top w:val="nil"/>
              <w:bottom w:val="nil"/>
              <w:right w:val="single" w:sz="4" w:space="0" w:color="auto"/>
            </w:tcBorders>
          </w:tcPr>
          <w:p w14:paraId="7B3C4883" w14:textId="77777777" w:rsidR="00531D54" w:rsidRDefault="00531D54" w:rsidP="007B38CC">
            <w:pPr>
              <w:rPr>
                <w:sz w:val="18"/>
              </w:rPr>
            </w:pPr>
          </w:p>
        </w:tc>
        <w:tc>
          <w:tcPr>
            <w:tcW w:w="5400" w:type="dxa"/>
            <w:gridSpan w:val="4"/>
            <w:tcBorders>
              <w:top w:val="nil"/>
              <w:left w:val="single" w:sz="4" w:space="0" w:color="auto"/>
              <w:bottom w:val="nil"/>
              <w:right w:val="single" w:sz="18" w:space="0" w:color="auto"/>
            </w:tcBorders>
          </w:tcPr>
          <w:p w14:paraId="52B6B962" w14:textId="77777777" w:rsidR="00531D54" w:rsidRPr="006271D7" w:rsidRDefault="00531D54" w:rsidP="007B38CC">
            <w:pPr>
              <w:rPr>
                <w:sz w:val="18"/>
              </w:rPr>
            </w:pPr>
          </w:p>
        </w:tc>
        <w:tc>
          <w:tcPr>
            <w:tcW w:w="900" w:type="dxa"/>
            <w:tcBorders>
              <w:top w:val="nil"/>
              <w:left w:val="single" w:sz="18" w:space="0" w:color="auto"/>
              <w:bottom w:val="nil"/>
              <w:right w:val="single" w:sz="4" w:space="0" w:color="auto"/>
            </w:tcBorders>
          </w:tcPr>
          <w:p w14:paraId="46F2BEBD" w14:textId="25871AF6" w:rsidR="00531D54" w:rsidRDefault="00531D54" w:rsidP="007B38CC">
            <w:pPr>
              <w:rPr>
                <w:sz w:val="18"/>
              </w:rPr>
            </w:pPr>
            <w:r>
              <w:rPr>
                <w:sz w:val="18"/>
              </w:rPr>
              <w:t xml:space="preserve">93/2009 ve znění </w:t>
            </w:r>
          </w:p>
          <w:p w14:paraId="698C4634" w14:textId="71EF98AF" w:rsidR="00531D54" w:rsidRDefault="00531D54" w:rsidP="007B38CC">
            <w:pPr>
              <w:rPr>
                <w:sz w:val="18"/>
              </w:rPr>
            </w:pPr>
            <w:r w:rsidRPr="004D5E63">
              <w:rPr>
                <w:sz w:val="18"/>
              </w:rPr>
              <w:t>527/2020</w:t>
            </w:r>
          </w:p>
          <w:p w14:paraId="456E2829" w14:textId="77777777" w:rsidR="00531D54" w:rsidRDefault="00531D54" w:rsidP="007B38CC">
            <w:pPr>
              <w:rPr>
                <w:sz w:val="18"/>
              </w:rPr>
            </w:pPr>
          </w:p>
          <w:p w14:paraId="2E077C9F" w14:textId="77777777" w:rsidR="00531D54" w:rsidRDefault="00531D54" w:rsidP="007B38CC">
            <w:pPr>
              <w:rPr>
                <w:sz w:val="18"/>
              </w:rPr>
            </w:pPr>
          </w:p>
        </w:tc>
        <w:tc>
          <w:tcPr>
            <w:tcW w:w="1080" w:type="dxa"/>
            <w:tcBorders>
              <w:top w:val="nil"/>
              <w:left w:val="single" w:sz="4" w:space="0" w:color="auto"/>
              <w:bottom w:val="nil"/>
              <w:right w:val="single" w:sz="4" w:space="0" w:color="auto"/>
            </w:tcBorders>
          </w:tcPr>
          <w:p w14:paraId="70449D6D" w14:textId="02B26E9C" w:rsidR="00531D54" w:rsidRPr="0015720D" w:rsidRDefault="00531D54" w:rsidP="007B38CC">
            <w:pPr>
              <w:rPr>
                <w:sz w:val="18"/>
              </w:rPr>
            </w:pPr>
            <w:r w:rsidRPr="0015720D">
              <w:rPr>
                <w:sz w:val="18"/>
              </w:rPr>
              <w:t>§ 25aa</w:t>
            </w:r>
          </w:p>
        </w:tc>
        <w:tc>
          <w:tcPr>
            <w:tcW w:w="5400" w:type="dxa"/>
            <w:gridSpan w:val="4"/>
            <w:tcBorders>
              <w:top w:val="nil"/>
              <w:left w:val="single" w:sz="4" w:space="0" w:color="auto"/>
              <w:bottom w:val="nil"/>
              <w:right w:val="single" w:sz="4" w:space="0" w:color="auto"/>
            </w:tcBorders>
          </w:tcPr>
          <w:p w14:paraId="00B8A4EC" w14:textId="77777777" w:rsidR="00A4382D" w:rsidRPr="00A4382D" w:rsidRDefault="00A4382D" w:rsidP="00A4382D">
            <w:pPr>
              <w:rPr>
                <w:b/>
                <w:bCs/>
                <w:sz w:val="18"/>
              </w:rPr>
            </w:pPr>
            <w:r w:rsidRPr="00A4382D">
              <w:rPr>
                <w:b/>
                <w:bCs/>
                <w:sz w:val="18"/>
              </w:rPr>
              <w:t>Zvláštní ustanovení ke kárným a jiným opatřením</w:t>
            </w:r>
          </w:p>
          <w:p w14:paraId="469B9F4A" w14:textId="77777777" w:rsidR="00A4382D" w:rsidRPr="00A4382D" w:rsidRDefault="00A4382D" w:rsidP="00A4382D">
            <w:pPr>
              <w:rPr>
                <w:bCs/>
                <w:sz w:val="18"/>
              </w:rPr>
            </w:pPr>
            <w:r w:rsidRPr="00A4382D">
              <w:rPr>
                <w:bCs/>
                <w:sz w:val="18"/>
              </w:rPr>
              <w:t>(1) Podrobnosti týkající se postupu Komory v řízení o uložení kárného a jiného opatření upravuje kárný řád, který je vnitřním předpisem Komory.</w:t>
            </w:r>
          </w:p>
          <w:p w14:paraId="5B3AC481" w14:textId="77777777" w:rsidR="00A4382D" w:rsidRPr="00A4382D" w:rsidRDefault="00A4382D" w:rsidP="00A4382D">
            <w:pPr>
              <w:rPr>
                <w:bCs/>
                <w:sz w:val="18"/>
              </w:rPr>
            </w:pPr>
            <w:r w:rsidRPr="00A4382D">
              <w:rPr>
                <w:bCs/>
                <w:sz w:val="18"/>
              </w:rPr>
              <w:t>(2) Rozhodnutí o uložení kárného a jiného opatření veřejného napomenutí vykoná Komora zveřejněním na svých internetových stránkách. Toto rozhodnutí je vykonáno dnem, kdy bylo zveřejněno. Obsah veřejného napomenutí určí kárná komise Komory tímto rozhodnutím. Na internetových stránkách je rozhodnutí zveřejněno až do uplynutí doby potřebné pro jeho zahlazení.</w:t>
            </w:r>
          </w:p>
          <w:p w14:paraId="7FAD4C76" w14:textId="33D0619F" w:rsidR="00531D54" w:rsidRPr="00A4382D" w:rsidRDefault="00A4382D" w:rsidP="007B38CC">
            <w:pPr>
              <w:rPr>
                <w:bCs/>
                <w:sz w:val="18"/>
              </w:rPr>
            </w:pPr>
            <w:r w:rsidRPr="00A4382D">
              <w:rPr>
                <w:bCs/>
                <w:sz w:val="18"/>
              </w:rPr>
              <w:t>(3) Pokuta uložená v řízení podle § 26 je příjmem Komory.</w:t>
            </w:r>
          </w:p>
        </w:tc>
        <w:tc>
          <w:tcPr>
            <w:tcW w:w="900" w:type="dxa"/>
            <w:tcBorders>
              <w:top w:val="nil"/>
              <w:left w:val="single" w:sz="4" w:space="0" w:color="auto"/>
              <w:bottom w:val="nil"/>
              <w:right w:val="single" w:sz="4" w:space="0" w:color="auto"/>
            </w:tcBorders>
          </w:tcPr>
          <w:p w14:paraId="365B3C29" w14:textId="77777777" w:rsidR="00531D54" w:rsidRPr="008E1773" w:rsidRDefault="00531D54" w:rsidP="007B38CC">
            <w:pPr>
              <w:rPr>
                <w:sz w:val="18"/>
              </w:rPr>
            </w:pPr>
          </w:p>
        </w:tc>
        <w:tc>
          <w:tcPr>
            <w:tcW w:w="720" w:type="dxa"/>
            <w:tcBorders>
              <w:top w:val="nil"/>
              <w:left w:val="single" w:sz="4" w:space="0" w:color="auto"/>
              <w:bottom w:val="nil"/>
            </w:tcBorders>
          </w:tcPr>
          <w:p w14:paraId="651FBCF2" w14:textId="77777777" w:rsidR="00531D54" w:rsidRDefault="00531D54" w:rsidP="007B38CC">
            <w:pPr>
              <w:rPr>
                <w:sz w:val="18"/>
              </w:rPr>
            </w:pPr>
          </w:p>
        </w:tc>
      </w:tr>
      <w:tr w:rsidR="00531D54" w14:paraId="525ACD18" w14:textId="77777777" w:rsidTr="00617180">
        <w:tc>
          <w:tcPr>
            <w:tcW w:w="1440" w:type="dxa"/>
            <w:tcBorders>
              <w:top w:val="nil"/>
              <w:bottom w:val="nil"/>
              <w:right w:val="single" w:sz="4" w:space="0" w:color="auto"/>
            </w:tcBorders>
          </w:tcPr>
          <w:p w14:paraId="42AFFC0E" w14:textId="77777777" w:rsidR="00531D54" w:rsidRDefault="00531D54">
            <w:pPr>
              <w:rPr>
                <w:sz w:val="18"/>
              </w:rPr>
            </w:pPr>
          </w:p>
        </w:tc>
        <w:tc>
          <w:tcPr>
            <w:tcW w:w="5400" w:type="dxa"/>
            <w:gridSpan w:val="4"/>
            <w:tcBorders>
              <w:top w:val="nil"/>
              <w:left w:val="single" w:sz="4" w:space="0" w:color="auto"/>
              <w:bottom w:val="nil"/>
              <w:right w:val="single" w:sz="18" w:space="0" w:color="auto"/>
            </w:tcBorders>
          </w:tcPr>
          <w:p w14:paraId="7465734F" w14:textId="77777777" w:rsidR="00531D54" w:rsidRPr="006271D7" w:rsidRDefault="00531D54" w:rsidP="006271D7">
            <w:pPr>
              <w:rPr>
                <w:sz w:val="18"/>
              </w:rPr>
            </w:pPr>
          </w:p>
        </w:tc>
        <w:tc>
          <w:tcPr>
            <w:tcW w:w="900" w:type="dxa"/>
            <w:tcBorders>
              <w:top w:val="nil"/>
              <w:left w:val="single" w:sz="18" w:space="0" w:color="auto"/>
              <w:bottom w:val="nil"/>
              <w:right w:val="single" w:sz="4" w:space="0" w:color="auto"/>
            </w:tcBorders>
          </w:tcPr>
          <w:p w14:paraId="73058FD0" w14:textId="77777777" w:rsidR="00531D54" w:rsidRDefault="00531D54" w:rsidP="009A726A">
            <w:pPr>
              <w:rPr>
                <w:sz w:val="18"/>
              </w:rPr>
            </w:pPr>
          </w:p>
        </w:tc>
        <w:tc>
          <w:tcPr>
            <w:tcW w:w="1080" w:type="dxa"/>
            <w:tcBorders>
              <w:top w:val="nil"/>
              <w:left w:val="single" w:sz="4" w:space="0" w:color="auto"/>
              <w:bottom w:val="nil"/>
              <w:right w:val="single" w:sz="4" w:space="0" w:color="auto"/>
            </w:tcBorders>
          </w:tcPr>
          <w:p w14:paraId="376B10FB" w14:textId="77777777" w:rsidR="00531D54" w:rsidRPr="0015720D" w:rsidRDefault="00531D54" w:rsidP="009A726A">
            <w:pPr>
              <w:rPr>
                <w:sz w:val="18"/>
              </w:rPr>
            </w:pPr>
          </w:p>
        </w:tc>
        <w:tc>
          <w:tcPr>
            <w:tcW w:w="5400" w:type="dxa"/>
            <w:gridSpan w:val="4"/>
            <w:tcBorders>
              <w:top w:val="nil"/>
              <w:left w:val="single" w:sz="4" w:space="0" w:color="auto"/>
              <w:bottom w:val="nil"/>
              <w:right w:val="single" w:sz="4" w:space="0" w:color="auto"/>
            </w:tcBorders>
          </w:tcPr>
          <w:p w14:paraId="21772EBF" w14:textId="77777777" w:rsidR="00531D54" w:rsidRDefault="00531D54" w:rsidP="00531D54">
            <w:pPr>
              <w:rPr>
                <w:b/>
                <w:bCs/>
                <w:sz w:val="18"/>
              </w:rPr>
            </w:pPr>
          </w:p>
        </w:tc>
        <w:tc>
          <w:tcPr>
            <w:tcW w:w="900" w:type="dxa"/>
            <w:tcBorders>
              <w:top w:val="nil"/>
              <w:left w:val="single" w:sz="4" w:space="0" w:color="auto"/>
              <w:bottom w:val="nil"/>
              <w:right w:val="single" w:sz="4" w:space="0" w:color="auto"/>
            </w:tcBorders>
          </w:tcPr>
          <w:p w14:paraId="74492CC0" w14:textId="77777777" w:rsidR="00531D54" w:rsidRPr="008E1773" w:rsidRDefault="00531D54">
            <w:pPr>
              <w:rPr>
                <w:sz w:val="18"/>
              </w:rPr>
            </w:pPr>
          </w:p>
        </w:tc>
        <w:tc>
          <w:tcPr>
            <w:tcW w:w="720" w:type="dxa"/>
            <w:tcBorders>
              <w:top w:val="nil"/>
              <w:left w:val="single" w:sz="4" w:space="0" w:color="auto"/>
              <w:bottom w:val="nil"/>
            </w:tcBorders>
          </w:tcPr>
          <w:p w14:paraId="3646BA03" w14:textId="77777777" w:rsidR="00531D54" w:rsidRDefault="00531D54">
            <w:pPr>
              <w:rPr>
                <w:sz w:val="18"/>
              </w:rPr>
            </w:pPr>
          </w:p>
        </w:tc>
      </w:tr>
      <w:tr w:rsidR="00251967" w14:paraId="5A1D1926" w14:textId="77777777" w:rsidTr="00617180">
        <w:tc>
          <w:tcPr>
            <w:tcW w:w="1440" w:type="dxa"/>
            <w:tcBorders>
              <w:top w:val="nil"/>
              <w:bottom w:val="nil"/>
              <w:right w:val="single" w:sz="4" w:space="0" w:color="auto"/>
            </w:tcBorders>
          </w:tcPr>
          <w:p w14:paraId="5A1D191B"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91C" w14:textId="77777777" w:rsidR="00251967" w:rsidRPr="006271D7" w:rsidRDefault="00251967" w:rsidP="006271D7">
            <w:pPr>
              <w:rPr>
                <w:sz w:val="18"/>
              </w:rPr>
            </w:pPr>
          </w:p>
        </w:tc>
        <w:tc>
          <w:tcPr>
            <w:tcW w:w="900" w:type="dxa"/>
            <w:tcBorders>
              <w:top w:val="nil"/>
              <w:left w:val="single" w:sz="18" w:space="0" w:color="auto"/>
              <w:bottom w:val="nil"/>
              <w:right w:val="single" w:sz="4" w:space="0" w:color="auto"/>
            </w:tcBorders>
          </w:tcPr>
          <w:p w14:paraId="73BB69F9" w14:textId="77777777" w:rsidR="00251967" w:rsidRDefault="00251967" w:rsidP="006B416B">
            <w:pPr>
              <w:rPr>
                <w:sz w:val="18"/>
              </w:rPr>
            </w:pPr>
            <w:r>
              <w:rPr>
                <w:sz w:val="18"/>
              </w:rPr>
              <w:t>93/2009 ve znění 299/2016</w:t>
            </w:r>
          </w:p>
          <w:p w14:paraId="5A1D191D" w14:textId="696F73D4" w:rsidR="00B6041F" w:rsidRDefault="00B6041F" w:rsidP="006B416B">
            <w:pPr>
              <w:rPr>
                <w:sz w:val="18"/>
              </w:rPr>
            </w:pPr>
          </w:p>
        </w:tc>
        <w:tc>
          <w:tcPr>
            <w:tcW w:w="1080" w:type="dxa"/>
            <w:tcBorders>
              <w:top w:val="nil"/>
              <w:left w:val="single" w:sz="4" w:space="0" w:color="auto"/>
              <w:bottom w:val="nil"/>
              <w:right w:val="single" w:sz="4" w:space="0" w:color="auto"/>
            </w:tcBorders>
          </w:tcPr>
          <w:p w14:paraId="5A1D191E" w14:textId="77777777" w:rsidR="00251967" w:rsidRPr="0015720D" w:rsidRDefault="00251967" w:rsidP="009A726A">
            <w:pPr>
              <w:rPr>
                <w:sz w:val="18"/>
              </w:rPr>
            </w:pPr>
            <w:r w:rsidRPr="0015720D">
              <w:rPr>
                <w:sz w:val="18"/>
              </w:rPr>
              <w:t>§ 25b</w:t>
            </w:r>
          </w:p>
        </w:tc>
        <w:tc>
          <w:tcPr>
            <w:tcW w:w="5400" w:type="dxa"/>
            <w:gridSpan w:val="4"/>
            <w:tcBorders>
              <w:top w:val="nil"/>
              <w:left w:val="single" w:sz="4" w:space="0" w:color="auto"/>
              <w:bottom w:val="nil"/>
              <w:right w:val="single" w:sz="4" w:space="0" w:color="auto"/>
            </w:tcBorders>
          </w:tcPr>
          <w:p w14:paraId="5A1D1920" w14:textId="77777777" w:rsidR="00251967" w:rsidRPr="003021BE" w:rsidRDefault="00251967" w:rsidP="006B416B">
            <w:pPr>
              <w:rPr>
                <w:b/>
                <w:sz w:val="18"/>
              </w:rPr>
            </w:pPr>
            <w:r w:rsidRPr="003021BE">
              <w:rPr>
                <w:b/>
                <w:sz w:val="18"/>
              </w:rPr>
              <w:t>Vyloučení z výkonu funkce člena řídicího orgánu auditorské společnosti</w:t>
            </w:r>
          </w:p>
          <w:p w14:paraId="5A1D1921" w14:textId="77777777" w:rsidR="00251967" w:rsidRPr="003021BE" w:rsidRDefault="00251967" w:rsidP="006B416B">
            <w:pPr>
              <w:rPr>
                <w:sz w:val="18"/>
              </w:rPr>
            </w:pPr>
            <w:r w:rsidRPr="003021BE">
              <w:rPr>
                <w:sz w:val="18"/>
              </w:rPr>
              <w:t>(1) Právní mocí rozhodnutí o vyloučení z výkonu funkce člena řídicího orgánu auditorské společnosti přestává být osoba, které se rozhodnutí týká, členem řídicího orgánu ve všech auditorských společnostech; zánik funkce oznámí Komora nebo Rada soudu, který podle jiného právního předpisu vede obchodní rejstřík.</w:t>
            </w:r>
          </w:p>
          <w:p w14:paraId="5A1D1922" w14:textId="77777777" w:rsidR="00251967" w:rsidRPr="003021BE" w:rsidRDefault="00251967" w:rsidP="006B416B">
            <w:pPr>
              <w:rPr>
                <w:sz w:val="18"/>
              </w:rPr>
            </w:pPr>
            <w:r w:rsidRPr="003021BE">
              <w:rPr>
                <w:sz w:val="18"/>
              </w:rPr>
              <w:t>(2) Ten, kdo poruší zákaz uložený mu rozhodnutím o vyloučení z výkonu funkce člena řídicího orgánu auditorské společnosti, ručí za splnění všech povinností auditorské společnosti, které vznikly v době, kdy vykonával přes zákaz činnost člena jejího řídicího orgánu, ač se jím nestal anebo jím být přestal.</w:t>
            </w:r>
          </w:p>
          <w:p w14:paraId="5A1D1923" w14:textId="77777777" w:rsidR="00251967" w:rsidRPr="003021BE" w:rsidRDefault="00251967" w:rsidP="006B416B">
            <w:pPr>
              <w:rPr>
                <w:sz w:val="18"/>
              </w:rPr>
            </w:pPr>
            <w:r>
              <w:rPr>
                <w:sz w:val="18"/>
              </w:rPr>
              <w:lastRenderedPageBreak/>
              <w:t xml:space="preserve">(3) </w:t>
            </w:r>
            <w:r w:rsidRPr="003021BE">
              <w:rPr>
                <w:sz w:val="18"/>
              </w:rPr>
              <w:t>Je-li členem řídicího orgánu auditorské společnosti jiná auditorská společnost, použijí se ustanovení o vyloučení z výkonu funkce člena řídicího orgánu i na fyzickou osobu, která byla touto auditorskou společností určena k tomu, aby t</w:t>
            </w:r>
            <w:r>
              <w:rPr>
                <w:sz w:val="18"/>
              </w:rPr>
              <w:t>akovou funkci za ni vykonávala.</w:t>
            </w:r>
          </w:p>
        </w:tc>
        <w:tc>
          <w:tcPr>
            <w:tcW w:w="900" w:type="dxa"/>
            <w:tcBorders>
              <w:top w:val="nil"/>
              <w:left w:val="single" w:sz="4" w:space="0" w:color="auto"/>
              <w:bottom w:val="nil"/>
              <w:right w:val="single" w:sz="4" w:space="0" w:color="auto"/>
            </w:tcBorders>
          </w:tcPr>
          <w:p w14:paraId="5A1D1924" w14:textId="77777777" w:rsidR="00251967" w:rsidRPr="008E1773" w:rsidRDefault="00251967">
            <w:pPr>
              <w:rPr>
                <w:sz w:val="18"/>
              </w:rPr>
            </w:pPr>
          </w:p>
        </w:tc>
        <w:tc>
          <w:tcPr>
            <w:tcW w:w="720" w:type="dxa"/>
            <w:tcBorders>
              <w:top w:val="nil"/>
              <w:left w:val="single" w:sz="4" w:space="0" w:color="auto"/>
              <w:bottom w:val="nil"/>
            </w:tcBorders>
          </w:tcPr>
          <w:p w14:paraId="5A1D1925" w14:textId="77777777" w:rsidR="00251967" w:rsidRDefault="00251967">
            <w:pPr>
              <w:rPr>
                <w:sz w:val="18"/>
              </w:rPr>
            </w:pPr>
          </w:p>
        </w:tc>
      </w:tr>
      <w:tr w:rsidR="00251967" w14:paraId="5A1D193B" w14:textId="77777777" w:rsidTr="00617180">
        <w:tc>
          <w:tcPr>
            <w:tcW w:w="1440" w:type="dxa"/>
            <w:tcBorders>
              <w:top w:val="nil"/>
              <w:bottom w:val="nil"/>
              <w:right w:val="single" w:sz="4" w:space="0" w:color="auto"/>
            </w:tcBorders>
          </w:tcPr>
          <w:p w14:paraId="5A1D1927"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928" w14:textId="77777777" w:rsidR="00251967" w:rsidRPr="006271D7" w:rsidRDefault="00251967" w:rsidP="006271D7">
            <w:pPr>
              <w:rPr>
                <w:sz w:val="18"/>
              </w:rPr>
            </w:pPr>
          </w:p>
        </w:tc>
        <w:tc>
          <w:tcPr>
            <w:tcW w:w="900" w:type="dxa"/>
            <w:tcBorders>
              <w:top w:val="nil"/>
              <w:left w:val="single" w:sz="18" w:space="0" w:color="auto"/>
              <w:bottom w:val="nil"/>
              <w:right w:val="single" w:sz="4" w:space="0" w:color="auto"/>
            </w:tcBorders>
          </w:tcPr>
          <w:p w14:paraId="226EC493" w14:textId="77777777" w:rsidR="00251967" w:rsidRDefault="00251967" w:rsidP="006B416B">
            <w:pPr>
              <w:rPr>
                <w:sz w:val="18"/>
              </w:rPr>
            </w:pPr>
            <w:r>
              <w:rPr>
                <w:sz w:val="18"/>
              </w:rPr>
              <w:t>93/2009 ve znění 334/2014 299/2016</w:t>
            </w:r>
          </w:p>
          <w:p w14:paraId="1625156B" w14:textId="77777777" w:rsidR="00AF195B" w:rsidRDefault="00AF195B" w:rsidP="00AF195B">
            <w:pPr>
              <w:rPr>
                <w:sz w:val="18"/>
              </w:rPr>
            </w:pPr>
            <w:r>
              <w:rPr>
                <w:sz w:val="18"/>
              </w:rPr>
              <w:t>183/2017</w:t>
            </w:r>
          </w:p>
          <w:p w14:paraId="27B35A94" w14:textId="513A257A" w:rsidR="00AF195B" w:rsidRDefault="00AF195B" w:rsidP="00AF195B">
            <w:pPr>
              <w:rPr>
                <w:sz w:val="18"/>
                <w:szCs w:val="18"/>
              </w:rPr>
            </w:pPr>
            <w:r>
              <w:rPr>
                <w:sz w:val="18"/>
                <w:szCs w:val="18"/>
              </w:rPr>
              <w:t>527/2020</w:t>
            </w:r>
          </w:p>
          <w:p w14:paraId="5A1D1929" w14:textId="6728C732" w:rsidR="00AF195B" w:rsidRDefault="00AF195B" w:rsidP="006B416B">
            <w:pPr>
              <w:rPr>
                <w:sz w:val="18"/>
              </w:rPr>
            </w:pPr>
          </w:p>
        </w:tc>
        <w:tc>
          <w:tcPr>
            <w:tcW w:w="1080" w:type="dxa"/>
            <w:tcBorders>
              <w:top w:val="nil"/>
              <w:left w:val="single" w:sz="4" w:space="0" w:color="auto"/>
              <w:bottom w:val="nil"/>
              <w:right w:val="single" w:sz="4" w:space="0" w:color="auto"/>
            </w:tcBorders>
          </w:tcPr>
          <w:p w14:paraId="5A1D192A" w14:textId="77777777" w:rsidR="00251967" w:rsidRPr="0015720D" w:rsidRDefault="00251967" w:rsidP="009A726A">
            <w:pPr>
              <w:rPr>
                <w:sz w:val="18"/>
              </w:rPr>
            </w:pPr>
            <w:r w:rsidRPr="0015720D">
              <w:rPr>
                <w:sz w:val="18"/>
              </w:rPr>
              <w:t>§ 26</w:t>
            </w:r>
          </w:p>
        </w:tc>
        <w:tc>
          <w:tcPr>
            <w:tcW w:w="5400" w:type="dxa"/>
            <w:gridSpan w:val="4"/>
            <w:tcBorders>
              <w:top w:val="nil"/>
              <w:left w:val="single" w:sz="4" w:space="0" w:color="auto"/>
              <w:bottom w:val="nil"/>
              <w:right w:val="single" w:sz="4" w:space="0" w:color="auto"/>
            </w:tcBorders>
          </w:tcPr>
          <w:p w14:paraId="1824F189" w14:textId="77777777" w:rsidR="00AF195B" w:rsidRPr="00AF195B" w:rsidRDefault="00AF195B" w:rsidP="00AF195B">
            <w:pPr>
              <w:rPr>
                <w:b/>
                <w:bCs/>
                <w:sz w:val="18"/>
              </w:rPr>
            </w:pPr>
            <w:r w:rsidRPr="00AF195B">
              <w:rPr>
                <w:b/>
                <w:bCs/>
                <w:sz w:val="18"/>
              </w:rPr>
              <w:t>Řízení o uložení kárného nebo jiného opatření</w:t>
            </w:r>
          </w:p>
          <w:p w14:paraId="5C52C925" w14:textId="77777777" w:rsidR="00AF195B" w:rsidRPr="00AF195B" w:rsidRDefault="00AF195B" w:rsidP="00AF195B">
            <w:pPr>
              <w:rPr>
                <w:sz w:val="18"/>
              </w:rPr>
            </w:pPr>
            <w:r w:rsidRPr="00AF195B">
              <w:rPr>
                <w:bCs/>
                <w:sz w:val="18"/>
              </w:rPr>
              <w:t>(1)</w:t>
            </w:r>
            <w:r w:rsidRPr="00AF195B">
              <w:rPr>
                <w:sz w:val="18"/>
              </w:rPr>
              <w:t> O uložení kárného nebo jiného opatření rozhoduje kárná komise Komory v řízení zahájeném z moci úřední nebo na návrh ministra financí, dozorčí komise, kontrolního výboru nebo České národní banky.</w:t>
            </w:r>
          </w:p>
          <w:p w14:paraId="6EFB6901" w14:textId="77777777" w:rsidR="00AF195B" w:rsidRPr="00AF195B" w:rsidRDefault="00AF195B" w:rsidP="00AF195B">
            <w:pPr>
              <w:rPr>
                <w:sz w:val="18"/>
              </w:rPr>
            </w:pPr>
            <w:r w:rsidRPr="00AF195B">
              <w:rPr>
                <w:bCs/>
                <w:sz w:val="18"/>
              </w:rPr>
              <w:t>(2)</w:t>
            </w:r>
            <w:r w:rsidRPr="00AF195B">
              <w:rPr>
                <w:sz w:val="18"/>
              </w:rPr>
              <w:t> Odpovědnost za kárné provinění nebo za porušení povinnosti podle § 25a zaniká, uplynula-li ode dne, kdy ke kárnému provinění nebo porušení povinnosti došlo, doba 6 let.</w:t>
            </w:r>
          </w:p>
          <w:p w14:paraId="3DF84007" w14:textId="77777777" w:rsidR="00AF195B" w:rsidRPr="00AF195B" w:rsidRDefault="00AF195B" w:rsidP="00AF195B">
            <w:pPr>
              <w:rPr>
                <w:sz w:val="18"/>
              </w:rPr>
            </w:pPr>
            <w:r w:rsidRPr="00AF195B">
              <w:rPr>
                <w:bCs/>
                <w:sz w:val="18"/>
              </w:rPr>
              <w:t>(3)</w:t>
            </w:r>
            <w:r w:rsidRPr="00AF195B">
              <w:rPr>
                <w:sz w:val="18"/>
              </w:rPr>
              <w:t> Lhůta podle odstavce 2 neběží také</w:t>
            </w:r>
          </w:p>
          <w:p w14:paraId="77BD1F56" w14:textId="77777777" w:rsidR="00AF195B" w:rsidRPr="00AF195B" w:rsidRDefault="00AF195B" w:rsidP="00AF195B">
            <w:pPr>
              <w:rPr>
                <w:sz w:val="18"/>
              </w:rPr>
            </w:pPr>
            <w:r w:rsidRPr="00AF195B">
              <w:rPr>
                <w:bCs/>
                <w:sz w:val="18"/>
              </w:rPr>
              <w:t>a)</w:t>
            </w:r>
            <w:r w:rsidRPr="00AF195B">
              <w:rPr>
                <w:sz w:val="18"/>
              </w:rPr>
              <w:t> v případě zániku oprávnění k výkonu auditorské činnosti, nebo</w:t>
            </w:r>
          </w:p>
          <w:p w14:paraId="2D681B6E" w14:textId="77777777" w:rsidR="00AF195B" w:rsidRPr="00AF195B" w:rsidRDefault="00AF195B" w:rsidP="00AF195B">
            <w:pPr>
              <w:rPr>
                <w:sz w:val="18"/>
              </w:rPr>
            </w:pPr>
            <w:r w:rsidRPr="00AF195B">
              <w:rPr>
                <w:bCs/>
                <w:sz w:val="18"/>
              </w:rPr>
              <w:t>b)</w:t>
            </w:r>
            <w:r w:rsidRPr="00AF195B">
              <w:rPr>
                <w:sz w:val="18"/>
              </w:rPr>
              <w:t> po dobu, po kterou se pro tentýž skutek vedlo trestní řízení nebo řízení o přestupku.</w:t>
            </w:r>
          </w:p>
          <w:p w14:paraId="0DF1281A" w14:textId="77777777" w:rsidR="00AF195B" w:rsidRPr="00AF195B" w:rsidRDefault="00AF195B" w:rsidP="00AF195B">
            <w:pPr>
              <w:rPr>
                <w:sz w:val="18"/>
              </w:rPr>
            </w:pPr>
            <w:r w:rsidRPr="00AF195B">
              <w:rPr>
                <w:bCs/>
                <w:sz w:val="18"/>
              </w:rPr>
              <w:t>(4)</w:t>
            </w:r>
            <w:r w:rsidRPr="00AF195B">
              <w:rPr>
                <w:sz w:val="18"/>
              </w:rPr>
              <w:t> Návrh musí obsahovat jméno auditora, proti němuž návrh směřuje, popis skutku, pro který se navrhuje zahájení řízení a označení důkazů, o které se návrh opírá. K návrhu se připojí důkazy, které má navrhovatel k dispozici.</w:t>
            </w:r>
          </w:p>
          <w:p w14:paraId="779C1873" w14:textId="77777777" w:rsidR="00AF195B" w:rsidRPr="00AF195B" w:rsidRDefault="00AF195B" w:rsidP="00AF195B">
            <w:pPr>
              <w:rPr>
                <w:sz w:val="18"/>
              </w:rPr>
            </w:pPr>
            <w:r w:rsidRPr="00AF195B">
              <w:rPr>
                <w:bCs/>
                <w:sz w:val="18"/>
              </w:rPr>
              <w:t>(5)</w:t>
            </w:r>
            <w:r w:rsidRPr="00AF195B">
              <w:rPr>
                <w:sz w:val="18"/>
              </w:rPr>
              <w:t> Účastníky řízení zahájeného na návrh jsou navrhovatel a auditor. V řízení zahájeném z moci úřední je účastníkem řízení pouze auditor.</w:t>
            </w:r>
          </w:p>
          <w:p w14:paraId="3A62FE05" w14:textId="77777777" w:rsidR="00AF195B" w:rsidRPr="00AF195B" w:rsidRDefault="00AF195B" w:rsidP="00AF195B">
            <w:pPr>
              <w:rPr>
                <w:sz w:val="18"/>
              </w:rPr>
            </w:pPr>
            <w:r w:rsidRPr="00AF195B">
              <w:rPr>
                <w:bCs/>
                <w:sz w:val="18"/>
              </w:rPr>
              <w:t>(6)</w:t>
            </w:r>
            <w:r w:rsidRPr="00AF195B">
              <w:rPr>
                <w:sz w:val="18"/>
              </w:rPr>
              <w:t> Rozhodnutí o uložení kárného nebo jiného opatření podepisuje předseda kárné komise Komory.</w:t>
            </w:r>
          </w:p>
          <w:p w14:paraId="02B7E49B" w14:textId="77777777" w:rsidR="00AF195B" w:rsidRPr="00AF195B" w:rsidRDefault="00AF195B" w:rsidP="00AF195B">
            <w:pPr>
              <w:rPr>
                <w:sz w:val="18"/>
              </w:rPr>
            </w:pPr>
            <w:r w:rsidRPr="00AF195B">
              <w:rPr>
                <w:bCs/>
                <w:sz w:val="18"/>
              </w:rPr>
              <w:t>(7)</w:t>
            </w:r>
            <w:r w:rsidRPr="00AF195B">
              <w:rPr>
                <w:sz w:val="18"/>
              </w:rPr>
              <w:t> Uložila-li kárná komise Komory rozhodnutím auditorovi kárné nebo jiné opatření, uloží ve výrokové části tohoto rozhodnutí auditorovi současně náhradu nákladů řízení, které nese Komora. Výše náhrady může činit nejvýše 6000 Kč.</w:t>
            </w:r>
          </w:p>
          <w:p w14:paraId="63C9B92A" w14:textId="77777777" w:rsidR="00AF195B" w:rsidRPr="00AF195B" w:rsidRDefault="00AF195B" w:rsidP="00AF195B">
            <w:pPr>
              <w:rPr>
                <w:sz w:val="18"/>
              </w:rPr>
            </w:pPr>
            <w:r w:rsidRPr="00AF195B">
              <w:rPr>
                <w:bCs/>
                <w:sz w:val="18"/>
              </w:rPr>
              <w:t>(8)</w:t>
            </w:r>
            <w:r w:rsidRPr="00AF195B">
              <w:rPr>
                <w:sz w:val="18"/>
              </w:rPr>
              <w:t> O zahájení řízení a jeho výsledku kárná komise Komory informuje dozorčí komisi a Radu.</w:t>
            </w:r>
          </w:p>
          <w:p w14:paraId="5A1D1938" w14:textId="58AE8730" w:rsidR="00251967" w:rsidRPr="003021BE" w:rsidRDefault="00251967" w:rsidP="006B416B">
            <w:pPr>
              <w:rPr>
                <w:sz w:val="18"/>
              </w:rPr>
            </w:pPr>
          </w:p>
        </w:tc>
        <w:tc>
          <w:tcPr>
            <w:tcW w:w="900" w:type="dxa"/>
            <w:tcBorders>
              <w:top w:val="nil"/>
              <w:left w:val="single" w:sz="4" w:space="0" w:color="auto"/>
              <w:bottom w:val="nil"/>
              <w:right w:val="single" w:sz="4" w:space="0" w:color="auto"/>
            </w:tcBorders>
          </w:tcPr>
          <w:p w14:paraId="5A1D1939" w14:textId="77777777" w:rsidR="00251967" w:rsidRPr="008E1773" w:rsidRDefault="00251967">
            <w:pPr>
              <w:rPr>
                <w:sz w:val="18"/>
              </w:rPr>
            </w:pPr>
          </w:p>
        </w:tc>
        <w:tc>
          <w:tcPr>
            <w:tcW w:w="720" w:type="dxa"/>
            <w:tcBorders>
              <w:top w:val="nil"/>
              <w:left w:val="single" w:sz="4" w:space="0" w:color="auto"/>
              <w:bottom w:val="nil"/>
            </w:tcBorders>
          </w:tcPr>
          <w:p w14:paraId="5A1D193A" w14:textId="77777777" w:rsidR="00251967" w:rsidRDefault="00251967">
            <w:pPr>
              <w:rPr>
                <w:sz w:val="18"/>
              </w:rPr>
            </w:pPr>
          </w:p>
        </w:tc>
      </w:tr>
      <w:tr w:rsidR="00251967" w14:paraId="5A1D1947" w14:textId="77777777" w:rsidTr="00617180">
        <w:tc>
          <w:tcPr>
            <w:tcW w:w="1440" w:type="dxa"/>
            <w:tcBorders>
              <w:top w:val="nil"/>
              <w:bottom w:val="nil"/>
              <w:right w:val="single" w:sz="4" w:space="0" w:color="auto"/>
            </w:tcBorders>
          </w:tcPr>
          <w:p w14:paraId="5A1D193C"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93D" w14:textId="77777777" w:rsidR="00251967" w:rsidRPr="006271D7" w:rsidRDefault="00251967" w:rsidP="006271D7">
            <w:pPr>
              <w:rPr>
                <w:sz w:val="18"/>
              </w:rPr>
            </w:pPr>
          </w:p>
        </w:tc>
        <w:tc>
          <w:tcPr>
            <w:tcW w:w="900" w:type="dxa"/>
            <w:tcBorders>
              <w:top w:val="nil"/>
              <w:left w:val="single" w:sz="18" w:space="0" w:color="auto"/>
              <w:bottom w:val="nil"/>
              <w:right w:val="single" w:sz="4" w:space="0" w:color="auto"/>
            </w:tcBorders>
          </w:tcPr>
          <w:p w14:paraId="1B5D3B00" w14:textId="77777777" w:rsidR="00251967" w:rsidRDefault="00251967" w:rsidP="006B416B">
            <w:pPr>
              <w:rPr>
                <w:sz w:val="18"/>
              </w:rPr>
            </w:pPr>
            <w:r>
              <w:rPr>
                <w:sz w:val="18"/>
              </w:rPr>
              <w:t>93/2009 ve znění 334/2014 299/2016</w:t>
            </w:r>
          </w:p>
          <w:p w14:paraId="7FA5C4CF" w14:textId="38DB8C8E" w:rsidR="0014549E" w:rsidRDefault="0014549E" w:rsidP="0014549E">
            <w:pPr>
              <w:rPr>
                <w:sz w:val="18"/>
                <w:szCs w:val="18"/>
              </w:rPr>
            </w:pPr>
            <w:r>
              <w:rPr>
                <w:sz w:val="18"/>
                <w:szCs w:val="18"/>
              </w:rPr>
              <w:t>527/2020</w:t>
            </w:r>
          </w:p>
          <w:p w14:paraId="5A1D193E" w14:textId="5A0F6331" w:rsidR="0014549E" w:rsidRDefault="0014549E" w:rsidP="006B416B">
            <w:pPr>
              <w:rPr>
                <w:sz w:val="18"/>
              </w:rPr>
            </w:pPr>
          </w:p>
        </w:tc>
        <w:tc>
          <w:tcPr>
            <w:tcW w:w="1080" w:type="dxa"/>
            <w:tcBorders>
              <w:top w:val="nil"/>
              <w:left w:val="single" w:sz="4" w:space="0" w:color="auto"/>
              <w:bottom w:val="nil"/>
              <w:right w:val="single" w:sz="4" w:space="0" w:color="auto"/>
            </w:tcBorders>
          </w:tcPr>
          <w:p w14:paraId="5A1D193F" w14:textId="77777777" w:rsidR="00251967" w:rsidRPr="0015720D" w:rsidRDefault="00251967" w:rsidP="009A726A">
            <w:pPr>
              <w:rPr>
                <w:sz w:val="18"/>
              </w:rPr>
            </w:pPr>
            <w:r w:rsidRPr="0015720D">
              <w:rPr>
                <w:sz w:val="18"/>
              </w:rPr>
              <w:t>§ 27</w:t>
            </w:r>
          </w:p>
        </w:tc>
        <w:tc>
          <w:tcPr>
            <w:tcW w:w="5400" w:type="dxa"/>
            <w:gridSpan w:val="4"/>
            <w:tcBorders>
              <w:top w:val="nil"/>
              <w:left w:val="single" w:sz="4" w:space="0" w:color="auto"/>
              <w:bottom w:val="nil"/>
              <w:right w:val="single" w:sz="4" w:space="0" w:color="auto"/>
            </w:tcBorders>
          </w:tcPr>
          <w:p w14:paraId="50EA5FC6" w14:textId="77777777" w:rsidR="0014549E" w:rsidRPr="0014549E" w:rsidRDefault="0014549E" w:rsidP="0014549E">
            <w:pPr>
              <w:rPr>
                <w:b/>
                <w:bCs/>
                <w:sz w:val="18"/>
              </w:rPr>
            </w:pPr>
            <w:r w:rsidRPr="0014549E">
              <w:rPr>
                <w:b/>
                <w:bCs/>
                <w:sz w:val="18"/>
              </w:rPr>
              <w:t>Zahlazení kárného nebo jiného opatření</w:t>
            </w:r>
          </w:p>
          <w:p w14:paraId="4A690805" w14:textId="77777777" w:rsidR="0014549E" w:rsidRPr="0014549E" w:rsidRDefault="0014549E" w:rsidP="0014549E">
            <w:pPr>
              <w:rPr>
                <w:sz w:val="18"/>
              </w:rPr>
            </w:pPr>
            <w:r w:rsidRPr="0014549E">
              <w:rPr>
                <w:bCs/>
                <w:sz w:val="18"/>
              </w:rPr>
              <w:t>(1)</w:t>
            </w:r>
            <w:r w:rsidRPr="0014549E">
              <w:rPr>
                <w:sz w:val="18"/>
              </w:rPr>
              <w:t> Po uplynutí 7 let ode dne nabytí právní moci rozhodnutí o uložení kárného opatření uvedeného v § 25 odst. 3 písm. a) až c) se kárné opatření považuje za zahlazené. Kárné opatření uložené podle § 25 odst. 3 písm. d) a e) se považuje za zahlazené, uplynula-li ode dne, k němuž bylo vykonáno, doba 7 let. Na zahlazení jiného opatření se toto ustanovení použije obdobně.</w:t>
            </w:r>
          </w:p>
          <w:p w14:paraId="3A658088" w14:textId="77777777" w:rsidR="0014549E" w:rsidRPr="0014549E" w:rsidRDefault="0014549E" w:rsidP="0014549E">
            <w:pPr>
              <w:rPr>
                <w:sz w:val="18"/>
              </w:rPr>
            </w:pPr>
            <w:r w:rsidRPr="0014549E">
              <w:rPr>
                <w:bCs/>
                <w:sz w:val="18"/>
              </w:rPr>
              <w:t>(2)</w:t>
            </w:r>
            <w:r w:rsidRPr="0014549E">
              <w:rPr>
                <w:sz w:val="18"/>
              </w:rPr>
              <w:t> Bylo-li kárné nebo jiné opatření zahlazeno, nelze na auditora pohlížet, jako by se dopustil kárného provinění podle § 25 odst. 1 nebo porušení povinnosti podle § 25a.</w:t>
            </w:r>
          </w:p>
          <w:p w14:paraId="6300BDA4" w14:textId="77777777" w:rsidR="0014549E" w:rsidRPr="0014549E" w:rsidRDefault="0014549E" w:rsidP="0014549E">
            <w:pPr>
              <w:rPr>
                <w:sz w:val="18"/>
              </w:rPr>
            </w:pPr>
            <w:r w:rsidRPr="0014549E">
              <w:rPr>
                <w:bCs/>
                <w:sz w:val="18"/>
              </w:rPr>
              <w:t>(3)</w:t>
            </w:r>
            <w:r w:rsidRPr="0014549E">
              <w:rPr>
                <w:sz w:val="18"/>
              </w:rPr>
              <w:t> Zahlazené kárné nebo jiné opatření nesmí být zveřejňováno v rejstříku ani na internetových stránkách Komory.</w:t>
            </w:r>
          </w:p>
          <w:p w14:paraId="5A1D1944" w14:textId="73BDBC36" w:rsidR="00251967" w:rsidRPr="003021BE" w:rsidRDefault="00251967" w:rsidP="00E44593">
            <w:pPr>
              <w:rPr>
                <w:sz w:val="18"/>
              </w:rPr>
            </w:pPr>
          </w:p>
        </w:tc>
        <w:tc>
          <w:tcPr>
            <w:tcW w:w="900" w:type="dxa"/>
            <w:tcBorders>
              <w:top w:val="nil"/>
              <w:left w:val="single" w:sz="4" w:space="0" w:color="auto"/>
              <w:bottom w:val="nil"/>
              <w:right w:val="single" w:sz="4" w:space="0" w:color="auto"/>
            </w:tcBorders>
          </w:tcPr>
          <w:p w14:paraId="5A1D1945" w14:textId="77777777" w:rsidR="00251967" w:rsidRPr="008E1773" w:rsidRDefault="00251967">
            <w:pPr>
              <w:rPr>
                <w:sz w:val="18"/>
              </w:rPr>
            </w:pPr>
          </w:p>
        </w:tc>
        <w:tc>
          <w:tcPr>
            <w:tcW w:w="720" w:type="dxa"/>
            <w:tcBorders>
              <w:top w:val="nil"/>
              <w:left w:val="single" w:sz="4" w:space="0" w:color="auto"/>
              <w:bottom w:val="nil"/>
            </w:tcBorders>
          </w:tcPr>
          <w:p w14:paraId="5A1D1946" w14:textId="77777777" w:rsidR="00251967" w:rsidRDefault="00251967">
            <w:pPr>
              <w:rPr>
                <w:sz w:val="18"/>
              </w:rPr>
            </w:pPr>
          </w:p>
        </w:tc>
      </w:tr>
      <w:tr w:rsidR="00251967" w14:paraId="5A1D1957" w14:textId="77777777" w:rsidTr="00617180">
        <w:tc>
          <w:tcPr>
            <w:tcW w:w="1440" w:type="dxa"/>
            <w:tcBorders>
              <w:top w:val="nil"/>
              <w:bottom w:val="nil"/>
              <w:right w:val="single" w:sz="4" w:space="0" w:color="auto"/>
            </w:tcBorders>
          </w:tcPr>
          <w:p w14:paraId="5A1D1948"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949" w14:textId="77777777" w:rsidR="00251967" w:rsidRPr="006271D7" w:rsidRDefault="00251967" w:rsidP="006271D7">
            <w:pPr>
              <w:rPr>
                <w:sz w:val="18"/>
              </w:rPr>
            </w:pPr>
          </w:p>
        </w:tc>
        <w:tc>
          <w:tcPr>
            <w:tcW w:w="900" w:type="dxa"/>
            <w:tcBorders>
              <w:top w:val="nil"/>
              <w:left w:val="single" w:sz="18" w:space="0" w:color="auto"/>
              <w:bottom w:val="nil"/>
              <w:right w:val="single" w:sz="4" w:space="0" w:color="auto"/>
            </w:tcBorders>
          </w:tcPr>
          <w:p w14:paraId="42F028D0" w14:textId="77777777" w:rsidR="00F944F1" w:rsidRDefault="00251967" w:rsidP="006B416B">
            <w:pPr>
              <w:rPr>
                <w:sz w:val="18"/>
              </w:rPr>
            </w:pPr>
            <w:r>
              <w:rPr>
                <w:sz w:val="18"/>
              </w:rPr>
              <w:t>93/2009 ve znění 299/2016</w:t>
            </w:r>
          </w:p>
          <w:p w14:paraId="2CE58C1A" w14:textId="26FD4047" w:rsidR="00F944F1" w:rsidRDefault="00F944F1" w:rsidP="00F944F1">
            <w:pPr>
              <w:rPr>
                <w:sz w:val="18"/>
                <w:szCs w:val="18"/>
              </w:rPr>
            </w:pPr>
            <w:r>
              <w:rPr>
                <w:sz w:val="18"/>
                <w:szCs w:val="18"/>
              </w:rPr>
              <w:t>527/2020</w:t>
            </w:r>
          </w:p>
          <w:p w14:paraId="5A1D194A" w14:textId="2A7AC54F" w:rsidR="00251967" w:rsidRDefault="00251967" w:rsidP="006B416B">
            <w:pPr>
              <w:rPr>
                <w:sz w:val="18"/>
              </w:rPr>
            </w:pPr>
          </w:p>
        </w:tc>
        <w:tc>
          <w:tcPr>
            <w:tcW w:w="1080" w:type="dxa"/>
            <w:tcBorders>
              <w:top w:val="nil"/>
              <w:left w:val="single" w:sz="4" w:space="0" w:color="auto"/>
              <w:bottom w:val="nil"/>
              <w:right w:val="single" w:sz="4" w:space="0" w:color="auto"/>
            </w:tcBorders>
          </w:tcPr>
          <w:p w14:paraId="5A1D194B" w14:textId="77777777" w:rsidR="00251967" w:rsidRDefault="00251967" w:rsidP="009A726A">
            <w:pPr>
              <w:rPr>
                <w:sz w:val="18"/>
              </w:rPr>
            </w:pPr>
            <w:r w:rsidRPr="0015720D">
              <w:rPr>
                <w:sz w:val="18"/>
              </w:rPr>
              <w:t>§ 27a</w:t>
            </w:r>
          </w:p>
        </w:tc>
        <w:tc>
          <w:tcPr>
            <w:tcW w:w="5400" w:type="dxa"/>
            <w:gridSpan w:val="4"/>
            <w:tcBorders>
              <w:top w:val="nil"/>
              <w:left w:val="single" w:sz="4" w:space="0" w:color="auto"/>
              <w:bottom w:val="nil"/>
              <w:right w:val="single" w:sz="4" w:space="0" w:color="auto"/>
            </w:tcBorders>
          </w:tcPr>
          <w:p w14:paraId="2EF4EB8E" w14:textId="77777777" w:rsidR="00F944F1" w:rsidRPr="00F944F1" w:rsidRDefault="00F944F1" w:rsidP="00F944F1">
            <w:pPr>
              <w:rPr>
                <w:b/>
                <w:bCs/>
                <w:sz w:val="18"/>
              </w:rPr>
            </w:pPr>
            <w:r w:rsidRPr="00F944F1">
              <w:rPr>
                <w:b/>
                <w:bCs/>
                <w:sz w:val="18"/>
              </w:rPr>
              <w:t>Zveřejnění rozhodnutí o uložení kárného nebo jiného opatření</w:t>
            </w:r>
          </w:p>
          <w:p w14:paraId="04FD7770" w14:textId="77777777" w:rsidR="00F944F1" w:rsidRPr="00F944F1" w:rsidRDefault="00F944F1" w:rsidP="00F944F1">
            <w:pPr>
              <w:rPr>
                <w:sz w:val="18"/>
              </w:rPr>
            </w:pPr>
            <w:r w:rsidRPr="00F944F1">
              <w:rPr>
                <w:bCs/>
                <w:sz w:val="18"/>
              </w:rPr>
              <w:t>(1)</w:t>
            </w:r>
            <w:r w:rsidRPr="00F944F1">
              <w:rPr>
                <w:sz w:val="18"/>
              </w:rPr>
              <w:t> Komora zveřejní rozhodnutí o uložení kárného nebo jiného opatření v rejstříku bezodkladně poté, co nabude právní moci. Zveřejňuje se výroková část rozhodnutí o uložení kárného nebo jiného opatření.</w:t>
            </w:r>
          </w:p>
          <w:p w14:paraId="0ADBB6CB" w14:textId="77777777" w:rsidR="00F944F1" w:rsidRPr="00F944F1" w:rsidRDefault="00F944F1" w:rsidP="00F944F1">
            <w:pPr>
              <w:rPr>
                <w:sz w:val="18"/>
              </w:rPr>
            </w:pPr>
            <w:r w:rsidRPr="00F944F1">
              <w:rPr>
                <w:bCs/>
                <w:sz w:val="18"/>
              </w:rPr>
              <w:t>(2)</w:t>
            </w:r>
            <w:r w:rsidRPr="00F944F1">
              <w:rPr>
                <w:sz w:val="18"/>
              </w:rPr>
              <w:t> Komora na základě rozhodnutí kárné komise Komory nezveřejní rozhodnutí o uložení kárného nebo jiného opatření v rejstříku, pokud by zveřejnění ohrozilo stabilitu finančních trhů, probíhající trestní řízení vedené proti auditorovi nebo způsobilo účastníkům řízení nepřiměřené škody. Má-li Komora pochybnosti o možném ohrožení stability finančních trhů, může si vyžádat stanovisko České národní banky; přílohou žádosti je kopie rozhodnutí o uložení kárného nebo jiného opatření.</w:t>
            </w:r>
          </w:p>
          <w:p w14:paraId="2A003894" w14:textId="77777777" w:rsidR="00F944F1" w:rsidRPr="00F944F1" w:rsidRDefault="00F944F1" w:rsidP="00F944F1">
            <w:pPr>
              <w:rPr>
                <w:sz w:val="18"/>
              </w:rPr>
            </w:pPr>
            <w:r w:rsidRPr="00F944F1">
              <w:rPr>
                <w:bCs/>
                <w:sz w:val="18"/>
              </w:rPr>
              <w:t>(3)</w:t>
            </w:r>
            <w:r w:rsidRPr="00F944F1">
              <w:rPr>
                <w:sz w:val="18"/>
              </w:rPr>
              <w:t> Komora na základě rozhodnutí kárné komise Komory nezveřejní rozhodnutí o uložení kárného nebo jiného opatření statutárního auditora v rejstříku, pokud by zveřejnění osobních údajů bylo nepřiměřené vzhledem k povaze a závažnosti kárného provinění nebo porušení povinnosti podle § 25a.</w:t>
            </w:r>
          </w:p>
          <w:p w14:paraId="65874D65" w14:textId="77777777" w:rsidR="00F944F1" w:rsidRPr="00F944F1" w:rsidRDefault="00F944F1" w:rsidP="00F944F1">
            <w:pPr>
              <w:rPr>
                <w:sz w:val="18"/>
              </w:rPr>
            </w:pPr>
            <w:r w:rsidRPr="00F944F1">
              <w:rPr>
                <w:bCs/>
                <w:sz w:val="18"/>
              </w:rPr>
              <w:t>(4)</w:t>
            </w:r>
            <w:r w:rsidRPr="00F944F1">
              <w:rPr>
                <w:sz w:val="18"/>
              </w:rPr>
              <w:t> V případě postupu podle odstavce 2 nebo 3 Komora zveřejní rozhodnutí o uložení kárného nebo jiného opatření na svých internetových stránkách bez uvedení údajů umožňujících identifikaci auditora, o jehož kárném provinění nebo porušení povinnosti podle § 25a bylo rozhodnuto, bezodkladně poté, kdy rozhodnutí nabude právní moci.</w:t>
            </w:r>
          </w:p>
          <w:p w14:paraId="12B10E69" w14:textId="77777777" w:rsidR="00F944F1" w:rsidRPr="00F944F1" w:rsidRDefault="00F944F1" w:rsidP="00F944F1">
            <w:pPr>
              <w:rPr>
                <w:sz w:val="18"/>
              </w:rPr>
            </w:pPr>
            <w:r w:rsidRPr="00F944F1">
              <w:rPr>
                <w:bCs/>
                <w:sz w:val="18"/>
              </w:rPr>
              <w:t>(5)</w:t>
            </w:r>
            <w:r w:rsidRPr="00F944F1">
              <w:rPr>
                <w:sz w:val="18"/>
              </w:rPr>
              <w:t> O rozhodnutí o uložení kárného nebo jiného opatření auditorovi, který provádí auditorskou činnost v účetní jednotce, jež podléhá dohledu České národní banky, a které Komora nezveřejní podle odstavce 2 nebo 3, informuje Komora Českou národní banku; v informaci uvede jméno auditora, prohlášení viny, uložené kárné nebo jiné opatření a den nabytí právní moci rozhodnutí.</w:t>
            </w:r>
          </w:p>
          <w:p w14:paraId="2D828925" w14:textId="77777777" w:rsidR="00F944F1" w:rsidRPr="00F944F1" w:rsidRDefault="00F944F1" w:rsidP="00F944F1">
            <w:pPr>
              <w:rPr>
                <w:sz w:val="18"/>
              </w:rPr>
            </w:pPr>
            <w:r w:rsidRPr="00F944F1">
              <w:rPr>
                <w:bCs/>
                <w:sz w:val="18"/>
              </w:rPr>
              <w:t>(6)</w:t>
            </w:r>
            <w:r w:rsidRPr="00F944F1">
              <w:rPr>
                <w:sz w:val="18"/>
              </w:rPr>
              <w:t> Je-li proti rozhodnutí o uložení kárného nebo jiného opatření podána žaloba, zveřejní Komora tuto skutečnost v rejstříku. Komora zveřejní stejným způsobem i informaci o výsledku soudního přezkumu.</w:t>
            </w:r>
          </w:p>
          <w:p w14:paraId="03D4105C" w14:textId="77777777" w:rsidR="00F944F1" w:rsidRPr="00F944F1" w:rsidRDefault="00F944F1" w:rsidP="00F944F1">
            <w:pPr>
              <w:rPr>
                <w:sz w:val="18"/>
              </w:rPr>
            </w:pPr>
            <w:r w:rsidRPr="00F944F1">
              <w:rPr>
                <w:bCs/>
                <w:sz w:val="18"/>
              </w:rPr>
              <w:t>(7)</w:t>
            </w:r>
            <w:r w:rsidRPr="00F944F1">
              <w:rPr>
                <w:sz w:val="18"/>
              </w:rPr>
              <w:t> Obsahem zveřejněného rozhodnutí o uložení kárného nebo jiného opatření nesmějí být údaje umožňující identifikaci jiné osoby než auditora, o jehož kárném provinění nebo porušení povinnosti podle § 25a bylo rozhodnuto.</w:t>
            </w:r>
          </w:p>
          <w:p w14:paraId="5A1D1954" w14:textId="2E0BFE4D" w:rsidR="00EE2CD9" w:rsidRPr="003021BE" w:rsidRDefault="00EE2CD9" w:rsidP="00E44593">
            <w:pPr>
              <w:rPr>
                <w:sz w:val="18"/>
              </w:rPr>
            </w:pPr>
          </w:p>
        </w:tc>
        <w:tc>
          <w:tcPr>
            <w:tcW w:w="900" w:type="dxa"/>
            <w:tcBorders>
              <w:top w:val="nil"/>
              <w:left w:val="single" w:sz="4" w:space="0" w:color="auto"/>
              <w:bottom w:val="nil"/>
              <w:right w:val="single" w:sz="4" w:space="0" w:color="auto"/>
            </w:tcBorders>
          </w:tcPr>
          <w:p w14:paraId="5A1D1955" w14:textId="77777777" w:rsidR="00251967" w:rsidRPr="008E1773" w:rsidRDefault="00251967">
            <w:pPr>
              <w:rPr>
                <w:sz w:val="18"/>
              </w:rPr>
            </w:pPr>
          </w:p>
        </w:tc>
        <w:tc>
          <w:tcPr>
            <w:tcW w:w="720" w:type="dxa"/>
            <w:tcBorders>
              <w:top w:val="nil"/>
              <w:left w:val="single" w:sz="4" w:space="0" w:color="auto"/>
              <w:bottom w:val="nil"/>
            </w:tcBorders>
          </w:tcPr>
          <w:p w14:paraId="5A1D1956" w14:textId="77777777" w:rsidR="00251967" w:rsidRDefault="00251967">
            <w:pPr>
              <w:rPr>
                <w:sz w:val="18"/>
              </w:rPr>
            </w:pPr>
          </w:p>
        </w:tc>
      </w:tr>
      <w:tr w:rsidR="00251967" w14:paraId="5A1D1962" w14:textId="77777777" w:rsidTr="008F5605">
        <w:tc>
          <w:tcPr>
            <w:tcW w:w="1440" w:type="dxa"/>
            <w:tcBorders>
              <w:top w:val="nil"/>
              <w:bottom w:val="nil"/>
              <w:right w:val="single" w:sz="4" w:space="0" w:color="auto"/>
            </w:tcBorders>
          </w:tcPr>
          <w:p w14:paraId="5A1D1958"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959" w14:textId="77777777" w:rsidR="00251967" w:rsidRPr="006271D7" w:rsidRDefault="00251967" w:rsidP="006271D7">
            <w:pPr>
              <w:rPr>
                <w:sz w:val="18"/>
              </w:rPr>
            </w:pPr>
          </w:p>
        </w:tc>
        <w:tc>
          <w:tcPr>
            <w:tcW w:w="900" w:type="dxa"/>
            <w:tcBorders>
              <w:top w:val="nil"/>
              <w:left w:val="single" w:sz="18" w:space="0" w:color="auto"/>
              <w:bottom w:val="nil"/>
              <w:right w:val="single" w:sz="4" w:space="0" w:color="auto"/>
            </w:tcBorders>
          </w:tcPr>
          <w:p w14:paraId="3820BFFB" w14:textId="77777777" w:rsidR="00251967" w:rsidRDefault="00251967">
            <w:pPr>
              <w:rPr>
                <w:sz w:val="18"/>
              </w:rPr>
            </w:pPr>
            <w:r>
              <w:rPr>
                <w:sz w:val="18"/>
              </w:rPr>
              <w:t>93/2009 ve znění 299/2016</w:t>
            </w:r>
          </w:p>
          <w:p w14:paraId="5A1D195A" w14:textId="400F90D6" w:rsidR="005E170A" w:rsidRDefault="005E170A">
            <w:pPr>
              <w:rPr>
                <w:sz w:val="18"/>
              </w:rPr>
            </w:pPr>
            <w:r w:rsidRPr="00EE2CD9">
              <w:rPr>
                <w:sz w:val="18"/>
              </w:rPr>
              <w:t>172/2023</w:t>
            </w:r>
          </w:p>
        </w:tc>
        <w:tc>
          <w:tcPr>
            <w:tcW w:w="1080" w:type="dxa"/>
            <w:tcBorders>
              <w:top w:val="nil"/>
              <w:left w:val="single" w:sz="4" w:space="0" w:color="auto"/>
              <w:bottom w:val="nil"/>
              <w:right w:val="single" w:sz="4" w:space="0" w:color="auto"/>
            </w:tcBorders>
          </w:tcPr>
          <w:p w14:paraId="5A1D195B" w14:textId="461B8A31" w:rsidR="00251967" w:rsidRPr="0015720D" w:rsidRDefault="005E170A" w:rsidP="00EE2CD9">
            <w:pPr>
              <w:rPr>
                <w:sz w:val="18"/>
              </w:rPr>
            </w:pPr>
            <w:r w:rsidRPr="0015720D">
              <w:rPr>
                <w:sz w:val="18"/>
              </w:rPr>
              <w:t>§ 36</w:t>
            </w:r>
            <w:r w:rsidR="00EE2CD9" w:rsidRPr="0015720D">
              <w:rPr>
                <w:sz w:val="18"/>
              </w:rPr>
              <w:t>a</w:t>
            </w:r>
            <w:r w:rsidR="00251967" w:rsidRPr="0015720D">
              <w:rPr>
                <w:sz w:val="18"/>
              </w:rPr>
              <w:t xml:space="preserve"> </w:t>
            </w:r>
          </w:p>
        </w:tc>
        <w:tc>
          <w:tcPr>
            <w:tcW w:w="5400" w:type="dxa"/>
            <w:gridSpan w:val="4"/>
            <w:tcBorders>
              <w:top w:val="nil"/>
              <w:left w:val="single" w:sz="4" w:space="0" w:color="auto"/>
              <w:bottom w:val="nil"/>
              <w:right w:val="single" w:sz="4" w:space="0" w:color="auto"/>
            </w:tcBorders>
          </w:tcPr>
          <w:p w14:paraId="52465CF5" w14:textId="77777777" w:rsidR="00EE2CD9" w:rsidRPr="00EE2CD9" w:rsidRDefault="00EE2CD9" w:rsidP="00EE2CD9">
            <w:pPr>
              <w:rPr>
                <w:b/>
                <w:bCs/>
                <w:sz w:val="18"/>
              </w:rPr>
            </w:pPr>
            <w:r w:rsidRPr="00EE2CD9">
              <w:rPr>
                <w:b/>
                <w:bCs/>
                <w:sz w:val="18"/>
              </w:rPr>
              <w:t>Systém pro přijímání oznámení o porušení povinností zavedený Komorou</w:t>
            </w:r>
          </w:p>
          <w:p w14:paraId="70691139" w14:textId="77777777" w:rsidR="00EE2CD9" w:rsidRPr="00EE2CD9" w:rsidRDefault="00EE2CD9" w:rsidP="00EE2CD9">
            <w:pPr>
              <w:rPr>
                <w:sz w:val="18"/>
              </w:rPr>
            </w:pPr>
            <w:r w:rsidRPr="00EE2CD9">
              <w:rPr>
                <w:bCs/>
                <w:sz w:val="18"/>
              </w:rPr>
              <w:t>(1)</w:t>
            </w:r>
            <w:r w:rsidRPr="00EE2CD9">
              <w:rPr>
                <w:sz w:val="18"/>
              </w:rPr>
              <w:t xml:space="preserve"> Komora zavede systém pro přijímání oznámení statutárním auditorem vykonávajícím auditorskou činnost vlastním jménem a na vlastní účet, auditorskou společností, jejich zaměstnanci a fyzickou osobou, která je pro ně činná jinak než v základním pracovněprávním </w:t>
            </w:r>
            <w:r w:rsidRPr="00EE2CD9">
              <w:rPr>
                <w:sz w:val="18"/>
              </w:rPr>
              <w:lastRenderedPageBreak/>
              <w:t>vztahu, o porušení nebo domnělém porušení povinností podle tohoto zákona, jiného právního předpisu upravujícího výkon auditorské činnosti, přímo použitelného předpisu Evropské unie upravujícího specifické požadavky na povinný audit subjektů veřejného zájmu, etického kodexu, vnitřních předpisů Komory nebo auditorských standardů podle § 18 a informuje o něm způsobem umožňujícím dálkový přístup.</w:t>
            </w:r>
          </w:p>
          <w:p w14:paraId="09C698F8" w14:textId="77777777" w:rsidR="00EE2CD9" w:rsidRPr="00EE2CD9" w:rsidRDefault="00EE2CD9" w:rsidP="00EE2CD9">
            <w:pPr>
              <w:rPr>
                <w:sz w:val="18"/>
              </w:rPr>
            </w:pPr>
            <w:r w:rsidRPr="00EE2CD9">
              <w:rPr>
                <w:bCs/>
                <w:sz w:val="18"/>
              </w:rPr>
              <w:t>(2)</w:t>
            </w:r>
            <w:r w:rsidRPr="00EE2CD9">
              <w:rPr>
                <w:sz w:val="18"/>
              </w:rPr>
              <w:t> Na systém pro přijímání oznámení podle odstavce 1 se ustanovení § 16 až 21 zákona o ochraně oznamovatelů použijí obdobně.</w:t>
            </w:r>
          </w:p>
          <w:p w14:paraId="22E70CE1" w14:textId="77777777" w:rsidR="00EE2CD9" w:rsidRPr="00EE2CD9" w:rsidRDefault="00EE2CD9" w:rsidP="00EE2CD9">
            <w:pPr>
              <w:rPr>
                <w:sz w:val="18"/>
              </w:rPr>
            </w:pPr>
            <w:r w:rsidRPr="00EE2CD9">
              <w:rPr>
                <w:bCs/>
                <w:sz w:val="18"/>
              </w:rPr>
              <w:t>(3)</w:t>
            </w:r>
            <w:r w:rsidRPr="00EE2CD9">
              <w:rPr>
                <w:sz w:val="18"/>
              </w:rPr>
              <w:t> Postupy podle odstavce 2 zajistí ochranu oprávněných zájmů oznamovatele a osoby, která je podle oznámení odpovědná za porušení nebo domnělé porušení povinností podle tohoto zákona, jiného právního předpisu upravujícího výkon auditorské činnosti, přímo použitelného předpisu Evropské unie upravujícího specifické požadavky na povinný audit subjektů veřejného zájmu, etického kodexu, vnitřních předpisů Komory nebo auditorských standardů podle § 18.</w:t>
            </w:r>
          </w:p>
          <w:p w14:paraId="5A1D195F" w14:textId="7202BCC3" w:rsidR="00251967" w:rsidRPr="00EE2CD9" w:rsidRDefault="00251967" w:rsidP="007003F0">
            <w:pPr>
              <w:rPr>
                <w:sz w:val="18"/>
              </w:rPr>
            </w:pPr>
          </w:p>
        </w:tc>
        <w:tc>
          <w:tcPr>
            <w:tcW w:w="900" w:type="dxa"/>
            <w:tcBorders>
              <w:top w:val="nil"/>
              <w:left w:val="single" w:sz="4" w:space="0" w:color="auto"/>
              <w:bottom w:val="nil"/>
              <w:right w:val="single" w:sz="4" w:space="0" w:color="auto"/>
            </w:tcBorders>
          </w:tcPr>
          <w:p w14:paraId="5A1D1960" w14:textId="77777777" w:rsidR="00251967" w:rsidRPr="008E1773" w:rsidRDefault="00251967">
            <w:pPr>
              <w:rPr>
                <w:sz w:val="18"/>
              </w:rPr>
            </w:pPr>
          </w:p>
        </w:tc>
        <w:tc>
          <w:tcPr>
            <w:tcW w:w="720" w:type="dxa"/>
            <w:tcBorders>
              <w:top w:val="nil"/>
              <w:left w:val="single" w:sz="4" w:space="0" w:color="auto"/>
              <w:bottom w:val="nil"/>
            </w:tcBorders>
          </w:tcPr>
          <w:p w14:paraId="5A1D1961" w14:textId="77777777" w:rsidR="00251967" w:rsidRDefault="00251967">
            <w:pPr>
              <w:rPr>
                <w:sz w:val="18"/>
              </w:rPr>
            </w:pPr>
          </w:p>
        </w:tc>
      </w:tr>
      <w:tr w:rsidR="00EE2CD9" w14:paraId="0686B75B" w14:textId="77777777" w:rsidTr="008F5605">
        <w:tc>
          <w:tcPr>
            <w:tcW w:w="1440" w:type="dxa"/>
            <w:tcBorders>
              <w:top w:val="nil"/>
              <w:bottom w:val="nil"/>
              <w:right w:val="single" w:sz="4" w:space="0" w:color="auto"/>
            </w:tcBorders>
          </w:tcPr>
          <w:p w14:paraId="64D9EA97" w14:textId="77777777" w:rsidR="00EE2CD9" w:rsidRDefault="00EE2CD9">
            <w:pPr>
              <w:rPr>
                <w:sz w:val="18"/>
              </w:rPr>
            </w:pPr>
          </w:p>
        </w:tc>
        <w:tc>
          <w:tcPr>
            <w:tcW w:w="5400" w:type="dxa"/>
            <w:gridSpan w:val="4"/>
            <w:tcBorders>
              <w:top w:val="nil"/>
              <w:left w:val="single" w:sz="4" w:space="0" w:color="auto"/>
              <w:bottom w:val="nil"/>
              <w:right w:val="single" w:sz="18" w:space="0" w:color="auto"/>
            </w:tcBorders>
          </w:tcPr>
          <w:p w14:paraId="17097D99" w14:textId="77777777" w:rsidR="00EE2CD9" w:rsidRPr="006271D7" w:rsidRDefault="00EE2CD9" w:rsidP="006271D7">
            <w:pPr>
              <w:rPr>
                <w:sz w:val="18"/>
              </w:rPr>
            </w:pPr>
          </w:p>
        </w:tc>
        <w:tc>
          <w:tcPr>
            <w:tcW w:w="900" w:type="dxa"/>
            <w:tcBorders>
              <w:top w:val="nil"/>
              <w:left w:val="single" w:sz="18" w:space="0" w:color="auto"/>
              <w:bottom w:val="nil"/>
              <w:right w:val="single" w:sz="4" w:space="0" w:color="auto"/>
            </w:tcBorders>
          </w:tcPr>
          <w:p w14:paraId="3000D5FE" w14:textId="77777777" w:rsidR="00EE2CD9" w:rsidRDefault="00EE2CD9" w:rsidP="00EE2CD9">
            <w:pPr>
              <w:rPr>
                <w:sz w:val="18"/>
              </w:rPr>
            </w:pPr>
            <w:r>
              <w:rPr>
                <w:sz w:val="18"/>
              </w:rPr>
              <w:t>93/2009 ve znění 299/2016</w:t>
            </w:r>
          </w:p>
          <w:p w14:paraId="1DF9AD7E" w14:textId="77777777" w:rsidR="00EE2CD9" w:rsidRDefault="00EE2CD9" w:rsidP="00EE2CD9">
            <w:pPr>
              <w:rPr>
                <w:sz w:val="18"/>
              </w:rPr>
            </w:pPr>
            <w:r w:rsidRPr="00EE2CD9">
              <w:rPr>
                <w:sz w:val="18"/>
              </w:rPr>
              <w:t>172/2023</w:t>
            </w:r>
          </w:p>
          <w:p w14:paraId="622408C8" w14:textId="2E08ADA0" w:rsidR="00EE2CD9" w:rsidRDefault="00EE2CD9" w:rsidP="00EE2CD9">
            <w:pPr>
              <w:rPr>
                <w:sz w:val="18"/>
              </w:rPr>
            </w:pPr>
          </w:p>
        </w:tc>
        <w:tc>
          <w:tcPr>
            <w:tcW w:w="1080" w:type="dxa"/>
            <w:tcBorders>
              <w:top w:val="nil"/>
              <w:left w:val="single" w:sz="4" w:space="0" w:color="auto"/>
              <w:bottom w:val="nil"/>
              <w:right w:val="single" w:sz="4" w:space="0" w:color="auto"/>
            </w:tcBorders>
          </w:tcPr>
          <w:p w14:paraId="1B71D552" w14:textId="6BB6D33E" w:rsidR="00EE2CD9" w:rsidRPr="007B38CC" w:rsidRDefault="00EE2CD9" w:rsidP="00EE2CD9">
            <w:pPr>
              <w:rPr>
                <w:sz w:val="18"/>
              </w:rPr>
            </w:pPr>
            <w:r w:rsidRPr="007B38CC">
              <w:rPr>
                <w:sz w:val="18"/>
              </w:rPr>
              <w:t>§ 36b</w:t>
            </w:r>
          </w:p>
        </w:tc>
        <w:tc>
          <w:tcPr>
            <w:tcW w:w="5400" w:type="dxa"/>
            <w:gridSpan w:val="4"/>
            <w:tcBorders>
              <w:top w:val="nil"/>
              <w:left w:val="single" w:sz="4" w:space="0" w:color="auto"/>
              <w:bottom w:val="nil"/>
              <w:right w:val="single" w:sz="4" w:space="0" w:color="auto"/>
            </w:tcBorders>
          </w:tcPr>
          <w:p w14:paraId="2ADA7302" w14:textId="77777777" w:rsidR="00EE2CD9" w:rsidRPr="00EE2CD9" w:rsidRDefault="00EE2CD9" w:rsidP="00EE2CD9">
            <w:pPr>
              <w:rPr>
                <w:b/>
                <w:bCs/>
                <w:sz w:val="18"/>
              </w:rPr>
            </w:pPr>
            <w:r w:rsidRPr="00EE2CD9">
              <w:rPr>
                <w:b/>
                <w:bCs/>
                <w:sz w:val="18"/>
              </w:rPr>
              <w:t>Vnitřní oznamovací systém Komory</w:t>
            </w:r>
          </w:p>
          <w:p w14:paraId="197AD5E4" w14:textId="77777777" w:rsidR="00EE2CD9" w:rsidRPr="00EE2CD9" w:rsidRDefault="00EE2CD9" w:rsidP="00EE2CD9">
            <w:pPr>
              <w:rPr>
                <w:sz w:val="18"/>
              </w:rPr>
            </w:pPr>
            <w:r w:rsidRPr="00EE2CD9">
              <w:rPr>
                <w:bCs/>
                <w:sz w:val="18"/>
              </w:rPr>
              <w:t>(1)</w:t>
            </w:r>
            <w:r w:rsidRPr="00EE2CD9">
              <w:rPr>
                <w:sz w:val="18"/>
              </w:rPr>
              <w:t> Komora zavede vnitřní oznamovací systém podle zákona o ochraně oznamovatelů, který umožní zaměstnanci Komory nebo fyzické osobě činné pro Komoru jinak než v základním pracovněprávním vztahu zabezpečeným způsobem podat oznámení o porušení nebo domnělém porušení povinností podle tohoto zákona, jiného právního předpisu upravujícího výkon auditorské činnosti, přímo použitelného předpisu Evropské unie upravujícího specifické požadavky na povinný audit subjektů veřejného zájmu, etického kodexu, vnitřních předpisů Komory nebo auditorských standardů podle § 18.</w:t>
            </w:r>
          </w:p>
          <w:p w14:paraId="79117D82" w14:textId="126C38CF" w:rsidR="00EE2CD9" w:rsidRPr="00611343" w:rsidRDefault="00EE2CD9" w:rsidP="00EE2CD9">
            <w:pPr>
              <w:rPr>
                <w:sz w:val="18"/>
              </w:rPr>
            </w:pPr>
            <w:r w:rsidRPr="00EE2CD9">
              <w:rPr>
                <w:bCs/>
                <w:sz w:val="18"/>
              </w:rPr>
              <w:t>(2)</w:t>
            </w:r>
            <w:r w:rsidRPr="00EE2CD9">
              <w:rPr>
                <w:sz w:val="18"/>
              </w:rPr>
              <w:t> Oznamovatel a osoba podle § 4 odst. 2 písm. a) až h) zákona o ochraně oznamovatelů nesmí být z důvodu podání oznámen</w:t>
            </w:r>
            <w:r w:rsidR="00611343">
              <w:rPr>
                <w:sz w:val="18"/>
              </w:rPr>
              <w:t>í vystaveni odvetným opatřením.</w:t>
            </w:r>
          </w:p>
        </w:tc>
        <w:tc>
          <w:tcPr>
            <w:tcW w:w="900" w:type="dxa"/>
            <w:tcBorders>
              <w:top w:val="nil"/>
              <w:left w:val="single" w:sz="4" w:space="0" w:color="auto"/>
              <w:bottom w:val="nil"/>
              <w:right w:val="single" w:sz="4" w:space="0" w:color="auto"/>
            </w:tcBorders>
          </w:tcPr>
          <w:p w14:paraId="2F08D273" w14:textId="77777777" w:rsidR="00EE2CD9" w:rsidRPr="008E1773" w:rsidRDefault="00EE2CD9">
            <w:pPr>
              <w:rPr>
                <w:sz w:val="18"/>
              </w:rPr>
            </w:pPr>
          </w:p>
        </w:tc>
        <w:tc>
          <w:tcPr>
            <w:tcW w:w="720" w:type="dxa"/>
            <w:tcBorders>
              <w:top w:val="nil"/>
              <w:left w:val="single" w:sz="4" w:space="0" w:color="auto"/>
              <w:bottom w:val="nil"/>
            </w:tcBorders>
          </w:tcPr>
          <w:p w14:paraId="007E40C0" w14:textId="77777777" w:rsidR="00EE2CD9" w:rsidRDefault="00EE2CD9">
            <w:pPr>
              <w:rPr>
                <w:sz w:val="18"/>
              </w:rPr>
            </w:pPr>
          </w:p>
        </w:tc>
      </w:tr>
      <w:tr w:rsidR="00611343" w14:paraId="02407078" w14:textId="77777777" w:rsidTr="008F5605">
        <w:tc>
          <w:tcPr>
            <w:tcW w:w="1440" w:type="dxa"/>
            <w:tcBorders>
              <w:top w:val="nil"/>
              <w:bottom w:val="nil"/>
              <w:right w:val="single" w:sz="4" w:space="0" w:color="auto"/>
            </w:tcBorders>
          </w:tcPr>
          <w:p w14:paraId="70D6E4C2" w14:textId="6708A4F1" w:rsidR="00611343" w:rsidRDefault="00611343" w:rsidP="00611343">
            <w:pPr>
              <w:rPr>
                <w:sz w:val="18"/>
              </w:rPr>
            </w:pPr>
          </w:p>
        </w:tc>
        <w:tc>
          <w:tcPr>
            <w:tcW w:w="5400" w:type="dxa"/>
            <w:gridSpan w:val="4"/>
            <w:tcBorders>
              <w:top w:val="nil"/>
              <w:left w:val="single" w:sz="4" w:space="0" w:color="auto"/>
              <w:bottom w:val="nil"/>
              <w:right w:val="single" w:sz="18" w:space="0" w:color="auto"/>
            </w:tcBorders>
          </w:tcPr>
          <w:p w14:paraId="7F12D91D" w14:textId="77777777" w:rsidR="00611343" w:rsidRPr="006271D7" w:rsidRDefault="00611343" w:rsidP="00611343">
            <w:pPr>
              <w:rPr>
                <w:sz w:val="18"/>
              </w:rPr>
            </w:pPr>
          </w:p>
        </w:tc>
        <w:tc>
          <w:tcPr>
            <w:tcW w:w="900" w:type="dxa"/>
            <w:tcBorders>
              <w:top w:val="nil"/>
              <w:left w:val="single" w:sz="18" w:space="0" w:color="auto"/>
              <w:bottom w:val="nil"/>
              <w:right w:val="single" w:sz="4" w:space="0" w:color="auto"/>
            </w:tcBorders>
          </w:tcPr>
          <w:p w14:paraId="4C07DA81" w14:textId="77777777" w:rsidR="00611343" w:rsidRDefault="00611343" w:rsidP="00611343">
            <w:pPr>
              <w:rPr>
                <w:sz w:val="18"/>
              </w:rPr>
            </w:pPr>
            <w:r>
              <w:rPr>
                <w:sz w:val="18"/>
              </w:rPr>
              <w:t>93/2009 ve znění 299/2016</w:t>
            </w:r>
          </w:p>
          <w:p w14:paraId="64566426" w14:textId="77777777" w:rsidR="00611343" w:rsidRDefault="00611343" w:rsidP="00611343">
            <w:pPr>
              <w:rPr>
                <w:sz w:val="18"/>
              </w:rPr>
            </w:pPr>
            <w:r w:rsidRPr="00EE2CD9">
              <w:rPr>
                <w:sz w:val="18"/>
              </w:rPr>
              <w:t>172/2023</w:t>
            </w:r>
          </w:p>
          <w:p w14:paraId="11202A72" w14:textId="77777777" w:rsidR="00611343" w:rsidRDefault="00611343" w:rsidP="00611343">
            <w:pPr>
              <w:rPr>
                <w:sz w:val="18"/>
              </w:rPr>
            </w:pPr>
          </w:p>
        </w:tc>
        <w:tc>
          <w:tcPr>
            <w:tcW w:w="1080" w:type="dxa"/>
            <w:tcBorders>
              <w:top w:val="nil"/>
              <w:left w:val="single" w:sz="4" w:space="0" w:color="auto"/>
              <w:bottom w:val="nil"/>
              <w:right w:val="single" w:sz="4" w:space="0" w:color="auto"/>
            </w:tcBorders>
          </w:tcPr>
          <w:p w14:paraId="1A09031A" w14:textId="614CE51D" w:rsidR="00611343" w:rsidRPr="007B38CC" w:rsidRDefault="00611343" w:rsidP="00611343">
            <w:pPr>
              <w:rPr>
                <w:sz w:val="18"/>
              </w:rPr>
            </w:pPr>
            <w:r w:rsidRPr="007B38CC">
              <w:rPr>
                <w:sz w:val="18"/>
              </w:rPr>
              <w:t xml:space="preserve">§ 40e </w:t>
            </w:r>
          </w:p>
        </w:tc>
        <w:tc>
          <w:tcPr>
            <w:tcW w:w="5400" w:type="dxa"/>
            <w:gridSpan w:val="4"/>
            <w:tcBorders>
              <w:top w:val="nil"/>
              <w:left w:val="single" w:sz="4" w:space="0" w:color="auto"/>
              <w:bottom w:val="nil"/>
              <w:right w:val="single" w:sz="4" w:space="0" w:color="auto"/>
            </w:tcBorders>
          </w:tcPr>
          <w:p w14:paraId="3585EF9F" w14:textId="77777777" w:rsidR="00611343" w:rsidRPr="00611343" w:rsidRDefault="00611343" w:rsidP="00611343">
            <w:pPr>
              <w:rPr>
                <w:b/>
                <w:bCs/>
                <w:sz w:val="18"/>
              </w:rPr>
            </w:pPr>
            <w:r w:rsidRPr="00611343">
              <w:rPr>
                <w:b/>
                <w:bCs/>
                <w:sz w:val="18"/>
              </w:rPr>
              <w:t>Systém pro přijímání oznámení o porušení povinností zavedený Radou</w:t>
            </w:r>
          </w:p>
          <w:p w14:paraId="6E46816C" w14:textId="77777777" w:rsidR="00611343" w:rsidRPr="00611343" w:rsidRDefault="00611343" w:rsidP="00611343">
            <w:pPr>
              <w:rPr>
                <w:sz w:val="18"/>
              </w:rPr>
            </w:pPr>
            <w:r w:rsidRPr="00611343">
              <w:rPr>
                <w:bCs/>
                <w:sz w:val="18"/>
              </w:rPr>
              <w:t>(1)</w:t>
            </w:r>
            <w:r w:rsidRPr="00611343">
              <w:rPr>
                <w:sz w:val="18"/>
              </w:rPr>
              <w:t> Rada zavede systém pro přijímání oznámení statutárním auditorem vykonávajícím auditorskou činnost vlastním jménem a na vlastní účet, auditorskou společností, jejich zaměstnanci a fyzickou osobou, která je pro ně činná jinak než v základním pracovněprávním vztahu o porušení nebo domnělém porušení povinností podle tohoto zákona, jiného právního předpisu upravujícího výkon auditorské činnosti, přímo použitelného předpisu Evropské unie upravujícího specifické požadavky na povinný audit subjektů veřejného zájmu, etického kodexu, vnitřních předpisů Komory nebo auditorských standardů podle § 18 a informuje o něm způsobem umožňujícím dálkový přístup.</w:t>
            </w:r>
          </w:p>
          <w:p w14:paraId="21E00432" w14:textId="77777777" w:rsidR="00611343" w:rsidRPr="00611343" w:rsidRDefault="00611343" w:rsidP="00611343">
            <w:pPr>
              <w:rPr>
                <w:sz w:val="18"/>
              </w:rPr>
            </w:pPr>
            <w:r w:rsidRPr="00611343">
              <w:rPr>
                <w:bCs/>
                <w:sz w:val="18"/>
              </w:rPr>
              <w:lastRenderedPageBreak/>
              <w:t>(2)</w:t>
            </w:r>
            <w:r w:rsidRPr="00611343">
              <w:rPr>
                <w:sz w:val="18"/>
              </w:rPr>
              <w:t> Na systém pro přijímání oznámení podle odstavce 1 se ustanovení § 16 až 21 zákona o ochraně oznamovatelů použijí obdobně.</w:t>
            </w:r>
          </w:p>
          <w:p w14:paraId="66C8ABF3" w14:textId="366553C1" w:rsidR="00611343" w:rsidRPr="00A61FBA" w:rsidRDefault="00611343" w:rsidP="00611343">
            <w:pPr>
              <w:rPr>
                <w:sz w:val="18"/>
              </w:rPr>
            </w:pPr>
            <w:r w:rsidRPr="00611343">
              <w:rPr>
                <w:bCs/>
                <w:sz w:val="18"/>
              </w:rPr>
              <w:t>(3)</w:t>
            </w:r>
            <w:r w:rsidRPr="00611343">
              <w:rPr>
                <w:sz w:val="18"/>
              </w:rPr>
              <w:t> Postupy podle odstavce 2 zajistí ochranu oprávněných zájmů oznamovatele a osoby, která je podle oznámení odpovědná za porušení nebo domnělé porušení povinností podle tohoto zákona, jiného právního předpisu upravujícího výkon auditorské činnosti, přímo použitelného předpisu Evropské unie upravujícího specifické požadavky na povinný audit subjektů veřejného zájmu, etického kodexu, vnitřních předpisů Komory nebo auditorských standardů podle § 18.</w:t>
            </w:r>
          </w:p>
        </w:tc>
        <w:tc>
          <w:tcPr>
            <w:tcW w:w="900" w:type="dxa"/>
            <w:tcBorders>
              <w:top w:val="nil"/>
              <w:left w:val="single" w:sz="4" w:space="0" w:color="auto"/>
              <w:bottom w:val="nil"/>
              <w:right w:val="single" w:sz="4" w:space="0" w:color="auto"/>
            </w:tcBorders>
          </w:tcPr>
          <w:p w14:paraId="3B796943" w14:textId="77777777" w:rsidR="00611343" w:rsidRPr="008E1773" w:rsidRDefault="00611343" w:rsidP="00611343">
            <w:pPr>
              <w:rPr>
                <w:sz w:val="18"/>
              </w:rPr>
            </w:pPr>
          </w:p>
        </w:tc>
        <w:tc>
          <w:tcPr>
            <w:tcW w:w="720" w:type="dxa"/>
            <w:tcBorders>
              <w:top w:val="nil"/>
              <w:left w:val="single" w:sz="4" w:space="0" w:color="auto"/>
              <w:bottom w:val="nil"/>
            </w:tcBorders>
          </w:tcPr>
          <w:p w14:paraId="3BC7FCF7" w14:textId="1AC3DD2C" w:rsidR="00611343" w:rsidRDefault="00611343" w:rsidP="00611343">
            <w:pPr>
              <w:rPr>
                <w:sz w:val="18"/>
              </w:rPr>
            </w:pPr>
          </w:p>
        </w:tc>
      </w:tr>
      <w:tr w:rsidR="00A61FBA" w14:paraId="0176253A" w14:textId="77777777" w:rsidTr="008F5605">
        <w:tc>
          <w:tcPr>
            <w:tcW w:w="1440" w:type="dxa"/>
            <w:tcBorders>
              <w:top w:val="nil"/>
              <w:bottom w:val="nil"/>
              <w:right w:val="single" w:sz="4" w:space="0" w:color="auto"/>
            </w:tcBorders>
          </w:tcPr>
          <w:p w14:paraId="676C775E" w14:textId="0AE69B27" w:rsidR="00A61FBA" w:rsidRDefault="00A61FBA" w:rsidP="00A61FBA">
            <w:pPr>
              <w:rPr>
                <w:sz w:val="18"/>
              </w:rPr>
            </w:pPr>
          </w:p>
        </w:tc>
        <w:tc>
          <w:tcPr>
            <w:tcW w:w="5400" w:type="dxa"/>
            <w:gridSpan w:val="4"/>
            <w:tcBorders>
              <w:top w:val="nil"/>
              <w:left w:val="single" w:sz="4" w:space="0" w:color="auto"/>
              <w:bottom w:val="nil"/>
              <w:right w:val="single" w:sz="18" w:space="0" w:color="auto"/>
            </w:tcBorders>
          </w:tcPr>
          <w:p w14:paraId="472C2E22" w14:textId="77777777" w:rsidR="00A61FBA" w:rsidRPr="006271D7" w:rsidRDefault="00A61FBA" w:rsidP="00A61FBA">
            <w:pPr>
              <w:rPr>
                <w:sz w:val="18"/>
              </w:rPr>
            </w:pPr>
          </w:p>
        </w:tc>
        <w:tc>
          <w:tcPr>
            <w:tcW w:w="900" w:type="dxa"/>
            <w:tcBorders>
              <w:top w:val="nil"/>
              <w:left w:val="single" w:sz="18" w:space="0" w:color="auto"/>
              <w:bottom w:val="nil"/>
              <w:right w:val="single" w:sz="4" w:space="0" w:color="auto"/>
            </w:tcBorders>
          </w:tcPr>
          <w:p w14:paraId="7DA3EE79" w14:textId="77777777" w:rsidR="00A61FBA" w:rsidRDefault="00A61FBA" w:rsidP="00A61FBA">
            <w:pPr>
              <w:rPr>
                <w:sz w:val="18"/>
              </w:rPr>
            </w:pPr>
            <w:r>
              <w:rPr>
                <w:sz w:val="18"/>
              </w:rPr>
              <w:t>93/2009 ve znění 299/2016</w:t>
            </w:r>
          </w:p>
          <w:p w14:paraId="15009012" w14:textId="77777777" w:rsidR="00A61FBA" w:rsidRDefault="00A61FBA" w:rsidP="00A61FBA">
            <w:pPr>
              <w:rPr>
                <w:sz w:val="18"/>
              </w:rPr>
            </w:pPr>
            <w:r w:rsidRPr="00EE2CD9">
              <w:rPr>
                <w:sz w:val="18"/>
              </w:rPr>
              <w:t>172/2023</w:t>
            </w:r>
          </w:p>
          <w:p w14:paraId="04F2B827" w14:textId="77777777" w:rsidR="00A61FBA" w:rsidRDefault="00A61FBA" w:rsidP="00A61FBA">
            <w:pPr>
              <w:rPr>
                <w:sz w:val="18"/>
              </w:rPr>
            </w:pPr>
          </w:p>
        </w:tc>
        <w:tc>
          <w:tcPr>
            <w:tcW w:w="1080" w:type="dxa"/>
            <w:tcBorders>
              <w:top w:val="nil"/>
              <w:left w:val="single" w:sz="4" w:space="0" w:color="auto"/>
              <w:bottom w:val="nil"/>
              <w:right w:val="single" w:sz="4" w:space="0" w:color="auto"/>
            </w:tcBorders>
          </w:tcPr>
          <w:p w14:paraId="6E8F75EC" w14:textId="0D3CAF4F" w:rsidR="00A61FBA" w:rsidRPr="00521BAD" w:rsidRDefault="00A61FBA" w:rsidP="00A61FBA">
            <w:pPr>
              <w:rPr>
                <w:sz w:val="18"/>
              </w:rPr>
            </w:pPr>
            <w:r w:rsidRPr="00521BAD">
              <w:rPr>
                <w:sz w:val="18"/>
              </w:rPr>
              <w:t xml:space="preserve">§ 40f </w:t>
            </w:r>
          </w:p>
        </w:tc>
        <w:tc>
          <w:tcPr>
            <w:tcW w:w="5400" w:type="dxa"/>
            <w:gridSpan w:val="4"/>
            <w:tcBorders>
              <w:top w:val="nil"/>
              <w:left w:val="single" w:sz="4" w:space="0" w:color="auto"/>
              <w:bottom w:val="nil"/>
              <w:right w:val="single" w:sz="4" w:space="0" w:color="auto"/>
            </w:tcBorders>
          </w:tcPr>
          <w:p w14:paraId="55FB77E1" w14:textId="77777777" w:rsidR="00A61FBA" w:rsidRPr="00A61FBA" w:rsidRDefault="00A61FBA" w:rsidP="00A61FBA">
            <w:pPr>
              <w:rPr>
                <w:b/>
                <w:bCs/>
                <w:sz w:val="18"/>
              </w:rPr>
            </w:pPr>
            <w:r w:rsidRPr="00A61FBA">
              <w:rPr>
                <w:b/>
                <w:bCs/>
                <w:sz w:val="18"/>
              </w:rPr>
              <w:t>Vnitřní oznamovací systém Rady</w:t>
            </w:r>
          </w:p>
          <w:p w14:paraId="2B32E71A" w14:textId="77777777" w:rsidR="00A61FBA" w:rsidRPr="00A61FBA" w:rsidRDefault="00A61FBA" w:rsidP="00A61FBA">
            <w:pPr>
              <w:rPr>
                <w:bCs/>
                <w:sz w:val="18"/>
              </w:rPr>
            </w:pPr>
            <w:r w:rsidRPr="00A61FBA">
              <w:rPr>
                <w:bCs/>
                <w:sz w:val="18"/>
              </w:rPr>
              <w:t>Rada zavede vnitřní oznamovací systém podle zákona o ochraně oznamovatelů, který umožní zaměstnanci Rady nebo fyzické osobě činné pro Radu jinak než v základním pracovněprávním vztahu zabezpečeným způsobem podat oznámení o porušení nebo domnělém porušení povinností podle tohoto zákona, jiného právního předpisu upravujícího výkon auditorské činnosti, přímo použitelného předpisu Evropské unie upravujícího specifické požadavky na povinný audit subjektů veřejného zájmu, etického kodexu, vnitřních předpisů Komory nebo auditorských standardů podle § 18.</w:t>
            </w:r>
          </w:p>
          <w:p w14:paraId="10ABE310" w14:textId="77777777" w:rsidR="00A61FBA" w:rsidRPr="00611343" w:rsidRDefault="00A61FBA" w:rsidP="00A61FBA">
            <w:pPr>
              <w:rPr>
                <w:b/>
                <w:bCs/>
                <w:sz w:val="18"/>
              </w:rPr>
            </w:pPr>
          </w:p>
        </w:tc>
        <w:tc>
          <w:tcPr>
            <w:tcW w:w="900" w:type="dxa"/>
            <w:tcBorders>
              <w:top w:val="nil"/>
              <w:left w:val="single" w:sz="4" w:space="0" w:color="auto"/>
              <w:bottom w:val="nil"/>
              <w:right w:val="single" w:sz="4" w:space="0" w:color="auto"/>
            </w:tcBorders>
          </w:tcPr>
          <w:p w14:paraId="2D3287E6" w14:textId="77777777" w:rsidR="00A61FBA" w:rsidRPr="008E1773" w:rsidRDefault="00A61FBA" w:rsidP="00A61FBA">
            <w:pPr>
              <w:rPr>
                <w:sz w:val="18"/>
              </w:rPr>
            </w:pPr>
          </w:p>
        </w:tc>
        <w:tc>
          <w:tcPr>
            <w:tcW w:w="720" w:type="dxa"/>
            <w:tcBorders>
              <w:top w:val="nil"/>
              <w:left w:val="single" w:sz="4" w:space="0" w:color="auto"/>
              <w:bottom w:val="nil"/>
            </w:tcBorders>
          </w:tcPr>
          <w:p w14:paraId="0694470B" w14:textId="04ECC8F9" w:rsidR="00A61FBA" w:rsidRDefault="00A61FBA" w:rsidP="00A61FBA">
            <w:pPr>
              <w:rPr>
                <w:sz w:val="18"/>
              </w:rPr>
            </w:pPr>
          </w:p>
        </w:tc>
      </w:tr>
      <w:tr w:rsidR="00251967" w14:paraId="5A1D196A" w14:textId="77777777" w:rsidTr="008F5605">
        <w:tc>
          <w:tcPr>
            <w:tcW w:w="1440" w:type="dxa"/>
            <w:tcBorders>
              <w:top w:val="nil"/>
              <w:bottom w:val="nil"/>
              <w:right w:val="single" w:sz="4" w:space="0" w:color="auto"/>
            </w:tcBorders>
          </w:tcPr>
          <w:p w14:paraId="5A1D1963"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964" w14:textId="77777777" w:rsidR="00251967" w:rsidRPr="006271D7" w:rsidRDefault="00251967" w:rsidP="006271D7">
            <w:pPr>
              <w:rPr>
                <w:sz w:val="18"/>
              </w:rPr>
            </w:pPr>
          </w:p>
        </w:tc>
        <w:tc>
          <w:tcPr>
            <w:tcW w:w="900" w:type="dxa"/>
            <w:tcBorders>
              <w:top w:val="nil"/>
              <w:left w:val="single" w:sz="18" w:space="0" w:color="auto"/>
              <w:bottom w:val="nil"/>
              <w:right w:val="single" w:sz="4" w:space="0" w:color="auto"/>
            </w:tcBorders>
          </w:tcPr>
          <w:p w14:paraId="0BF3C05D" w14:textId="77777777" w:rsidR="00251967" w:rsidRDefault="00251967" w:rsidP="00103604">
            <w:pPr>
              <w:rPr>
                <w:sz w:val="18"/>
              </w:rPr>
            </w:pPr>
            <w:r>
              <w:rPr>
                <w:sz w:val="18"/>
              </w:rPr>
              <w:t>93/2009</w:t>
            </w:r>
          </w:p>
          <w:p w14:paraId="5A1D1965" w14:textId="70E022C1" w:rsidR="00B87D80" w:rsidRDefault="00B87D80" w:rsidP="00B87D80">
            <w:pPr>
              <w:rPr>
                <w:sz w:val="18"/>
              </w:rPr>
            </w:pPr>
          </w:p>
        </w:tc>
        <w:tc>
          <w:tcPr>
            <w:tcW w:w="1080" w:type="dxa"/>
            <w:tcBorders>
              <w:top w:val="nil"/>
              <w:left w:val="single" w:sz="4" w:space="0" w:color="auto"/>
              <w:bottom w:val="nil"/>
              <w:right w:val="single" w:sz="4" w:space="0" w:color="auto"/>
            </w:tcBorders>
          </w:tcPr>
          <w:p w14:paraId="5A1D1966" w14:textId="77777777" w:rsidR="00251967" w:rsidRPr="00521BAD" w:rsidRDefault="00251967">
            <w:pPr>
              <w:rPr>
                <w:sz w:val="18"/>
              </w:rPr>
            </w:pPr>
            <w:r w:rsidRPr="00521BAD">
              <w:rPr>
                <w:sz w:val="18"/>
              </w:rPr>
              <w:t>§ 36 odst. 1</w:t>
            </w:r>
          </w:p>
        </w:tc>
        <w:tc>
          <w:tcPr>
            <w:tcW w:w="5400" w:type="dxa"/>
            <w:gridSpan w:val="4"/>
            <w:tcBorders>
              <w:top w:val="nil"/>
              <w:left w:val="single" w:sz="4" w:space="0" w:color="auto"/>
              <w:bottom w:val="nil"/>
              <w:right w:val="single" w:sz="4" w:space="0" w:color="auto"/>
            </w:tcBorders>
          </w:tcPr>
          <w:p w14:paraId="5A1D1967" w14:textId="77777777" w:rsidR="00251967" w:rsidRPr="007003F0" w:rsidRDefault="00251967" w:rsidP="00AD3080">
            <w:pPr>
              <w:rPr>
                <w:sz w:val="18"/>
              </w:rPr>
            </w:pPr>
            <w:r>
              <w:rPr>
                <w:sz w:val="18"/>
              </w:rPr>
              <w:t xml:space="preserve">(1) </w:t>
            </w:r>
            <w:r w:rsidRPr="00AD3080">
              <w:rPr>
                <w:sz w:val="18"/>
              </w:rPr>
              <w:t>Kárná komise vykonává působnost stanovenou tímto zákonem. Počet členů a náhradníků kárn</w:t>
            </w:r>
            <w:r>
              <w:rPr>
                <w:sz w:val="18"/>
              </w:rPr>
              <w:t>é komise stanoví statut Komory.</w:t>
            </w:r>
          </w:p>
        </w:tc>
        <w:tc>
          <w:tcPr>
            <w:tcW w:w="900" w:type="dxa"/>
            <w:tcBorders>
              <w:top w:val="nil"/>
              <w:left w:val="single" w:sz="4" w:space="0" w:color="auto"/>
              <w:bottom w:val="nil"/>
              <w:right w:val="single" w:sz="4" w:space="0" w:color="auto"/>
            </w:tcBorders>
          </w:tcPr>
          <w:p w14:paraId="5A1D1968" w14:textId="77777777" w:rsidR="00251967" w:rsidRPr="008E1773" w:rsidRDefault="00251967">
            <w:pPr>
              <w:rPr>
                <w:sz w:val="18"/>
              </w:rPr>
            </w:pPr>
          </w:p>
        </w:tc>
        <w:tc>
          <w:tcPr>
            <w:tcW w:w="720" w:type="dxa"/>
            <w:tcBorders>
              <w:top w:val="nil"/>
              <w:left w:val="single" w:sz="4" w:space="0" w:color="auto"/>
              <w:bottom w:val="nil"/>
            </w:tcBorders>
          </w:tcPr>
          <w:p w14:paraId="5A1D1969" w14:textId="77777777" w:rsidR="00251967" w:rsidRDefault="00251967">
            <w:pPr>
              <w:rPr>
                <w:sz w:val="18"/>
              </w:rPr>
            </w:pPr>
          </w:p>
        </w:tc>
      </w:tr>
      <w:tr w:rsidR="00251967" w14:paraId="5A1D1972" w14:textId="77777777" w:rsidTr="008F5605">
        <w:tc>
          <w:tcPr>
            <w:tcW w:w="1440" w:type="dxa"/>
            <w:tcBorders>
              <w:top w:val="nil"/>
              <w:bottom w:val="nil"/>
              <w:right w:val="single" w:sz="4" w:space="0" w:color="auto"/>
            </w:tcBorders>
          </w:tcPr>
          <w:p w14:paraId="5A1D196B"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96C" w14:textId="77777777" w:rsidR="00251967" w:rsidRPr="006271D7" w:rsidRDefault="00251967" w:rsidP="006271D7">
            <w:pPr>
              <w:rPr>
                <w:sz w:val="18"/>
              </w:rPr>
            </w:pPr>
          </w:p>
        </w:tc>
        <w:tc>
          <w:tcPr>
            <w:tcW w:w="900" w:type="dxa"/>
            <w:tcBorders>
              <w:top w:val="nil"/>
              <w:left w:val="single" w:sz="18" w:space="0" w:color="auto"/>
              <w:bottom w:val="nil"/>
              <w:right w:val="single" w:sz="4" w:space="0" w:color="auto"/>
            </w:tcBorders>
          </w:tcPr>
          <w:p w14:paraId="5C82B555" w14:textId="77777777" w:rsidR="00251967" w:rsidRDefault="00251967" w:rsidP="00103604">
            <w:pPr>
              <w:rPr>
                <w:sz w:val="18"/>
              </w:rPr>
            </w:pPr>
            <w:r>
              <w:rPr>
                <w:sz w:val="18"/>
              </w:rPr>
              <w:t>93/2009</w:t>
            </w:r>
          </w:p>
          <w:p w14:paraId="1ECF5CB9" w14:textId="01914919" w:rsidR="00B87D80" w:rsidRDefault="00B87D80" w:rsidP="00103604">
            <w:pPr>
              <w:rPr>
                <w:sz w:val="18"/>
              </w:rPr>
            </w:pPr>
            <w:r>
              <w:rPr>
                <w:sz w:val="18"/>
              </w:rPr>
              <w:t>ve znění</w:t>
            </w:r>
          </w:p>
          <w:p w14:paraId="711C21A7" w14:textId="6E0740BB" w:rsidR="000111FE" w:rsidRDefault="000111FE" w:rsidP="000111FE">
            <w:pPr>
              <w:rPr>
                <w:sz w:val="18"/>
                <w:szCs w:val="18"/>
              </w:rPr>
            </w:pPr>
            <w:r>
              <w:rPr>
                <w:sz w:val="18"/>
                <w:szCs w:val="18"/>
              </w:rPr>
              <w:t>527/2020</w:t>
            </w:r>
          </w:p>
          <w:p w14:paraId="5A1D196D" w14:textId="28AA8746" w:rsidR="00B87D80" w:rsidRDefault="000111FE" w:rsidP="00103604">
            <w:pPr>
              <w:rPr>
                <w:sz w:val="18"/>
              </w:rPr>
            </w:pPr>
            <w:r w:rsidRPr="00EE2CD9">
              <w:rPr>
                <w:sz w:val="18"/>
              </w:rPr>
              <w:t>172/2023</w:t>
            </w:r>
          </w:p>
        </w:tc>
        <w:tc>
          <w:tcPr>
            <w:tcW w:w="1080" w:type="dxa"/>
            <w:tcBorders>
              <w:top w:val="nil"/>
              <w:left w:val="single" w:sz="4" w:space="0" w:color="auto"/>
              <w:bottom w:val="nil"/>
              <w:right w:val="single" w:sz="4" w:space="0" w:color="auto"/>
            </w:tcBorders>
          </w:tcPr>
          <w:p w14:paraId="5A1D196E" w14:textId="77777777" w:rsidR="00251967" w:rsidRPr="00521BAD" w:rsidRDefault="00251967" w:rsidP="007029BD">
            <w:pPr>
              <w:rPr>
                <w:sz w:val="18"/>
              </w:rPr>
            </w:pPr>
            <w:r w:rsidRPr="00521BAD">
              <w:rPr>
                <w:sz w:val="18"/>
              </w:rPr>
              <w:t>§ 36 odst. 2</w:t>
            </w:r>
          </w:p>
        </w:tc>
        <w:tc>
          <w:tcPr>
            <w:tcW w:w="5400" w:type="dxa"/>
            <w:gridSpan w:val="4"/>
            <w:tcBorders>
              <w:top w:val="nil"/>
              <w:left w:val="single" w:sz="4" w:space="0" w:color="auto"/>
              <w:bottom w:val="nil"/>
              <w:right w:val="single" w:sz="4" w:space="0" w:color="auto"/>
            </w:tcBorders>
          </w:tcPr>
          <w:p w14:paraId="5A1D196F" w14:textId="242C716B" w:rsidR="00251967" w:rsidRPr="007003F0" w:rsidRDefault="00251967" w:rsidP="007003F0">
            <w:pPr>
              <w:rPr>
                <w:sz w:val="18"/>
              </w:rPr>
            </w:pPr>
            <w:r>
              <w:rPr>
                <w:sz w:val="18"/>
              </w:rPr>
              <w:t xml:space="preserve">(2) </w:t>
            </w:r>
            <w:r w:rsidR="00B87D80" w:rsidRPr="00B87D80">
              <w:rPr>
                <w:sz w:val="18"/>
              </w:rPr>
              <w:t>Kárná komise vykonává v prvním stupni působnost Komory v řízení o přestupku podle hlavy XIII a podle zákona o některých opatřeních proti legalizaci výnosů z trestné činnosti a financování terorismu. Odvolacím orgánem je Prezidium.</w:t>
            </w:r>
          </w:p>
        </w:tc>
        <w:tc>
          <w:tcPr>
            <w:tcW w:w="900" w:type="dxa"/>
            <w:tcBorders>
              <w:top w:val="nil"/>
              <w:left w:val="single" w:sz="4" w:space="0" w:color="auto"/>
              <w:bottom w:val="nil"/>
              <w:right w:val="single" w:sz="4" w:space="0" w:color="auto"/>
            </w:tcBorders>
          </w:tcPr>
          <w:p w14:paraId="5A1D1970" w14:textId="77777777" w:rsidR="00251967" w:rsidRPr="008E1773" w:rsidRDefault="00251967">
            <w:pPr>
              <w:rPr>
                <w:sz w:val="18"/>
              </w:rPr>
            </w:pPr>
          </w:p>
        </w:tc>
        <w:tc>
          <w:tcPr>
            <w:tcW w:w="720" w:type="dxa"/>
            <w:tcBorders>
              <w:top w:val="nil"/>
              <w:left w:val="single" w:sz="4" w:space="0" w:color="auto"/>
              <w:bottom w:val="nil"/>
            </w:tcBorders>
          </w:tcPr>
          <w:p w14:paraId="5A1D1971" w14:textId="77777777" w:rsidR="00251967" w:rsidRDefault="00251967">
            <w:pPr>
              <w:rPr>
                <w:sz w:val="18"/>
              </w:rPr>
            </w:pPr>
          </w:p>
        </w:tc>
      </w:tr>
      <w:tr w:rsidR="00DA2C12" w14:paraId="66F9C13D" w14:textId="77777777" w:rsidTr="008F5605">
        <w:tc>
          <w:tcPr>
            <w:tcW w:w="1440" w:type="dxa"/>
            <w:tcBorders>
              <w:top w:val="nil"/>
              <w:bottom w:val="nil"/>
              <w:right w:val="single" w:sz="4" w:space="0" w:color="auto"/>
            </w:tcBorders>
          </w:tcPr>
          <w:p w14:paraId="1CA60BF5" w14:textId="77777777" w:rsidR="00DA2C12" w:rsidRDefault="00DA2C12">
            <w:pPr>
              <w:rPr>
                <w:sz w:val="18"/>
              </w:rPr>
            </w:pPr>
          </w:p>
        </w:tc>
        <w:tc>
          <w:tcPr>
            <w:tcW w:w="5400" w:type="dxa"/>
            <w:gridSpan w:val="4"/>
            <w:tcBorders>
              <w:top w:val="nil"/>
              <w:left w:val="single" w:sz="4" w:space="0" w:color="auto"/>
              <w:bottom w:val="nil"/>
              <w:right w:val="single" w:sz="18" w:space="0" w:color="auto"/>
            </w:tcBorders>
          </w:tcPr>
          <w:p w14:paraId="29256789" w14:textId="77777777" w:rsidR="00DA2C12" w:rsidRPr="006271D7" w:rsidRDefault="00DA2C12" w:rsidP="006271D7">
            <w:pPr>
              <w:rPr>
                <w:sz w:val="18"/>
              </w:rPr>
            </w:pPr>
          </w:p>
        </w:tc>
        <w:tc>
          <w:tcPr>
            <w:tcW w:w="900" w:type="dxa"/>
            <w:tcBorders>
              <w:top w:val="nil"/>
              <w:left w:val="single" w:sz="18" w:space="0" w:color="auto"/>
              <w:bottom w:val="nil"/>
              <w:right w:val="single" w:sz="4" w:space="0" w:color="auto"/>
            </w:tcBorders>
          </w:tcPr>
          <w:p w14:paraId="1B01A8B8" w14:textId="77777777" w:rsidR="00DA2C12" w:rsidRDefault="00DA2C12" w:rsidP="00103604">
            <w:pPr>
              <w:rPr>
                <w:sz w:val="18"/>
              </w:rPr>
            </w:pPr>
          </w:p>
        </w:tc>
        <w:tc>
          <w:tcPr>
            <w:tcW w:w="1080" w:type="dxa"/>
            <w:tcBorders>
              <w:top w:val="nil"/>
              <w:left w:val="single" w:sz="4" w:space="0" w:color="auto"/>
              <w:bottom w:val="nil"/>
              <w:right w:val="single" w:sz="4" w:space="0" w:color="auto"/>
            </w:tcBorders>
          </w:tcPr>
          <w:p w14:paraId="29B26C4B" w14:textId="77777777" w:rsidR="00DA2C12" w:rsidRPr="00521BAD" w:rsidRDefault="00DA2C12" w:rsidP="007029BD">
            <w:pPr>
              <w:rPr>
                <w:sz w:val="18"/>
              </w:rPr>
            </w:pPr>
          </w:p>
        </w:tc>
        <w:tc>
          <w:tcPr>
            <w:tcW w:w="5400" w:type="dxa"/>
            <w:gridSpan w:val="4"/>
            <w:tcBorders>
              <w:top w:val="nil"/>
              <w:left w:val="single" w:sz="4" w:space="0" w:color="auto"/>
              <w:bottom w:val="nil"/>
              <w:right w:val="single" w:sz="4" w:space="0" w:color="auto"/>
            </w:tcBorders>
          </w:tcPr>
          <w:p w14:paraId="3CF13DBB" w14:textId="77777777" w:rsidR="00DA2C12" w:rsidRDefault="00DA2C12" w:rsidP="007003F0">
            <w:pPr>
              <w:rPr>
                <w:sz w:val="18"/>
              </w:rPr>
            </w:pPr>
          </w:p>
        </w:tc>
        <w:tc>
          <w:tcPr>
            <w:tcW w:w="900" w:type="dxa"/>
            <w:tcBorders>
              <w:top w:val="nil"/>
              <w:left w:val="single" w:sz="4" w:space="0" w:color="auto"/>
              <w:bottom w:val="nil"/>
              <w:right w:val="single" w:sz="4" w:space="0" w:color="auto"/>
            </w:tcBorders>
          </w:tcPr>
          <w:p w14:paraId="0DDA0986" w14:textId="77777777" w:rsidR="00DA2C12" w:rsidRPr="008E1773" w:rsidRDefault="00DA2C12">
            <w:pPr>
              <w:rPr>
                <w:sz w:val="18"/>
              </w:rPr>
            </w:pPr>
          </w:p>
        </w:tc>
        <w:tc>
          <w:tcPr>
            <w:tcW w:w="720" w:type="dxa"/>
            <w:tcBorders>
              <w:top w:val="nil"/>
              <w:left w:val="single" w:sz="4" w:space="0" w:color="auto"/>
              <w:bottom w:val="nil"/>
            </w:tcBorders>
          </w:tcPr>
          <w:p w14:paraId="00AC2450" w14:textId="77777777" w:rsidR="00DA2C12" w:rsidRDefault="00DA2C12">
            <w:pPr>
              <w:rPr>
                <w:sz w:val="18"/>
              </w:rPr>
            </w:pPr>
          </w:p>
        </w:tc>
      </w:tr>
      <w:tr w:rsidR="00251967" w14:paraId="5A1D197B" w14:textId="77777777" w:rsidTr="008F5605">
        <w:tc>
          <w:tcPr>
            <w:tcW w:w="1440" w:type="dxa"/>
            <w:tcBorders>
              <w:top w:val="nil"/>
              <w:bottom w:val="nil"/>
              <w:right w:val="single" w:sz="4" w:space="0" w:color="auto"/>
            </w:tcBorders>
          </w:tcPr>
          <w:p w14:paraId="5A1D1973"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974" w14:textId="77777777" w:rsidR="00251967" w:rsidRPr="006271D7" w:rsidRDefault="00251967" w:rsidP="006271D7">
            <w:pPr>
              <w:rPr>
                <w:sz w:val="18"/>
              </w:rPr>
            </w:pPr>
          </w:p>
        </w:tc>
        <w:tc>
          <w:tcPr>
            <w:tcW w:w="900" w:type="dxa"/>
            <w:tcBorders>
              <w:top w:val="nil"/>
              <w:left w:val="single" w:sz="18" w:space="0" w:color="auto"/>
              <w:bottom w:val="nil"/>
              <w:right w:val="single" w:sz="4" w:space="0" w:color="auto"/>
            </w:tcBorders>
          </w:tcPr>
          <w:p w14:paraId="5A1D1975" w14:textId="77777777" w:rsidR="00251967" w:rsidRDefault="00251967">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976" w14:textId="77777777" w:rsidR="00251967" w:rsidRPr="00521BAD" w:rsidRDefault="00251967">
            <w:pPr>
              <w:rPr>
                <w:sz w:val="18"/>
              </w:rPr>
            </w:pPr>
            <w:r w:rsidRPr="00521BAD">
              <w:rPr>
                <w:sz w:val="18"/>
              </w:rPr>
              <w:t>§ 38 odst. 2 písm. q)</w:t>
            </w:r>
          </w:p>
        </w:tc>
        <w:tc>
          <w:tcPr>
            <w:tcW w:w="5400" w:type="dxa"/>
            <w:gridSpan w:val="4"/>
            <w:tcBorders>
              <w:top w:val="nil"/>
              <w:left w:val="single" w:sz="4" w:space="0" w:color="auto"/>
              <w:bottom w:val="nil"/>
              <w:right w:val="single" w:sz="4" w:space="0" w:color="auto"/>
            </w:tcBorders>
          </w:tcPr>
          <w:p w14:paraId="5A1D1977" w14:textId="77777777" w:rsidR="00251967" w:rsidRDefault="00251967" w:rsidP="00E51A98">
            <w:pPr>
              <w:rPr>
                <w:sz w:val="18"/>
              </w:rPr>
            </w:pPr>
            <w:r>
              <w:rPr>
                <w:sz w:val="18"/>
              </w:rPr>
              <w:t xml:space="preserve">(2) </w:t>
            </w:r>
            <w:r w:rsidRPr="007003F0">
              <w:rPr>
                <w:sz w:val="18"/>
              </w:rPr>
              <w:t>Rada</w:t>
            </w:r>
          </w:p>
          <w:p w14:paraId="5A1D1978" w14:textId="77777777" w:rsidR="00251967" w:rsidRPr="007003F0" w:rsidRDefault="00251967" w:rsidP="00E51A98">
            <w:pPr>
              <w:rPr>
                <w:sz w:val="18"/>
              </w:rPr>
            </w:pPr>
            <w:r>
              <w:rPr>
                <w:sz w:val="18"/>
              </w:rPr>
              <w:t xml:space="preserve">q) </w:t>
            </w:r>
            <w:r w:rsidRPr="007003F0">
              <w:rPr>
                <w:sz w:val="18"/>
              </w:rPr>
              <w:t>zpracovává přehled všech opatření, která byla za každý kalendářní rok uložena auditorům podle § 25 a hlavy XI a předává je Výboru evropských orgánů dohledu nad auditem,</w:t>
            </w:r>
          </w:p>
        </w:tc>
        <w:tc>
          <w:tcPr>
            <w:tcW w:w="900" w:type="dxa"/>
            <w:tcBorders>
              <w:top w:val="nil"/>
              <w:left w:val="single" w:sz="4" w:space="0" w:color="auto"/>
              <w:bottom w:val="nil"/>
              <w:right w:val="single" w:sz="4" w:space="0" w:color="auto"/>
            </w:tcBorders>
          </w:tcPr>
          <w:p w14:paraId="5A1D1979" w14:textId="77777777" w:rsidR="00251967" w:rsidRPr="008E1773" w:rsidRDefault="00251967">
            <w:pPr>
              <w:rPr>
                <w:sz w:val="18"/>
              </w:rPr>
            </w:pPr>
          </w:p>
        </w:tc>
        <w:tc>
          <w:tcPr>
            <w:tcW w:w="720" w:type="dxa"/>
            <w:tcBorders>
              <w:top w:val="nil"/>
              <w:left w:val="single" w:sz="4" w:space="0" w:color="auto"/>
              <w:bottom w:val="nil"/>
            </w:tcBorders>
          </w:tcPr>
          <w:p w14:paraId="5A1D197A" w14:textId="77777777" w:rsidR="00251967" w:rsidRDefault="00251967">
            <w:pPr>
              <w:rPr>
                <w:sz w:val="18"/>
              </w:rPr>
            </w:pPr>
          </w:p>
        </w:tc>
      </w:tr>
      <w:tr w:rsidR="00647617" w14:paraId="693CFE0C" w14:textId="77777777" w:rsidTr="008F5605">
        <w:tc>
          <w:tcPr>
            <w:tcW w:w="1440" w:type="dxa"/>
            <w:tcBorders>
              <w:top w:val="nil"/>
              <w:bottom w:val="nil"/>
              <w:right w:val="single" w:sz="4" w:space="0" w:color="auto"/>
            </w:tcBorders>
          </w:tcPr>
          <w:p w14:paraId="090A7025" w14:textId="77777777" w:rsidR="00647617" w:rsidRDefault="00647617">
            <w:pPr>
              <w:rPr>
                <w:sz w:val="18"/>
              </w:rPr>
            </w:pPr>
          </w:p>
        </w:tc>
        <w:tc>
          <w:tcPr>
            <w:tcW w:w="5400" w:type="dxa"/>
            <w:gridSpan w:val="4"/>
            <w:tcBorders>
              <w:top w:val="nil"/>
              <w:left w:val="single" w:sz="4" w:space="0" w:color="auto"/>
              <w:bottom w:val="nil"/>
              <w:right w:val="single" w:sz="18" w:space="0" w:color="auto"/>
            </w:tcBorders>
          </w:tcPr>
          <w:p w14:paraId="707CFB47" w14:textId="77777777" w:rsidR="00647617" w:rsidRPr="006271D7" w:rsidRDefault="00647617" w:rsidP="006271D7">
            <w:pPr>
              <w:rPr>
                <w:sz w:val="18"/>
              </w:rPr>
            </w:pPr>
          </w:p>
        </w:tc>
        <w:tc>
          <w:tcPr>
            <w:tcW w:w="900" w:type="dxa"/>
            <w:tcBorders>
              <w:top w:val="nil"/>
              <w:left w:val="single" w:sz="18" w:space="0" w:color="auto"/>
              <w:bottom w:val="nil"/>
              <w:right w:val="single" w:sz="4" w:space="0" w:color="auto"/>
            </w:tcBorders>
          </w:tcPr>
          <w:p w14:paraId="542ADE83" w14:textId="77777777" w:rsidR="00DA2C12" w:rsidRDefault="00DA2C12">
            <w:pPr>
              <w:rPr>
                <w:sz w:val="18"/>
              </w:rPr>
            </w:pPr>
            <w:r>
              <w:rPr>
                <w:sz w:val="18"/>
              </w:rPr>
              <w:t>10878</w:t>
            </w:r>
          </w:p>
          <w:p w14:paraId="05C0C9B5" w14:textId="76B9E248" w:rsidR="00DA2C12" w:rsidRDefault="00DA2C12">
            <w:pPr>
              <w:rPr>
                <w:sz w:val="18"/>
              </w:rPr>
            </w:pPr>
          </w:p>
        </w:tc>
        <w:tc>
          <w:tcPr>
            <w:tcW w:w="1080" w:type="dxa"/>
            <w:tcBorders>
              <w:top w:val="nil"/>
              <w:left w:val="single" w:sz="4" w:space="0" w:color="auto"/>
              <w:bottom w:val="nil"/>
              <w:right w:val="single" w:sz="4" w:space="0" w:color="auto"/>
            </w:tcBorders>
          </w:tcPr>
          <w:p w14:paraId="5006E26B" w14:textId="77777777" w:rsidR="00647617" w:rsidRPr="00521BAD" w:rsidRDefault="00647617">
            <w:pPr>
              <w:rPr>
                <w:sz w:val="18"/>
              </w:rPr>
            </w:pPr>
          </w:p>
        </w:tc>
        <w:tc>
          <w:tcPr>
            <w:tcW w:w="5400" w:type="dxa"/>
            <w:gridSpan w:val="4"/>
            <w:tcBorders>
              <w:top w:val="nil"/>
              <w:left w:val="single" w:sz="4" w:space="0" w:color="auto"/>
              <w:bottom w:val="nil"/>
              <w:right w:val="single" w:sz="4" w:space="0" w:color="auto"/>
            </w:tcBorders>
          </w:tcPr>
          <w:p w14:paraId="33290F85" w14:textId="77777777" w:rsidR="00647617" w:rsidRDefault="00647617" w:rsidP="00E51A98">
            <w:pPr>
              <w:rPr>
                <w:sz w:val="18"/>
              </w:rPr>
            </w:pPr>
          </w:p>
        </w:tc>
        <w:tc>
          <w:tcPr>
            <w:tcW w:w="900" w:type="dxa"/>
            <w:tcBorders>
              <w:top w:val="nil"/>
              <w:left w:val="single" w:sz="4" w:space="0" w:color="auto"/>
              <w:bottom w:val="nil"/>
              <w:right w:val="single" w:sz="4" w:space="0" w:color="auto"/>
            </w:tcBorders>
          </w:tcPr>
          <w:p w14:paraId="49452354" w14:textId="77777777" w:rsidR="00647617" w:rsidRPr="008E1773" w:rsidRDefault="00647617">
            <w:pPr>
              <w:rPr>
                <w:sz w:val="18"/>
              </w:rPr>
            </w:pPr>
          </w:p>
        </w:tc>
        <w:tc>
          <w:tcPr>
            <w:tcW w:w="720" w:type="dxa"/>
            <w:tcBorders>
              <w:top w:val="nil"/>
              <w:left w:val="single" w:sz="4" w:space="0" w:color="auto"/>
              <w:bottom w:val="nil"/>
            </w:tcBorders>
          </w:tcPr>
          <w:p w14:paraId="7C692853" w14:textId="77777777" w:rsidR="00647617" w:rsidRDefault="00647617">
            <w:pPr>
              <w:rPr>
                <w:sz w:val="18"/>
              </w:rPr>
            </w:pPr>
          </w:p>
        </w:tc>
      </w:tr>
      <w:tr w:rsidR="00251967" w14:paraId="5A1D1984" w14:textId="77777777" w:rsidTr="008F5605">
        <w:tc>
          <w:tcPr>
            <w:tcW w:w="1440" w:type="dxa"/>
            <w:tcBorders>
              <w:top w:val="nil"/>
              <w:bottom w:val="nil"/>
              <w:right w:val="single" w:sz="4" w:space="0" w:color="auto"/>
            </w:tcBorders>
          </w:tcPr>
          <w:p w14:paraId="5A1D197C"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97D" w14:textId="77777777" w:rsidR="00251967" w:rsidRPr="006271D7" w:rsidRDefault="00251967" w:rsidP="006271D7">
            <w:pPr>
              <w:rPr>
                <w:sz w:val="18"/>
              </w:rPr>
            </w:pPr>
          </w:p>
        </w:tc>
        <w:tc>
          <w:tcPr>
            <w:tcW w:w="900" w:type="dxa"/>
            <w:tcBorders>
              <w:top w:val="nil"/>
              <w:left w:val="single" w:sz="18" w:space="0" w:color="auto"/>
              <w:bottom w:val="nil"/>
              <w:right w:val="single" w:sz="4" w:space="0" w:color="auto"/>
            </w:tcBorders>
          </w:tcPr>
          <w:p w14:paraId="5A1D197E" w14:textId="77777777" w:rsidR="00251967" w:rsidRDefault="00251967" w:rsidP="00C7361B">
            <w:pPr>
              <w:rPr>
                <w:sz w:val="18"/>
              </w:rPr>
            </w:pPr>
            <w:r>
              <w:rPr>
                <w:sz w:val="18"/>
              </w:rPr>
              <w:t>93/2009</w:t>
            </w:r>
          </w:p>
        </w:tc>
        <w:tc>
          <w:tcPr>
            <w:tcW w:w="1080" w:type="dxa"/>
            <w:tcBorders>
              <w:top w:val="nil"/>
              <w:left w:val="single" w:sz="4" w:space="0" w:color="auto"/>
              <w:bottom w:val="nil"/>
              <w:right w:val="single" w:sz="4" w:space="0" w:color="auto"/>
            </w:tcBorders>
          </w:tcPr>
          <w:p w14:paraId="5A1D197F" w14:textId="44A1E42F" w:rsidR="00251967" w:rsidRPr="00521BAD" w:rsidRDefault="00647617" w:rsidP="00F64D8F">
            <w:pPr>
              <w:rPr>
                <w:sz w:val="18"/>
              </w:rPr>
            </w:pPr>
            <w:r w:rsidRPr="00521BAD">
              <w:rPr>
                <w:sz w:val="18"/>
              </w:rPr>
              <w:t>§ 38 odst. 2</w:t>
            </w:r>
            <w:r w:rsidR="00251967" w:rsidRPr="00521BAD">
              <w:rPr>
                <w:sz w:val="18"/>
              </w:rPr>
              <w:t xml:space="preserve"> písm. t)</w:t>
            </w:r>
          </w:p>
        </w:tc>
        <w:tc>
          <w:tcPr>
            <w:tcW w:w="5400" w:type="dxa"/>
            <w:gridSpan w:val="4"/>
            <w:tcBorders>
              <w:top w:val="nil"/>
              <w:left w:val="single" w:sz="4" w:space="0" w:color="auto"/>
              <w:bottom w:val="nil"/>
              <w:right w:val="single" w:sz="4" w:space="0" w:color="auto"/>
            </w:tcBorders>
          </w:tcPr>
          <w:p w14:paraId="5A1D1980" w14:textId="77777777" w:rsidR="00251967" w:rsidRDefault="00251967" w:rsidP="00E51A98">
            <w:pPr>
              <w:rPr>
                <w:sz w:val="18"/>
              </w:rPr>
            </w:pPr>
            <w:r>
              <w:rPr>
                <w:sz w:val="18"/>
              </w:rPr>
              <w:t xml:space="preserve">(2) </w:t>
            </w:r>
            <w:r w:rsidRPr="007003F0">
              <w:rPr>
                <w:sz w:val="18"/>
              </w:rPr>
              <w:t>Rada</w:t>
            </w:r>
          </w:p>
          <w:p w14:paraId="5A1D1981" w14:textId="77777777" w:rsidR="00251967" w:rsidRPr="007003F0" w:rsidRDefault="00251967" w:rsidP="00E51A98">
            <w:pPr>
              <w:rPr>
                <w:sz w:val="18"/>
              </w:rPr>
            </w:pPr>
            <w:r>
              <w:rPr>
                <w:sz w:val="18"/>
              </w:rPr>
              <w:t xml:space="preserve">t) </w:t>
            </w:r>
            <w:r w:rsidRPr="007003F0">
              <w:rPr>
                <w:sz w:val="18"/>
              </w:rPr>
              <w:t>informuje Výbor evropských orgánů dohledu nad auditem o uložených opatřeních zákazu výkonu auditorské činnosti a vyloučení z výkonu funkce člena řídicího orgánu auditorské společnosti nebo subjektu veřejného zájmu podle jiného právního předpisu.</w:t>
            </w:r>
          </w:p>
        </w:tc>
        <w:tc>
          <w:tcPr>
            <w:tcW w:w="900" w:type="dxa"/>
            <w:tcBorders>
              <w:top w:val="nil"/>
              <w:left w:val="single" w:sz="4" w:space="0" w:color="auto"/>
              <w:bottom w:val="nil"/>
              <w:right w:val="single" w:sz="4" w:space="0" w:color="auto"/>
            </w:tcBorders>
          </w:tcPr>
          <w:p w14:paraId="5A1D1982" w14:textId="77777777" w:rsidR="00251967" w:rsidRPr="008E1773" w:rsidRDefault="00251967">
            <w:pPr>
              <w:rPr>
                <w:sz w:val="18"/>
              </w:rPr>
            </w:pPr>
          </w:p>
        </w:tc>
        <w:tc>
          <w:tcPr>
            <w:tcW w:w="720" w:type="dxa"/>
            <w:tcBorders>
              <w:top w:val="nil"/>
              <w:left w:val="single" w:sz="4" w:space="0" w:color="auto"/>
              <w:bottom w:val="nil"/>
            </w:tcBorders>
          </w:tcPr>
          <w:p w14:paraId="5A1D1983" w14:textId="77777777" w:rsidR="00251967" w:rsidRDefault="00251967">
            <w:pPr>
              <w:rPr>
                <w:sz w:val="18"/>
              </w:rPr>
            </w:pPr>
          </w:p>
        </w:tc>
      </w:tr>
      <w:tr w:rsidR="00DA2C12" w14:paraId="27B3D726" w14:textId="77777777" w:rsidTr="008F5605">
        <w:tc>
          <w:tcPr>
            <w:tcW w:w="1440" w:type="dxa"/>
            <w:tcBorders>
              <w:top w:val="nil"/>
              <w:bottom w:val="nil"/>
              <w:right w:val="single" w:sz="4" w:space="0" w:color="auto"/>
            </w:tcBorders>
          </w:tcPr>
          <w:p w14:paraId="52183BF1" w14:textId="77777777" w:rsidR="00DA2C12" w:rsidRDefault="00DA2C12">
            <w:pPr>
              <w:rPr>
                <w:sz w:val="18"/>
              </w:rPr>
            </w:pPr>
          </w:p>
        </w:tc>
        <w:tc>
          <w:tcPr>
            <w:tcW w:w="5400" w:type="dxa"/>
            <w:gridSpan w:val="4"/>
            <w:tcBorders>
              <w:top w:val="nil"/>
              <w:left w:val="single" w:sz="4" w:space="0" w:color="auto"/>
              <w:bottom w:val="nil"/>
              <w:right w:val="single" w:sz="18" w:space="0" w:color="auto"/>
            </w:tcBorders>
          </w:tcPr>
          <w:p w14:paraId="06C06DBD" w14:textId="77777777" w:rsidR="00DA2C12" w:rsidRPr="006271D7" w:rsidRDefault="00DA2C12" w:rsidP="006271D7">
            <w:pPr>
              <w:rPr>
                <w:sz w:val="18"/>
              </w:rPr>
            </w:pPr>
          </w:p>
        </w:tc>
        <w:tc>
          <w:tcPr>
            <w:tcW w:w="900" w:type="dxa"/>
            <w:tcBorders>
              <w:top w:val="nil"/>
              <w:left w:val="single" w:sz="18" w:space="0" w:color="auto"/>
              <w:bottom w:val="nil"/>
              <w:right w:val="single" w:sz="4" w:space="0" w:color="auto"/>
            </w:tcBorders>
          </w:tcPr>
          <w:p w14:paraId="1357F1B8" w14:textId="77777777" w:rsidR="00DA2C12" w:rsidRDefault="00DA2C12" w:rsidP="00C7361B">
            <w:pPr>
              <w:rPr>
                <w:sz w:val="18"/>
              </w:rPr>
            </w:pPr>
            <w:r>
              <w:rPr>
                <w:sz w:val="18"/>
              </w:rPr>
              <w:t>10878</w:t>
            </w:r>
          </w:p>
          <w:p w14:paraId="1F3E8F54" w14:textId="67F09383" w:rsidR="00DA2C12" w:rsidRDefault="00DA2C12" w:rsidP="00C7361B">
            <w:pPr>
              <w:rPr>
                <w:sz w:val="18"/>
              </w:rPr>
            </w:pPr>
          </w:p>
        </w:tc>
        <w:tc>
          <w:tcPr>
            <w:tcW w:w="1080" w:type="dxa"/>
            <w:tcBorders>
              <w:top w:val="nil"/>
              <w:left w:val="single" w:sz="4" w:space="0" w:color="auto"/>
              <w:bottom w:val="nil"/>
              <w:right w:val="single" w:sz="4" w:space="0" w:color="auto"/>
            </w:tcBorders>
          </w:tcPr>
          <w:p w14:paraId="3E0D4EAD" w14:textId="77777777" w:rsidR="00DA2C12" w:rsidRPr="00521BAD" w:rsidRDefault="00DA2C12" w:rsidP="00F64D8F">
            <w:pPr>
              <w:rPr>
                <w:sz w:val="18"/>
              </w:rPr>
            </w:pPr>
          </w:p>
        </w:tc>
        <w:tc>
          <w:tcPr>
            <w:tcW w:w="5400" w:type="dxa"/>
            <w:gridSpan w:val="4"/>
            <w:tcBorders>
              <w:top w:val="nil"/>
              <w:left w:val="single" w:sz="4" w:space="0" w:color="auto"/>
              <w:bottom w:val="nil"/>
              <w:right w:val="single" w:sz="4" w:space="0" w:color="auto"/>
            </w:tcBorders>
          </w:tcPr>
          <w:p w14:paraId="1F900F6D" w14:textId="77777777" w:rsidR="00DA2C12" w:rsidRDefault="00DA2C12" w:rsidP="00E51A98">
            <w:pPr>
              <w:rPr>
                <w:sz w:val="18"/>
              </w:rPr>
            </w:pPr>
          </w:p>
        </w:tc>
        <w:tc>
          <w:tcPr>
            <w:tcW w:w="900" w:type="dxa"/>
            <w:tcBorders>
              <w:top w:val="nil"/>
              <w:left w:val="single" w:sz="4" w:space="0" w:color="auto"/>
              <w:bottom w:val="nil"/>
              <w:right w:val="single" w:sz="4" w:space="0" w:color="auto"/>
            </w:tcBorders>
          </w:tcPr>
          <w:p w14:paraId="74AC947F" w14:textId="77777777" w:rsidR="00DA2C12" w:rsidRPr="008E1773" w:rsidRDefault="00DA2C12">
            <w:pPr>
              <w:rPr>
                <w:sz w:val="18"/>
              </w:rPr>
            </w:pPr>
          </w:p>
        </w:tc>
        <w:tc>
          <w:tcPr>
            <w:tcW w:w="720" w:type="dxa"/>
            <w:tcBorders>
              <w:top w:val="nil"/>
              <w:left w:val="single" w:sz="4" w:space="0" w:color="auto"/>
              <w:bottom w:val="nil"/>
            </w:tcBorders>
          </w:tcPr>
          <w:p w14:paraId="1BC9CC6B" w14:textId="77777777" w:rsidR="00DA2C12" w:rsidRDefault="00DA2C12">
            <w:pPr>
              <w:rPr>
                <w:sz w:val="18"/>
              </w:rPr>
            </w:pPr>
          </w:p>
        </w:tc>
      </w:tr>
      <w:tr w:rsidR="00251967" w14:paraId="5A1D19A1" w14:textId="77777777" w:rsidTr="00BC20C9">
        <w:tc>
          <w:tcPr>
            <w:tcW w:w="1440" w:type="dxa"/>
            <w:tcBorders>
              <w:top w:val="nil"/>
              <w:bottom w:val="nil"/>
              <w:right w:val="single" w:sz="4" w:space="0" w:color="auto"/>
            </w:tcBorders>
          </w:tcPr>
          <w:p w14:paraId="5A1D1991"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992" w14:textId="77777777" w:rsidR="00251967" w:rsidRPr="006271D7" w:rsidRDefault="00251967" w:rsidP="006271D7">
            <w:pPr>
              <w:rPr>
                <w:sz w:val="18"/>
              </w:rPr>
            </w:pPr>
          </w:p>
        </w:tc>
        <w:tc>
          <w:tcPr>
            <w:tcW w:w="900" w:type="dxa"/>
            <w:tcBorders>
              <w:top w:val="nil"/>
              <w:left w:val="single" w:sz="18" w:space="0" w:color="auto"/>
              <w:bottom w:val="nil"/>
              <w:right w:val="single" w:sz="4" w:space="0" w:color="auto"/>
            </w:tcBorders>
          </w:tcPr>
          <w:p w14:paraId="4DDCA37D" w14:textId="77777777" w:rsidR="00251967" w:rsidRDefault="00251967">
            <w:pPr>
              <w:rPr>
                <w:sz w:val="18"/>
              </w:rPr>
            </w:pPr>
            <w:r>
              <w:rPr>
                <w:sz w:val="18"/>
              </w:rPr>
              <w:t>93/2009 ve znění 334/2014299/2016</w:t>
            </w:r>
          </w:p>
          <w:p w14:paraId="5A1D1993" w14:textId="5D852040" w:rsidR="00251967" w:rsidRDefault="00B304CB">
            <w:pPr>
              <w:rPr>
                <w:sz w:val="18"/>
              </w:rPr>
            </w:pPr>
            <w:r>
              <w:rPr>
                <w:sz w:val="18"/>
              </w:rPr>
              <w:t>183/2017</w:t>
            </w:r>
          </w:p>
        </w:tc>
        <w:tc>
          <w:tcPr>
            <w:tcW w:w="1080" w:type="dxa"/>
            <w:tcBorders>
              <w:top w:val="nil"/>
              <w:left w:val="single" w:sz="4" w:space="0" w:color="auto"/>
              <w:bottom w:val="nil"/>
              <w:right w:val="single" w:sz="4" w:space="0" w:color="auto"/>
            </w:tcBorders>
          </w:tcPr>
          <w:p w14:paraId="5A1D1994" w14:textId="77777777" w:rsidR="00251967" w:rsidRPr="00521BAD" w:rsidRDefault="00251967">
            <w:pPr>
              <w:rPr>
                <w:sz w:val="18"/>
              </w:rPr>
            </w:pPr>
            <w:r w:rsidRPr="00521BAD">
              <w:rPr>
                <w:sz w:val="18"/>
              </w:rPr>
              <w:t>§ 49a</w:t>
            </w:r>
          </w:p>
        </w:tc>
        <w:tc>
          <w:tcPr>
            <w:tcW w:w="5400" w:type="dxa"/>
            <w:gridSpan w:val="4"/>
            <w:tcBorders>
              <w:top w:val="nil"/>
              <w:left w:val="single" w:sz="4" w:space="0" w:color="auto"/>
              <w:bottom w:val="nil"/>
              <w:right w:val="single" w:sz="4" w:space="0" w:color="auto"/>
            </w:tcBorders>
          </w:tcPr>
          <w:p w14:paraId="17611FDD" w14:textId="77777777" w:rsidR="00B304CB" w:rsidRPr="00AE05D7" w:rsidRDefault="00B304CB" w:rsidP="00B304CB">
            <w:pPr>
              <w:rPr>
                <w:b/>
                <w:sz w:val="18"/>
              </w:rPr>
            </w:pPr>
            <w:r w:rsidRPr="00AE05D7">
              <w:rPr>
                <w:b/>
                <w:sz w:val="18"/>
              </w:rPr>
              <w:t>Přestupky fyzických osob</w:t>
            </w:r>
          </w:p>
          <w:p w14:paraId="5A1D1997" w14:textId="77777777" w:rsidR="00251967" w:rsidRPr="008F5605" w:rsidRDefault="00251967" w:rsidP="008F5605">
            <w:pPr>
              <w:rPr>
                <w:sz w:val="18"/>
              </w:rPr>
            </w:pPr>
            <w:r w:rsidRPr="008F5605">
              <w:rPr>
                <w:sz w:val="18"/>
              </w:rPr>
              <w:t>(1) Statutární auditor nebo fyzická osoba, které zaniklo auditorské oprávnění, se dopustí přestupku tím, že přijme v účetní jednotce pozici osoby v klíčové funkci v rozporu s § 14i nebo § 43a.</w:t>
            </w:r>
          </w:p>
          <w:p w14:paraId="5A1D1998" w14:textId="77777777" w:rsidR="00251967" w:rsidRPr="008F5605" w:rsidRDefault="00251967" w:rsidP="008F5605">
            <w:pPr>
              <w:rPr>
                <w:sz w:val="18"/>
              </w:rPr>
            </w:pPr>
            <w:r w:rsidRPr="008F5605">
              <w:rPr>
                <w:sz w:val="18"/>
              </w:rPr>
              <w:t xml:space="preserve">(2) Statutární auditor se jako klíčový auditorský partner určený podle § 14g odst. 1 dopustí přestupku tím, že v rozporu s přímo použitelným </w:t>
            </w:r>
            <w:r w:rsidRPr="008F5605">
              <w:rPr>
                <w:sz w:val="18"/>
              </w:rPr>
              <w:lastRenderedPageBreak/>
              <w:t xml:space="preserve">předpisem Evropské unie upravujícím specifické požadavky na povinný audit subjektů veřejného zájmu neukončí účast na provádění povinného auditu subjektu veřejného zájmu nejpozději do 7 let od svého jmenování klíčovým auditorským partnerem nebo provede povinný audit subjektu veřejného zájmu před uplynutím 3 let poté, co v něm ukončil účast na provádění </w:t>
            </w:r>
            <w:r w:rsidR="00B304CB" w:rsidRPr="00266DD1">
              <w:rPr>
                <w:sz w:val="18"/>
              </w:rPr>
              <w:t>povinného</w:t>
            </w:r>
            <w:r w:rsidRPr="008F5605">
              <w:rPr>
                <w:sz w:val="18"/>
              </w:rPr>
              <w:t xml:space="preserve"> auditu jako klíčový auditorský partner.</w:t>
            </w:r>
          </w:p>
          <w:p w14:paraId="5A1D1999" w14:textId="77777777" w:rsidR="00251967" w:rsidRPr="008F5605" w:rsidRDefault="00251967" w:rsidP="008F5605">
            <w:pPr>
              <w:rPr>
                <w:sz w:val="18"/>
              </w:rPr>
            </w:pPr>
            <w:r w:rsidRPr="008F5605">
              <w:rPr>
                <w:sz w:val="18"/>
              </w:rPr>
              <w:t>(3) Kontrolor kvality se dopustí přestupku tím, že v prohlášení o splnění požadavků stanovených v § 24d odst. 1 uvede nepravdivé informace.</w:t>
            </w:r>
          </w:p>
          <w:p w14:paraId="5A1D199A" w14:textId="77777777" w:rsidR="00251967" w:rsidRPr="008F5605" w:rsidRDefault="00251967" w:rsidP="008F5605">
            <w:pPr>
              <w:rPr>
                <w:sz w:val="18"/>
              </w:rPr>
            </w:pPr>
            <w:r w:rsidRPr="008F5605">
              <w:rPr>
                <w:sz w:val="18"/>
              </w:rPr>
              <w:t>(4) Statutární auditor se jako osoba pověřená přezkumem řízení kvality auditorské zakázky dopustí přestupku tím, že v rozporu s přímo použitelným předpisem Evropské unie upravujícím specifické požadavky na povinný audit subjektů veřejného zájmu nevede záznamy o výsledcích přezkumu řízení kvality zakázky.</w:t>
            </w:r>
          </w:p>
          <w:p w14:paraId="5A1D199B" w14:textId="77777777" w:rsidR="00251967" w:rsidRPr="008F5605" w:rsidRDefault="00251967" w:rsidP="008F5605">
            <w:pPr>
              <w:rPr>
                <w:sz w:val="18"/>
              </w:rPr>
            </w:pPr>
            <w:r w:rsidRPr="008F5605">
              <w:rPr>
                <w:sz w:val="18"/>
              </w:rPr>
              <w:t>(5) Za přestupek lze uložit pokutu do</w:t>
            </w:r>
          </w:p>
          <w:p w14:paraId="5A1D199C" w14:textId="77777777" w:rsidR="00251967" w:rsidRPr="008F5605" w:rsidRDefault="00251967" w:rsidP="008F5605">
            <w:pPr>
              <w:rPr>
                <w:sz w:val="18"/>
              </w:rPr>
            </w:pPr>
            <w:r w:rsidRPr="008F5605">
              <w:rPr>
                <w:sz w:val="18"/>
              </w:rPr>
              <w:t>a) 1 000 000 Kč, jde-li o přestupek podle odstavce 1, 2 nebo 4,</w:t>
            </w:r>
          </w:p>
          <w:p w14:paraId="5A1D199D" w14:textId="77777777" w:rsidR="00251967" w:rsidRPr="008F5605" w:rsidRDefault="00251967" w:rsidP="008F5605">
            <w:pPr>
              <w:rPr>
                <w:sz w:val="18"/>
              </w:rPr>
            </w:pPr>
            <w:r w:rsidRPr="008F5605">
              <w:rPr>
                <w:sz w:val="18"/>
              </w:rPr>
              <w:t>b) 200 000 Kč, jde-li o přestupek podle odstavce 3.</w:t>
            </w:r>
          </w:p>
          <w:p w14:paraId="14705C9D" w14:textId="77777777" w:rsidR="00251967" w:rsidRDefault="00B304CB" w:rsidP="008F5605">
            <w:pPr>
              <w:rPr>
                <w:sz w:val="18"/>
              </w:rPr>
            </w:pPr>
            <w:r w:rsidRPr="00266DD1">
              <w:rPr>
                <w:sz w:val="18"/>
              </w:rPr>
              <w:t>(6) Za přestupek uvedený v odstavci 1, 2 nebo 4 lze statutárnímu auditorovi uložit zákaz činnosti nejdéle na dobu 5 let, nejde-li o zákaz činnosti spočívající ve výkonu funkce člena řídicího orgánu auditorské společnosti, který lze uložit nejdéle na dobu 3 let.</w:t>
            </w:r>
          </w:p>
          <w:p w14:paraId="5A1D199E" w14:textId="6EBE452A" w:rsidR="00D309D4" w:rsidRPr="00E51A98" w:rsidRDefault="00D309D4" w:rsidP="008F5605">
            <w:pPr>
              <w:rPr>
                <w:b/>
                <w:sz w:val="18"/>
              </w:rPr>
            </w:pPr>
          </w:p>
        </w:tc>
        <w:tc>
          <w:tcPr>
            <w:tcW w:w="900" w:type="dxa"/>
            <w:tcBorders>
              <w:top w:val="nil"/>
              <w:left w:val="single" w:sz="4" w:space="0" w:color="auto"/>
              <w:bottom w:val="nil"/>
              <w:right w:val="single" w:sz="4" w:space="0" w:color="auto"/>
            </w:tcBorders>
          </w:tcPr>
          <w:p w14:paraId="5A1D199F" w14:textId="77777777" w:rsidR="00251967" w:rsidRPr="008E1773" w:rsidRDefault="00251967">
            <w:pPr>
              <w:rPr>
                <w:sz w:val="18"/>
              </w:rPr>
            </w:pPr>
          </w:p>
        </w:tc>
        <w:tc>
          <w:tcPr>
            <w:tcW w:w="720" w:type="dxa"/>
            <w:tcBorders>
              <w:top w:val="nil"/>
              <w:left w:val="single" w:sz="4" w:space="0" w:color="auto"/>
              <w:bottom w:val="nil"/>
            </w:tcBorders>
          </w:tcPr>
          <w:p w14:paraId="5A1D19A0" w14:textId="77777777" w:rsidR="00251967" w:rsidRDefault="00251967">
            <w:pPr>
              <w:rPr>
                <w:sz w:val="18"/>
              </w:rPr>
            </w:pPr>
          </w:p>
        </w:tc>
      </w:tr>
      <w:tr w:rsidR="00D309D4" w14:paraId="5A1D19D5" w14:textId="77777777" w:rsidTr="00BC20C9">
        <w:tc>
          <w:tcPr>
            <w:tcW w:w="1440" w:type="dxa"/>
            <w:tcBorders>
              <w:top w:val="nil"/>
              <w:bottom w:val="nil"/>
              <w:right w:val="single" w:sz="4" w:space="0" w:color="auto"/>
            </w:tcBorders>
          </w:tcPr>
          <w:p w14:paraId="5A1D19A2" w14:textId="77777777" w:rsidR="00D309D4" w:rsidRDefault="00D309D4" w:rsidP="00D309D4">
            <w:pPr>
              <w:rPr>
                <w:sz w:val="18"/>
              </w:rPr>
            </w:pPr>
          </w:p>
        </w:tc>
        <w:tc>
          <w:tcPr>
            <w:tcW w:w="5400" w:type="dxa"/>
            <w:gridSpan w:val="4"/>
            <w:tcBorders>
              <w:top w:val="nil"/>
              <w:left w:val="single" w:sz="4" w:space="0" w:color="auto"/>
              <w:bottom w:val="nil"/>
              <w:right w:val="single" w:sz="18" w:space="0" w:color="auto"/>
            </w:tcBorders>
          </w:tcPr>
          <w:p w14:paraId="5A1D19A3" w14:textId="77777777" w:rsidR="00D309D4" w:rsidRPr="006271D7" w:rsidRDefault="00D309D4" w:rsidP="00D309D4">
            <w:pPr>
              <w:rPr>
                <w:sz w:val="18"/>
              </w:rPr>
            </w:pPr>
          </w:p>
        </w:tc>
        <w:tc>
          <w:tcPr>
            <w:tcW w:w="900" w:type="dxa"/>
            <w:tcBorders>
              <w:top w:val="nil"/>
              <w:left w:val="single" w:sz="18" w:space="0" w:color="auto"/>
              <w:bottom w:val="nil"/>
              <w:right w:val="single" w:sz="4" w:space="0" w:color="auto"/>
            </w:tcBorders>
          </w:tcPr>
          <w:p w14:paraId="6B55194C" w14:textId="77777777" w:rsidR="00D309D4" w:rsidRDefault="00D309D4" w:rsidP="00D309D4">
            <w:pPr>
              <w:rPr>
                <w:sz w:val="18"/>
              </w:rPr>
            </w:pPr>
            <w:r>
              <w:rPr>
                <w:sz w:val="18"/>
              </w:rPr>
              <w:t>93/2009 ve znění 299/2016 183/2017</w:t>
            </w:r>
          </w:p>
          <w:p w14:paraId="5A1D19A4" w14:textId="64467D4A" w:rsidR="00D309D4" w:rsidRDefault="00D309D4" w:rsidP="00D309D4">
            <w:pPr>
              <w:rPr>
                <w:sz w:val="18"/>
              </w:rPr>
            </w:pPr>
            <w:r>
              <w:rPr>
                <w:sz w:val="18"/>
                <w:szCs w:val="18"/>
              </w:rPr>
              <w:t>349/2023</w:t>
            </w:r>
          </w:p>
        </w:tc>
        <w:tc>
          <w:tcPr>
            <w:tcW w:w="1080" w:type="dxa"/>
            <w:tcBorders>
              <w:top w:val="nil"/>
              <w:left w:val="single" w:sz="4" w:space="0" w:color="auto"/>
              <w:bottom w:val="nil"/>
              <w:right w:val="single" w:sz="4" w:space="0" w:color="auto"/>
            </w:tcBorders>
          </w:tcPr>
          <w:p w14:paraId="5A1D19A5" w14:textId="77777777" w:rsidR="00D309D4" w:rsidRPr="00255D7A" w:rsidRDefault="00D309D4" w:rsidP="00D309D4">
            <w:pPr>
              <w:rPr>
                <w:sz w:val="18"/>
                <w:highlight w:val="green"/>
              </w:rPr>
            </w:pPr>
            <w:r w:rsidRPr="007F0B7C">
              <w:rPr>
                <w:sz w:val="18"/>
              </w:rPr>
              <w:t>§ 49b</w:t>
            </w:r>
          </w:p>
        </w:tc>
        <w:tc>
          <w:tcPr>
            <w:tcW w:w="5400" w:type="dxa"/>
            <w:gridSpan w:val="4"/>
            <w:tcBorders>
              <w:top w:val="nil"/>
              <w:left w:val="single" w:sz="4" w:space="0" w:color="auto"/>
              <w:bottom w:val="nil"/>
              <w:right w:val="single" w:sz="4" w:space="0" w:color="auto"/>
            </w:tcBorders>
          </w:tcPr>
          <w:p w14:paraId="25D86B79" w14:textId="77777777" w:rsidR="00D309D4" w:rsidRPr="00007A57" w:rsidRDefault="00D309D4" w:rsidP="00D309D4">
            <w:pPr>
              <w:rPr>
                <w:b/>
                <w:iCs/>
                <w:sz w:val="18"/>
                <w:szCs w:val="18"/>
              </w:rPr>
            </w:pPr>
            <w:r w:rsidRPr="00007A57">
              <w:rPr>
                <w:b/>
                <w:iCs/>
                <w:sz w:val="18"/>
                <w:szCs w:val="18"/>
              </w:rPr>
              <w:t>Přestupky právnických a podnikajících fyzických osob</w:t>
            </w:r>
          </w:p>
          <w:p w14:paraId="7A9FB4BB" w14:textId="77777777" w:rsidR="00D309D4" w:rsidRPr="000036B9" w:rsidRDefault="00D309D4" w:rsidP="00D309D4">
            <w:pPr>
              <w:rPr>
                <w:iCs/>
                <w:sz w:val="18"/>
                <w:szCs w:val="18"/>
              </w:rPr>
            </w:pPr>
            <w:r w:rsidRPr="000036B9">
              <w:rPr>
                <w:iCs/>
                <w:sz w:val="18"/>
                <w:szCs w:val="18"/>
              </w:rPr>
              <w:t>1) Statutární auditor vykonávající auditorskou činnost vlastním jménem a na vlastní účet nebo auditorská společnost se dopustí přestupku tím, že</w:t>
            </w:r>
          </w:p>
          <w:p w14:paraId="5BE5577A" w14:textId="77777777" w:rsidR="00D309D4" w:rsidRPr="000036B9" w:rsidRDefault="00D309D4" w:rsidP="00D309D4">
            <w:r w:rsidRPr="000036B9">
              <w:rPr>
                <w:iCs/>
                <w:sz w:val="18"/>
                <w:szCs w:val="18"/>
              </w:rPr>
              <w:t>a) požaduje nebo přijme od subjektu veřejného zájmu odměnu za provedení povinného auditu, která je v rozporu s § 16,</w:t>
            </w:r>
          </w:p>
          <w:p w14:paraId="0859D2BE" w14:textId="77777777" w:rsidR="00D309D4" w:rsidRPr="000036B9" w:rsidRDefault="00D309D4" w:rsidP="00D309D4">
            <w:r w:rsidRPr="000036B9">
              <w:rPr>
                <w:iCs/>
                <w:sz w:val="18"/>
                <w:szCs w:val="18"/>
              </w:rPr>
              <w:t xml:space="preserve">b) v rozporu s § 17a odst. 5 neoznámí výpověď závazku ze smlouvy o povinném auditu, výpověď závazku ze smlouvy o ověření zprávy o udržitelnosti, odstoupení od smlouvy o povinném auditu nebo odstoupení od smlouvy o ověření zprávy o udržitelnosti Radě, </w:t>
            </w:r>
          </w:p>
          <w:p w14:paraId="78F67A51" w14:textId="77777777" w:rsidR="00D309D4" w:rsidRPr="000036B9" w:rsidRDefault="00D309D4" w:rsidP="00D309D4">
            <w:r w:rsidRPr="000036B9">
              <w:rPr>
                <w:iCs/>
                <w:sz w:val="18"/>
                <w:szCs w:val="18"/>
              </w:rPr>
              <w:t xml:space="preserve">c) nesplní informační povinnost podle § 21 odst. 3, 4, 5 nebo § 43d anebo nařízení Evropského parlamentu a Rady (EU) č. 537/2014, </w:t>
            </w:r>
          </w:p>
          <w:p w14:paraId="22BF7794" w14:textId="77777777" w:rsidR="00D309D4" w:rsidRPr="000036B9" w:rsidRDefault="00D309D4" w:rsidP="00D309D4">
            <w:r w:rsidRPr="000036B9">
              <w:rPr>
                <w:iCs/>
                <w:sz w:val="18"/>
                <w:szCs w:val="18"/>
              </w:rPr>
              <w:t xml:space="preserve">d) neposkytne České národní bance na základě její žádosti informace a vysvětlení týkající se průběhu povinného auditu a poznatky získané na základě povinného auditu v subjektu veřejného zájmu, který podléhá dohledu České národní banky podle § 21 odst. 6, </w:t>
            </w:r>
          </w:p>
          <w:p w14:paraId="265B2FE0" w14:textId="77777777" w:rsidR="00D309D4" w:rsidRPr="000036B9" w:rsidRDefault="00D309D4" w:rsidP="00D309D4">
            <w:r w:rsidRPr="000036B9">
              <w:rPr>
                <w:iCs/>
                <w:sz w:val="18"/>
                <w:szCs w:val="18"/>
              </w:rPr>
              <w:t xml:space="preserve">e) v rozporu s § 24f odst. 5 neprovede opatření k nápravě, </w:t>
            </w:r>
          </w:p>
          <w:p w14:paraId="13486651" w14:textId="77777777" w:rsidR="00D309D4" w:rsidRPr="000036B9" w:rsidRDefault="00D309D4" w:rsidP="00D309D4">
            <w:r w:rsidRPr="000036B9">
              <w:rPr>
                <w:iCs/>
                <w:sz w:val="18"/>
                <w:szCs w:val="18"/>
              </w:rPr>
              <w:t xml:space="preserve">f) v rozporu s § 43b odst. 1 a 2 poskytne subjektu veřejného zájmu, jeho mateřské obchodní korporaci25) se sídlem v České republice nebo jeho dceřiné obchodní korporaci25) se sídlem v České republice, neauditorské služby uvedené v čl. 5 odst. 1 písm. a) bodu i), bodu iv) až vii) a v písm. f) nařízení Evropského parlamentu a Rady (EU) č. 537/2014, </w:t>
            </w:r>
          </w:p>
          <w:p w14:paraId="5B89DEE8" w14:textId="77777777" w:rsidR="00D309D4" w:rsidRPr="000036B9" w:rsidRDefault="00D309D4" w:rsidP="00D309D4">
            <w:pPr>
              <w:rPr>
                <w:iCs/>
                <w:sz w:val="18"/>
                <w:szCs w:val="18"/>
              </w:rPr>
            </w:pPr>
            <w:r w:rsidRPr="000036B9">
              <w:rPr>
                <w:iCs/>
                <w:sz w:val="18"/>
                <w:szCs w:val="18"/>
              </w:rPr>
              <w:lastRenderedPageBreak/>
              <w:t>g) v rozporu s § 43b odst. 4 poskytne subjektu veřejného zájmu, jeho mateřské obchodní korporaci nebo jeho dceřiné obchodní korporaci, neauditorské služby neuvedené v čl. 5 odst. 1,</w:t>
            </w:r>
          </w:p>
          <w:p w14:paraId="53394DEF" w14:textId="77777777" w:rsidR="00D309D4" w:rsidRPr="000036B9" w:rsidRDefault="00D309D4" w:rsidP="00D309D4">
            <w:pPr>
              <w:rPr>
                <w:iCs/>
                <w:sz w:val="18"/>
                <w:szCs w:val="18"/>
              </w:rPr>
            </w:pPr>
            <w:r w:rsidRPr="000036B9">
              <w:rPr>
                <w:iCs/>
                <w:sz w:val="18"/>
                <w:szCs w:val="18"/>
              </w:rPr>
              <w:t>h) v rozporu s § 43ba odst. 1 poskytne subjektu veřejného zájmu, jeho mateřské obchodní korporaci25) se sídlem v České republice a jeho dceřiné obchodní korporaci25) se sídlem v České republice neauditorské služby uvedené v čl. 5 odst. 1 druhém pododstavci písm. b), c) a e) až k) nařízení Evropského parlamentu a Rady (EU) č. 537/2014,</w:t>
            </w:r>
          </w:p>
          <w:p w14:paraId="586FB9FE" w14:textId="77777777" w:rsidR="00D309D4" w:rsidRPr="000036B9" w:rsidRDefault="00D309D4" w:rsidP="00D309D4">
            <w:pPr>
              <w:rPr>
                <w:iCs/>
                <w:sz w:val="18"/>
                <w:szCs w:val="18"/>
              </w:rPr>
            </w:pPr>
            <w:r w:rsidRPr="000036B9">
              <w:rPr>
                <w:iCs/>
                <w:sz w:val="18"/>
                <w:szCs w:val="18"/>
              </w:rPr>
              <w:t>i) v rozporu s § 43ba odst. 3 poskytne subjektu veřejného zájmu, jeho mateřské obchodní korporaci25) se sídlem v České republice a jeho dceřiné obchodní korporaci25) se sídlem v České republice jiné neauditorské služby neuvedené v § 43ba odst. 1 nebo neauditorské služby uvedené v čl. 5 odst. 1 druhém pododstavci nařízení Evropského parlamentu a Rady (EU) č. 537/2014, nebo</w:t>
            </w:r>
          </w:p>
          <w:p w14:paraId="513F1BE4" w14:textId="77777777" w:rsidR="00D309D4" w:rsidRPr="000036B9" w:rsidRDefault="00D309D4" w:rsidP="00D309D4">
            <w:pPr>
              <w:rPr>
                <w:iCs/>
                <w:sz w:val="18"/>
                <w:szCs w:val="18"/>
              </w:rPr>
            </w:pPr>
            <w:r w:rsidRPr="000036B9">
              <w:rPr>
                <w:iCs/>
                <w:sz w:val="18"/>
                <w:szCs w:val="18"/>
              </w:rPr>
              <w:t>j) v rozporu s § 43c provede povinný audit.</w:t>
            </w:r>
          </w:p>
          <w:p w14:paraId="7D1DD2C4" w14:textId="77777777" w:rsidR="00D309D4" w:rsidRPr="000036B9" w:rsidRDefault="00D309D4" w:rsidP="00D309D4">
            <w:pPr>
              <w:rPr>
                <w:iCs/>
                <w:sz w:val="18"/>
                <w:szCs w:val="18"/>
              </w:rPr>
            </w:pPr>
          </w:p>
          <w:p w14:paraId="7C2B9A57" w14:textId="77777777" w:rsidR="00D309D4" w:rsidRPr="000036B9" w:rsidRDefault="00D309D4" w:rsidP="00D309D4">
            <w:pPr>
              <w:rPr>
                <w:iCs/>
                <w:sz w:val="18"/>
                <w:szCs w:val="18"/>
              </w:rPr>
            </w:pPr>
            <w:r w:rsidRPr="000036B9">
              <w:rPr>
                <w:iCs/>
                <w:sz w:val="18"/>
                <w:szCs w:val="18"/>
              </w:rPr>
              <w:t>(2) Statutární auditor vykonávající auditorskou činnost vlastním jménem a na vlastní účet nebo auditorská společnost se dopustí přestupku tím, že v rozporu s přímo použitelným předpisem Evropské unie upravujícím specifické požadavky na povinný audit subjektů veřejného zájmu</w:t>
            </w:r>
          </w:p>
          <w:p w14:paraId="2FCD0699" w14:textId="77777777" w:rsidR="00D309D4" w:rsidRPr="000036B9" w:rsidRDefault="00D309D4" w:rsidP="00D309D4">
            <w:r w:rsidRPr="000036B9">
              <w:rPr>
                <w:iCs/>
                <w:sz w:val="18"/>
                <w:szCs w:val="18"/>
              </w:rPr>
              <w:t>a) nesplní informační povinnost,</w:t>
            </w:r>
          </w:p>
          <w:p w14:paraId="6782F352" w14:textId="77777777" w:rsidR="00D309D4" w:rsidRPr="000036B9" w:rsidRDefault="00D309D4" w:rsidP="00D309D4">
            <w:r w:rsidRPr="000036B9">
              <w:rPr>
                <w:iCs/>
                <w:sz w:val="18"/>
                <w:szCs w:val="18"/>
              </w:rPr>
              <w:t>b) přijme od subjektu veřejného zájmu, jeho mateřské obchodní korporace nebo jeho dceřiné obchodní korporace, odměnu za neauditorské služby neuvedené v čl. 5 odst. 1,</w:t>
            </w:r>
          </w:p>
          <w:p w14:paraId="25BD8587" w14:textId="77777777" w:rsidR="00D309D4" w:rsidRPr="000036B9" w:rsidRDefault="00D309D4" w:rsidP="00D309D4">
            <w:r w:rsidRPr="000036B9">
              <w:rPr>
                <w:iCs/>
                <w:sz w:val="18"/>
                <w:szCs w:val="18"/>
              </w:rPr>
              <w:t>c) neprojedná s výborem pro audit rizika ohrožující nezávislost auditora a záruky přijaté k jejich omezení,</w:t>
            </w:r>
          </w:p>
          <w:p w14:paraId="72B865BB" w14:textId="77777777" w:rsidR="00D309D4" w:rsidRPr="000036B9" w:rsidRDefault="00D309D4" w:rsidP="00D309D4">
            <w:r w:rsidRPr="000036B9">
              <w:rPr>
                <w:iCs/>
                <w:sz w:val="18"/>
                <w:szCs w:val="18"/>
              </w:rPr>
              <w:t>d) poskytne subjektu veřejného zájmu, jeho mateřské obchodní korporaci nebo jeho dceřiné obchodní korporaci, neauditorské služby uvedené v čl. 5 odst. 1 druhý pododstavec písm. a) bod ii) a iii), písm. b) až e) nebo písm. g) až k),</w:t>
            </w:r>
          </w:p>
          <w:p w14:paraId="2723A109" w14:textId="77777777" w:rsidR="00D309D4" w:rsidRPr="000036B9" w:rsidRDefault="00D309D4" w:rsidP="00D309D4">
            <w:r w:rsidRPr="000036B9">
              <w:rPr>
                <w:iCs/>
                <w:sz w:val="18"/>
                <w:szCs w:val="18"/>
              </w:rPr>
              <w:t>e) neposoudí, zda poskytování neauditorských služeb uvedených v čl. 5 odst. 1 a 2 dceřiné společnosti subjektu veřejného zájmu, u kterého statutární auditor vykonávající auditorskou činnost vlastním jménem a na vlastní účet nebo auditorská společnost provádí povinný audit, členem sítě, do níž statutární auditor vykonávající auditorskou činnost vlastním jménem a na vlastní účet nebo auditorská společnost náleží, ohrožuje jeho nezávislost,</w:t>
            </w:r>
          </w:p>
          <w:p w14:paraId="1CE5918A" w14:textId="77777777" w:rsidR="00D309D4" w:rsidRPr="000036B9" w:rsidRDefault="00D309D4" w:rsidP="00D309D4">
            <w:r w:rsidRPr="000036B9">
              <w:rPr>
                <w:iCs/>
                <w:sz w:val="18"/>
                <w:szCs w:val="18"/>
              </w:rPr>
              <w:t>f) neposoudí rizika ohrožení nezávislosti,</w:t>
            </w:r>
          </w:p>
          <w:p w14:paraId="2E0D289C" w14:textId="77777777" w:rsidR="00D309D4" w:rsidRPr="000036B9" w:rsidRDefault="00D309D4" w:rsidP="00D309D4">
            <w:r w:rsidRPr="000036B9">
              <w:rPr>
                <w:iCs/>
                <w:sz w:val="18"/>
                <w:szCs w:val="18"/>
              </w:rPr>
              <w:t>g) nezdokumentuje rizika ohrožení nezávislosti,</w:t>
            </w:r>
          </w:p>
          <w:p w14:paraId="49DBBB78" w14:textId="77777777" w:rsidR="00D309D4" w:rsidRPr="000036B9" w:rsidRDefault="00D309D4" w:rsidP="00D309D4">
            <w:r w:rsidRPr="000036B9">
              <w:rPr>
                <w:iCs/>
                <w:sz w:val="18"/>
                <w:szCs w:val="18"/>
              </w:rPr>
              <w:t>h) neprojedná s výborem pro audit případná rizika ohrožující nezávislost auditora a záruky přijaté k jejich omezení,</w:t>
            </w:r>
          </w:p>
          <w:p w14:paraId="0DB3B96C" w14:textId="77777777" w:rsidR="00D309D4" w:rsidRPr="000036B9" w:rsidRDefault="00D309D4" w:rsidP="00D309D4">
            <w:r w:rsidRPr="000036B9">
              <w:rPr>
                <w:iCs/>
                <w:sz w:val="18"/>
                <w:szCs w:val="18"/>
              </w:rPr>
              <w:t>i) neprovede přezkum řízení kvality auditorské zakázky nebo nezajistí provedení přezkumu řízení kvality auditorské zakázky,</w:t>
            </w:r>
          </w:p>
          <w:p w14:paraId="42DD1B02" w14:textId="77777777" w:rsidR="00D309D4" w:rsidRPr="000036B9" w:rsidRDefault="00D309D4" w:rsidP="00D309D4">
            <w:r w:rsidRPr="000036B9">
              <w:rPr>
                <w:iCs/>
                <w:sz w:val="18"/>
                <w:szCs w:val="18"/>
              </w:rPr>
              <w:lastRenderedPageBreak/>
              <w:t>j) nevede záznamy o výsledcích přezkumu řízení kvality auditorské zakázky nebo je neuchová po stanovenou dobu,</w:t>
            </w:r>
          </w:p>
          <w:p w14:paraId="3761ED19" w14:textId="77777777" w:rsidR="00D309D4" w:rsidRPr="000036B9" w:rsidRDefault="00D309D4" w:rsidP="00D309D4">
            <w:r w:rsidRPr="000036B9">
              <w:rPr>
                <w:iCs/>
                <w:sz w:val="18"/>
                <w:szCs w:val="18"/>
              </w:rPr>
              <w:t>k) nevyhotoví zprávu auditora,</w:t>
            </w:r>
          </w:p>
          <w:p w14:paraId="42D1BBF6" w14:textId="77777777" w:rsidR="00D309D4" w:rsidRPr="000036B9" w:rsidRDefault="00D309D4" w:rsidP="00D309D4">
            <w:r w:rsidRPr="000036B9">
              <w:rPr>
                <w:iCs/>
                <w:sz w:val="18"/>
                <w:szCs w:val="18"/>
              </w:rPr>
              <w:t>l) nevyhotoví nebo nepředloží výboru pro audit dodatečnou zprávu určenou výboru pro audit,</w:t>
            </w:r>
          </w:p>
          <w:p w14:paraId="0324AB15" w14:textId="77777777" w:rsidR="00D309D4" w:rsidRPr="000036B9" w:rsidRDefault="00D309D4" w:rsidP="00D309D4">
            <w:r w:rsidRPr="000036B9">
              <w:rPr>
                <w:iCs/>
                <w:sz w:val="18"/>
                <w:szCs w:val="18"/>
              </w:rPr>
              <w:t>m) neprojedná s výborem pro audit, řídicím nebo kontrolním orgánem dodatečnou zprávu určenou výboru pro audit na základě žádosti výboru pro audit,</w:t>
            </w:r>
          </w:p>
          <w:p w14:paraId="30C3E885" w14:textId="77777777" w:rsidR="00D309D4" w:rsidRPr="000036B9" w:rsidRDefault="00D309D4" w:rsidP="00D309D4">
            <w:r w:rsidRPr="000036B9">
              <w:rPr>
                <w:iCs/>
                <w:sz w:val="18"/>
                <w:szCs w:val="18"/>
              </w:rPr>
              <w:t>n) nezpřístupní novému auditorovi dodatečnou zprávu určenou výboru pro audit nebo informace předané Radě podle čl. 12 a 13,</w:t>
            </w:r>
          </w:p>
          <w:p w14:paraId="66BC1061" w14:textId="77777777" w:rsidR="00D309D4" w:rsidRPr="000036B9" w:rsidRDefault="00D309D4" w:rsidP="00D309D4">
            <w:r w:rsidRPr="000036B9">
              <w:rPr>
                <w:iCs/>
                <w:sz w:val="18"/>
                <w:szCs w:val="18"/>
              </w:rPr>
              <w:t>o) nevyhotoví nebo nezveřejní zprávu o transparentnosti,</w:t>
            </w:r>
          </w:p>
          <w:p w14:paraId="57CD56D1" w14:textId="77777777" w:rsidR="00D309D4" w:rsidRPr="000036B9" w:rsidRDefault="00D309D4" w:rsidP="00D309D4">
            <w:r w:rsidRPr="000036B9">
              <w:rPr>
                <w:iCs/>
                <w:sz w:val="18"/>
                <w:szCs w:val="18"/>
              </w:rPr>
              <w:t>p) nepředloží Radě seznam auditovaných subjektů,</w:t>
            </w:r>
          </w:p>
          <w:p w14:paraId="7B887A3F" w14:textId="77777777" w:rsidR="00D309D4" w:rsidRPr="000036B9" w:rsidRDefault="00D309D4" w:rsidP="00D309D4">
            <w:r w:rsidRPr="000036B9">
              <w:rPr>
                <w:iCs/>
                <w:sz w:val="18"/>
                <w:szCs w:val="18"/>
              </w:rPr>
              <w:t>q) neuchová informace nebo záznamy uvedené v čl. 15, nebo</w:t>
            </w:r>
          </w:p>
          <w:p w14:paraId="3DC6B96C" w14:textId="77777777" w:rsidR="00D309D4" w:rsidRPr="000036B9" w:rsidRDefault="00D309D4" w:rsidP="00D309D4">
            <w:r w:rsidRPr="000036B9">
              <w:rPr>
                <w:iCs/>
                <w:sz w:val="18"/>
                <w:szCs w:val="18"/>
              </w:rPr>
              <w:t>r) nezavede postup pro pravidelné postupné obměňování osob.</w:t>
            </w:r>
          </w:p>
          <w:p w14:paraId="0BC44BDD" w14:textId="77777777" w:rsidR="00D309D4" w:rsidRPr="000036B9" w:rsidRDefault="00D309D4" w:rsidP="00D309D4">
            <w:pPr>
              <w:rPr>
                <w:iCs/>
                <w:sz w:val="18"/>
                <w:szCs w:val="18"/>
              </w:rPr>
            </w:pPr>
          </w:p>
          <w:p w14:paraId="049F18C8" w14:textId="77777777" w:rsidR="00D309D4" w:rsidRPr="000036B9" w:rsidRDefault="00D309D4" w:rsidP="00D309D4">
            <w:r w:rsidRPr="000036B9">
              <w:rPr>
                <w:iCs/>
                <w:sz w:val="18"/>
                <w:szCs w:val="18"/>
              </w:rPr>
              <w:t>(3) Statutární auditor vykonávající auditorskou činnost vlastním jménem a na vlastní účet nebo auditorská společnost se dopustí přestupku tím, že při provádění povinného auditu subjektu veřejného zájmu</w:t>
            </w:r>
          </w:p>
          <w:p w14:paraId="66866CAC" w14:textId="77777777" w:rsidR="00D309D4" w:rsidRPr="000036B9" w:rsidRDefault="00D309D4" w:rsidP="00D309D4">
            <w:r w:rsidRPr="000036B9">
              <w:rPr>
                <w:iCs/>
                <w:sz w:val="18"/>
                <w:szCs w:val="18"/>
              </w:rPr>
              <w:t>a) postupuje v rozporu s § 3,</w:t>
            </w:r>
          </w:p>
          <w:p w14:paraId="4E03EF48" w14:textId="77777777" w:rsidR="00D309D4" w:rsidRPr="000036B9" w:rsidRDefault="00D309D4" w:rsidP="00D309D4">
            <w:r w:rsidRPr="000036B9">
              <w:rPr>
                <w:iCs/>
                <w:sz w:val="18"/>
                <w:szCs w:val="18"/>
              </w:rPr>
              <w:t>b) nedodrží etický kodex podle § 13,</w:t>
            </w:r>
          </w:p>
          <w:p w14:paraId="07FF6D1C" w14:textId="77777777" w:rsidR="00D309D4" w:rsidRPr="000036B9" w:rsidRDefault="00D309D4" w:rsidP="00D309D4">
            <w:r w:rsidRPr="000036B9">
              <w:rPr>
                <w:iCs/>
                <w:sz w:val="18"/>
                <w:szCs w:val="18"/>
              </w:rPr>
              <w:t>c) v rozporu s § 18 nepostupuje v souladu s auditorskými standardy upravenými právem Evropské unie a s auditorskými standardy vydanými Komorou nebo vnitřními předpisy Komory podle § 21 odst. 1 písm. a), nebo</w:t>
            </w:r>
          </w:p>
          <w:p w14:paraId="6D097761" w14:textId="77777777" w:rsidR="00D309D4" w:rsidRPr="000036B9" w:rsidRDefault="00D309D4" w:rsidP="00D309D4">
            <w:r w:rsidRPr="000036B9">
              <w:rPr>
                <w:iCs/>
                <w:sz w:val="18"/>
                <w:szCs w:val="18"/>
              </w:rPr>
              <w:t>d) nevede spis auditora podle § 20a odst. 1 až 3.</w:t>
            </w:r>
          </w:p>
          <w:p w14:paraId="1F35A486" w14:textId="77777777" w:rsidR="00D309D4" w:rsidRPr="000036B9" w:rsidRDefault="00D309D4" w:rsidP="00D309D4">
            <w:pPr>
              <w:rPr>
                <w:iCs/>
                <w:sz w:val="18"/>
                <w:szCs w:val="18"/>
              </w:rPr>
            </w:pPr>
          </w:p>
          <w:p w14:paraId="67F56BE3" w14:textId="77777777" w:rsidR="00D309D4" w:rsidRPr="000036B9" w:rsidRDefault="00D309D4" w:rsidP="00D309D4">
            <w:r w:rsidRPr="000036B9">
              <w:rPr>
                <w:iCs/>
                <w:sz w:val="18"/>
                <w:szCs w:val="18"/>
              </w:rPr>
              <w:t>(4) Auditorská společnost se dopustí přestupku tím, že v rozporu s přímo použitelným předpisem Evropské unie upravujícím specifické požadavky na povinný audit subjektů veřejného zájmu nestanoví postup pro určení způsobu řešení neshody mezi klíčovým auditorským partnerem a osobou provádějící přezkum řízení kvality auditorské zakázky.</w:t>
            </w:r>
          </w:p>
          <w:p w14:paraId="4D38E10B" w14:textId="77777777" w:rsidR="00D309D4" w:rsidRPr="000036B9" w:rsidRDefault="00D309D4" w:rsidP="00D309D4">
            <w:pPr>
              <w:rPr>
                <w:iCs/>
                <w:sz w:val="18"/>
                <w:szCs w:val="18"/>
              </w:rPr>
            </w:pPr>
          </w:p>
          <w:p w14:paraId="1A1E4D52" w14:textId="77777777" w:rsidR="00D309D4" w:rsidRPr="000036B9" w:rsidRDefault="00D309D4" w:rsidP="00D309D4">
            <w:r w:rsidRPr="000036B9">
              <w:rPr>
                <w:iCs/>
                <w:sz w:val="18"/>
                <w:szCs w:val="18"/>
              </w:rPr>
              <w:t>(5) Právnická nebo fyzická podnikající osoba se jako člen sítě, do níž náleží auditor provádějící povinný audit subjektu veřejného zájmu, dopustí přestupku tím, že v rozporu s přímo použitelným předpisem Evropské unie upravujícím specifické požadavky na povinný audit subjektů veřejného zájmu</w:t>
            </w:r>
          </w:p>
          <w:p w14:paraId="178912F7" w14:textId="77777777" w:rsidR="00D309D4" w:rsidRPr="000036B9" w:rsidRDefault="00D309D4" w:rsidP="00D309D4">
            <w:r w:rsidRPr="000036B9">
              <w:rPr>
                <w:iCs/>
                <w:sz w:val="18"/>
                <w:szCs w:val="18"/>
              </w:rPr>
              <w:t>a) poskytne subjektu veřejného zájmu, jeho mateřské obchodní korporaci nebo jeho dceřiné obchodní korporaci, neauditorské služby uvedené v čl. 5 odst. 1 druhý pododstavec písm. a) bod ii) a iii), písm. b) až e) nebo písm. g) až k), nebo</w:t>
            </w:r>
          </w:p>
          <w:p w14:paraId="00A94ED9" w14:textId="77777777" w:rsidR="00D309D4" w:rsidRPr="000036B9" w:rsidRDefault="00D309D4" w:rsidP="00D309D4">
            <w:r w:rsidRPr="000036B9">
              <w:rPr>
                <w:iCs/>
                <w:sz w:val="18"/>
                <w:szCs w:val="18"/>
              </w:rPr>
              <w:lastRenderedPageBreak/>
              <w:t>b) poskytne subjektu veřejného zájmu, jeho mateřské obchodní korporaci nebo jeho dceřiné obchodní korporaci, neauditorské služby neuvedené v čl. 5 odst. 1 bez schválení výborem pro audit podle čl. 5 odst. 4.</w:t>
            </w:r>
          </w:p>
          <w:p w14:paraId="7A428863" w14:textId="77777777" w:rsidR="00D309D4" w:rsidRPr="000036B9" w:rsidRDefault="00D309D4" w:rsidP="00D309D4">
            <w:pPr>
              <w:rPr>
                <w:iCs/>
                <w:sz w:val="18"/>
                <w:szCs w:val="18"/>
              </w:rPr>
            </w:pPr>
          </w:p>
          <w:p w14:paraId="65772896" w14:textId="77777777" w:rsidR="00D309D4" w:rsidRPr="000036B9" w:rsidRDefault="00D309D4" w:rsidP="00D309D4">
            <w:pPr>
              <w:rPr>
                <w:iCs/>
                <w:sz w:val="18"/>
                <w:szCs w:val="18"/>
              </w:rPr>
            </w:pPr>
            <w:r w:rsidRPr="000036B9">
              <w:rPr>
                <w:iCs/>
                <w:sz w:val="18"/>
                <w:szCs w:val="18"/>
              </w:rPr>
              <w:t xml:space="preserve">(6) Právnická nebo fyzická podnikající osoba se jako osoba v síti, do níž náleží auditor provádějící ověření zprávy o udržitelnosti subjektu veřejného zájmu, dopustí přestupku tím, že </w:t>
            </w:r>
          </w:p>
          <w:p w14:paraId="275CFA28" w14:textId="77777777" w:rsidR="00D309D4" w:rsidRPr="000036B9" w:rsidRDefault="00D309D4" w:rsidP="00D309D4">
            <w:r w:rsidRPr="000036B9">
              <w:rPr>
                <w:iCs/>
                <w:sz w:val="18"/>
                <w:szCs w:val="18"/>
              </w:rPr>
              <w:t xml:space="preserve">a) v rozporu s § 43ba odst. 2 poskytne subjektu veřejného zájmu, jeho mateřské obchodní korporaci25) se sídlem v České republice a jeho dceřiné obchodní korporaci25) se sídlem v České republice neauditorské služby uvedené v čl. 5 odst. 1 druhém pododstavci písm. b), c) a e) až k) nařízení Evropského parlamentu a Rady (EU) č. 537/2014, nebo </w:t>
            </w:r>
          </w:p>
          <w:p w14:paraId="34F58714" w14:textId="77777777" w:rsidR="00D309D4" w:rsidRPr="000036B9" w:rsidRDefault="00D309D4" w:rsidP="00D309D4">
            <w:r w:rsidRPr="000036B9">
              <w:rPr>
                <w:iCs/>
                <w:sz w:val="18"/>
                <w:szCs w:val="18"/>
              </w:rPr>
              <w:t>b) v rozporu s § 43ba  odst. 4 poskytne subjektu veřejného zájmu, jeho mateřské obchodní korporaci25) se sídlem v České republice a jeho dceřiné obchodní korporaci25) se sídlem v České republice jiné neauditorské služby neuvedené v § 43ba odst. 1 nebo neauditorské služby uvedené v čl. 5 odst. 1 druhém pododstavci nařízení Evropského parlamentu a Rady (EU) č. 537/2014.</w:t>
            </w:r>
          </w:p>
          <w:p w14:paraId="4A4BED19" w14:textId="77777777" w:rsidR="00D309D4" w:rsidRPr="000036B9" w:rsidRDefault="00D309D4" w:rsidP="00D309D4">
            <w:pPr>
              <w:rPr>
                <w:iCs/>
                <w:sz w:val="18"/>
                <w:szCs w:val="18"/>
              </w:rPr>
            </w:pPr>
          </w:p>
          <w:p w14:paraId="5DD3A1F6" w14:textId="77777777" w:rsidR="00D309D4" w:rsidRPr="000036B9" w:rsidRDefault="00D309D4" w:rsidP="00D309D4">
            <w:pPr>
              <w:rPr>
                <w:iCs/>
                <w:sz w:val="18"/>
                <w:szCs w:val="18"/>
              </w:rPr>
            </w:pPr>
            <w:r w:rsidRPr="000036B9">
              <w:rPr>
                <w:iCs/>
                <w:sz w:val="18"/>
                <w:szCs w:val="18"/>
              </w:rPr>
              <w:t xml:space="preserve">(7) Účetní jednotka se dopustí přestupku tím, že v rozporu s § 17a odst. 5 nebo 6 neoznámí výpověď závazku ze smlouvy o povinném auditu, výpověď závazku ze smlouvy o ověření zprávy o udržitelnosti, odstoupení od smlouvy o povinném auditu nebo odstoupení od smlouvy o ověření zprávy o udržitelnosti Radě.  </w:t>
            </w:r>
          </w:p>
          <w:p w14:paraId="1AF937F5" w14:textId="77777777" w:rsidR="00D309D4" w:rsidRPr="000036B9" w:rsidRDefault="00D309D4" w:rsidP="00D309D4">
            <w:pPr>
              <w:rPr>
                <w:iCs/>
                <w:sz w:val="18"/>
                <w:szCs w:val="18"/>
              </w:rPr>
            </w:pPr>
          </w:p>
          <w:p w14:paraId="65E46075" w14:textId="77777777" w:rsidR="00D309D4" w:rsidRPr="000036B9" w:rsidRDefault="00D309D4" w:rsidP="00D309D4">
            <w:pPr>
              <w:rPr>
                <w:iCs/>
                <w:sz w:val="18"/>
                <w:szCs w:val="18"/>
              </w:rPr>
            </w:pPr>
            <w:r w:rsidRPr="000036B9">
              <w:rPr>
                <w:iCs/>
                <w:sz w:val="18"/>
                <w:szCs w:val="18"/>
              </w:rPr>
              <w:t>(8) Za přestupek lze uložit pokutu do</w:t>
            </w:r>
          </w:p>
          <w:p w14:paraId="05555A06" w14:textId="77777777" w:rsidR="00D309D4" w:rsidRPr="000036B9" w:rsidRDefault="00D309D4" w:rsidP="00D309D4">
            <w:r w:rsidRPr="000036B9">
              <w:rPr>
                <w:iCs/>
                <w:sz w:val="18"/>
                <w:szCs w:val="18"/>
              </w:rPr>
              <w:t>a) 1 000 000 Kč, jde-li o přestupek podle odstavce 1 písm. b), c), d) nebo e), odstavce 2 písm. a), c), e), f), g), h), j), k), l), m), n), o), p), q) nebo r), odstavce 3 písm. d) nebo odstavce 4 nebo 6,</w:t>
            </w:r>
          </w:p>
          <w:p w14:paraId="366B52C6" w14:textId="77777777" w:rsidR="00D309D4" w:rsidRPr="000036B9" w:rsidRDefault="00D309D4" w:rsidP="00D309D4">
            <w:r w:rsidRPr="000036B9">
              <w:rPr>
                <w:iCs/>
                <w:sz w:val="18"/>
                <w:szCs w:val="18"/>
              </w:rPr>
              <w:t>b) 5 000 000 Kč, jde-li o přestupek podle odstavce 2 písm. i) nebo odstavce 3 písm. a), b) nebo c),</w:t>
            </w:r>
          </w:p>
          <w:p w14:paraId="4E53516B" w14:textId="77777777" w:rsidR="00D309D4" w:rsidRPr="000036B9" w:rsidRDefault="00D309D4" w:rsidP="00D309D4">
            <w:pPr>
              <w:rPr>
                <w:iCs/>
                <w:sz w:val="18"/>
                <w:szCs w:val="18"/>
              </w:rPr>
            </w:pPr>
            <w:r w:rsidRPr="000036B9">
              <w:rPr>
                <w:iCs/>
                <w:sz w:val="18"/>
                <w:szCs w:val="18"/>
              </w:rPr>
              <w:t xml:space="preserve">c) 10 000 000 Kč, jde-li o přestupek podle odstavce 1 písm. a), f), g), h), i) nebo j), odstavce 2 písm. b) nebo d) nebo odstavce 5 nebo 6.  </w:t>
            </w:r>
          </w:p>
          <w:p w14:paraId="6D674764" w14:textId="77777777" w:rsidR="00D309D4" w:rsidRPr="000036B9" w:rsidRDefault="00D309D4" w:rsidP="00D309D4">
            <w:pPr>
              <w:rPr>
                <w:iCs/>
                <w:sz w:val="18"/>
                <w:szCs w:val="18"/>
              </w:rPr>
            </w:pPr>
          </w:p>
          <w:p w14:paraId="5A1D19D2" w14:textId="2E2AB925" w:rsidR="00D309D4" w:rsidRPr="00F141FA" w:rsidRDefault="00D309D4" w:rsidP="00D309D4">
            <w:pPr>
              <w:rPr>
                <w:sz w:val="18"/>
              </w:rPr>
            </w:pPr>
            <w:r w:rsidRPr="000036B9">
              <w:rPr>
                <w:iCs/>
                <w:sz w:val="18"/>
                <w:szCs w:val="18"/>
              </w:rPr>
              <w:t>(9) Za přestupek uvedený v odstavci 1, 2, 3 nebo 4 lze uložit zveřejnění rozhodnutí o přestupku nebo zákaz činnosti nejdéle na dobu 5 let, nejde-li o zákaz činnosti spočívající ve výkonu funkce člena řídicího orgánu auditorské společnosti, který lze uložit nejdéle na dobu 3 let.</w:t>
            </w:r>
          </w:p>
        </w:tc>
        <w:tc>
          <w:tcPr>
            <w:tcW w:w="900" w:type="dxa"/>
            <w:tcBorders>
              <w:top w:val="nil"/>
              <w:left w:val="single" w:sz="4" w:space="0" w:color="auto"/>
              <w:bottom w:val="nil"/>
              <w:right w:val="single" w:sz="4" w:space="0" w:color="auto"/>
            </w:tcBorders>
          </w:tcPr>
          <w:p w14:paraId="5A1D19D3" w14:textId="77777777" w:rsidR="00D309D4" w:rsidRPr="008E1773" w:rsidRDefault="00D309D4" w:rsidP="00D309D4">
            <w:pPr>
              <w:rPr>
                <w:sz w:val="18"/>
              </w:rPr>
            </w:pPr>
          </w:p>
        </w:tc>
        <w:tc>
          <w:tcPr>
            <w:tcW w:w="720" w:type="dxa"/>
            <w:tcBorders>
              <w:top w:val="nil"/>
              <w:left w:val="single" w:sz="4" w:space="0" w:color="auto"/>
              <w:bottom w:val="nil"/>
            </w:tcBorders>
          </w:tcPr>
          <w:p w14:paraId="5A1D19D4" w14:textId="77777777" w:rsidR="00D309D4" w:rsidRDefault="00D309D4" w:rsidP="00D309D4">
            <w:pPr>
              <w:rPr>
                <w:sz w:val="18"/>
              </w:rPr>
            </w:pPr>
          </w:p>
        </w:tc>
      </w:tr>
      <w:tr w:rsidR="00B25E0D" w14:paraId="608A2DDC" w14:textId="77777777" w:rsidTr="00BC20C9">
        <w:tc>
          <w:tcPr>
            <w:tcW w:w="1440" w:type="dxa"/>
            <w:tcBorders>
              <w:top w:val="nil"/>
              <w:bottom w:val="nil"/>
              <w:right w:val="single" w:sz="4" w:space="0" w:color="auto"/>
            </w:tcBorders>
          </w:tcPr>
          <w:p w14:paraId="3F810421" w14:textId="77777777" w:rsidR="00B25E0D" w:rsidRDefault="00B25E0D">
            <w:pPr>
              <w:rPr>
                <w:sz w:val="18"/>
              </w:rPr>
            </w:pPr>
          </w:p>
        </w:tc>
        <w:tc>
          <w:tcPr>
            <w:tcW w:w="5400" w:type="dxa"/>
            <w:gridSpan w:val="4"/>
            <w:tcBorders>
              <w:top w:val="nil"/>
              <w:left w:val="single" w:sz="4" w:space="0" w:color="auto"/>
              <w:bottom w:val="nil"/>
              <w:right w:val="single" w:sz="18" w:space="0" w:color="auto"/>
            </w:tcBorders>
          </w:tcPr>
          <w:p w14:paraId="5388351D" w14:textId="77777777" w:rsidR="00B25E0D" w:rsidRPr="006271D7" w:rsidRDefault="00B25E0D" w:rsidP="006271D7">
            <w:pPr>
              <w:rPr>
                <w:sz w:val="18"/>
              </w:rPr>
            </w:pPr>
          </w:p>
        </w:tc>
        <w:tc>
          <w:tcPr>
            <w:tcW w:w="900" w:type="dxa"/>
            <w:tcBorders>
              <w:top w:val="nil"/>
              <w:left w:val="single" w:sz="18" w:space="0" w:color="auto"/>
              <w:bottom w:val="nil"/>
              <w:right w:val="single" w:sz="4" w:space="0" w:color="auto"/>
            </w:tcBorders>
          </w:tcPr>
          <w:p w14:paraId="16271E12" w14:textId="77777777" w:rsidR="00B25E0D" w:rsidRDefault="00B25E0D">
            <w:pPr>
              <w:rPr>
                <w:sz w:val="18"/>
              </w:rPr>
            </w:pPr>
            <w:r w:rsidRPr="007F0B7C">
              <w:rPr>
                <w:sz w:val="18"/>
              </w:rPr>
              <w:t>10878</w:t>
            </w:r>
          </w:p>
          <w:p w14:paraId="2B6A6C2F" w14:textId="5C7F2E7B" w:rsidR="00B25E0D" w:rsidRDefault="00B25E0D">
            <w:pPr>
              <w:rPr>
                <w:sz w:val="18"/>
              </w:rPr>
            </w:pPr>
          </w:p>
        </w:tc>
        <w:tc>
          <w:tcPr>
            <w:tcW w:w="1080" w:type="dxa"/>
            <w:tcBorders>
              <w:top w:val="nil"/>
              <w:left w:val="single" w:sz="4" w:space="0" w:color="auto"/>
              <w:bottom w:val="nil"/>
              <w:right w:val="single" w:sz="4" w:space="0" w:color="auto"/>
            </w:tcBorders>
          </w:tcPr>
          <w:p w14:paraId="2CC507F7" w14:textId="77777777" w:rsidR="00B25E0D" w:rsidRPr="00255D7A" w:rsidRDefault="00B25E0D">
            <w:pPr>
              <w:rPr>
                <w:sz w:val="18"/>
                <w:highlight w:val="green"/>
              </w:rPr>
            </w:pPr>
          </w:p>
        </w:tc>
        <w:tc>
          <w:tcPr>
            <w:tcW w:w="5400" w:type="dxa"/>
            <w:gridSpan w:val="4"/>
            <w:tcBorders>
              <w:top w:val="nil"/>
              <w:left w:val="single" w:sz="4" w:space="0" w:color="auto"/>
              <w:bottom w:val="nil"/>
              <w:right w:val="single" w:sz="4" w:space="0" w:color="auto"/>
            </w:tcBorders>
          </w:tcPr>
          <w:p w14:paraId="1DCF4DBF" w14:textId="77777777" w:rsidR="00B25E0D" w:rsidRPr="008F5605" w:rsidRDefault="00B25E0D" w:rsidP="00BC20C9">
            <w:pPr>
              <w:rPr>
                <w:sz w:val="18"/>
              </w:rPr>
            </w:pPr>
          </w:p>
        </w:tc>
        <w:tc>
          <w:tcPr>
            <w:tcW w:w="900" w:type="dxa"/>
            <w:tcBorders>
              <w:top w:val="nil"/>
              <w:left w:val="single" w:sz="4" w:space="0" w:color="auto"/>
              <w:bottom w:val="nil"/>
              <w:right w:val="single" w:sz="4" w:space="0" w:color="auto"/>
            </w:tcBorders>
          </w:tcPr>
          <w:p w14:paraId="34E66903" w14:textId="77777777" w:rsidR="00B25E0D" w:rsidRPr="008E1773" w:rsidRDefault="00B25E0D">
            <w:pPr>
              <w:rPr>
                <w:sz w:val="18"/>
              </w:rPr>
            </w:pPr>
          </w:p>
        </w:tc>
        <w:tc>
          <w:tcPr>
            <w:tcW w:w="720" w:type="dxa"/>
            <w:tcBorders>
              <w:top w:val="nil"/>
              <w:left w:val="single" w:sz="4" w:space="0" w:color="auto"/>
              <w:bottom w:val="nil"/>
            </w:tcBorders>
          </w:tcPr>
          <w:p w14:paraId="06575CA7" w14:textId="77777777" w:rsidR="00B25E0D" w:rsidRDefault="00B25E0D">
            <w:pPr>
              <w:rPr>
                <w:sz w:val="18"/>
              </w:rPr>
            </w:pPr>
          </w:p>
        </w:tc>
      </w:tr>
      <w:tr w:rsidR="00251967" w14:paraId="5A1D19E8" w14:textId="77777777" w:rsidTr="00BC20C9">
        <w:tc>
          <w:tcPr>
            <w:tcW w:w="1440" w:type="dxa"/>
            <w:tcBorders>
              <w:top w:val="nil"/>
              <w:bottom w:val="nil"/>
              <w:right w:val="single" w:sz="4" w:space="0" w:color="auto"/>
            </w:tcBorders>
          </w:tcPr>
          <w:p w14:paraId="5A1D19D6"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9D7" w14:textId="77777777" w:rsidR="00251967" w:rsidRPr="006271D7" w:rsidRDefault="00251967" w:rsidP="006271D7">
            <w:pPr>
              <w:rPr>
                <w:sz w:val="18"/>
              </w:rPr>
            </w:pPr>
          </w:p>
        </w:tc>
        <w:tc>
          <w:tcPr>
            <w:tcW w:w="900" w:type="dxa"/>
            <w:tcBorders>
              <w:top w:val="nil"/>
              <w:left w:val="single" w:sz="18" w:space="0" w:color="auto"/>
              <w:bottom w:val="nil"/>
              <w:right w:val="single" w:sz="4" w:space="0" w:color="auto"/>
            </w:tcBorders>
          </w:tcPr>
          <w:p w14:paraId="5A1D19D8" w14:textId="7FFDDE1F" w:rsidR="00251967" w:rsidRDefault="00251967">
            <w:pPr>
              <w:rPr>
                <w:sz w:val="18"/>
              </w:rPr>
            </w:pPr>
            <w:r>
              <w:rPr>
                <w:sz w:val="18"/>
              </w:rPr>
              <w:t xml:space="preserve">93/2009 ve znění </w:t>
            </w:r>
            <w:r>
              <w:rPr>
                <w:sz w:val="18"/>
              </w:rPr>
              <w:lastRenderedPageBreak/>
              <w:t>299/2016</w:t>
            </w:r>
            <w:r w:rsidR="002E49A9">
              <w:rPr>
                <w:sz w:val="18"/>
              </w:rPr>
              <w:t xml:space="preserve"> 183/2017</w:t>
            </w:r>
          </w:p>
        </w:tc>
        <w:tc>
          <w:tcPr>
            <w:tcW w:w="1080" w:type="dxa"/>
            <w:tcBorders>
              <w:top w:val="nil"/>
              <w:left w:val="single" w:sz="4" w:space="0" w:color="auto"/>
              <w:bottom w:val="nil"/>
              <w:right w:val="single" w:sz="4" w:space="0" w:color="auto"/>
            </w:tcBorders>
          </w:tcPr>
          <w:p w14:paraId="5A1D19D9" w14:textId="77777777" w:rsidR="00251967" w:rsidRDefault="00251967">
            <w:pPr>
              <w:rPr>
                <w:sz w:val="18"/>
              </w:rPr>
            </w:pPr>
            <w:r>
              <w:rPr>
                <w:sz w:val="18"/>
              </w:rPr>
              <w:lastRenderedPageBreak/>
              <w:t>§ 49c</w:t>
            </w:r>
          </w:p>
        </w:tc>
        <w:tc>
          <w:tcPr>
            <w:tcW w:w="5400" w:type="dxa"/>
            <w:gridSpan w:val="4"/>
            <w:tcBorders>
              <w:top w:val="nil"/>
              <w:left w:val="single" w:sz="4" w:space="0" w:color="auto"/>
              <w:bottom w:val="nil"/>
              <w:right w:val="single" w:sz="4" w:space="0" w:color="auto"/>
            </w:tcBorders>
          </w:tcPr>
          <w:p w14:paraId="0BCF297F" w14:textId="77777777" w:rsidR="002E49A9" w:rsidRPr="00BF5F06" w:rsidRDefault="002E49A9" w:rsidP="002E49A9">
            <w:pPr>
              <w:rPr>
                <w:b/>
                <w:sz w:val="18"/>
              </w:rPr>
            </w:pPr>
            <w:r w:rsidRPr="00BF5F06">
              <w:rPr>
                <w:b/>
                <w:sz w:val="18"/>
              </w:rPr>
              <w:t>Přestupky Komory</w:t>
            </w:r>
          </w:p>
          <w:p w14:paraId="2577B751" w14:textId="77777777" w:rsidR="002E49A9" w:rsidRPr="00BF5F06" w:rsidRDefault="002E49A9" w:rsidP="002E49A9">
            <w:pPr>
              <w:rPr>
                <w:sz w:val="18"/>
              </w:rPr>
            </w:pPr>
            <w:r w:rsidRPr="00BF5F06">
              <w:rPr>
                <w:sz w:val="18"/>
              </w:rPr>
              <w:t>(1) Komora se dopustí přestupku tím, že</w:t>
            </w:r>
          </w:p>
          <w:p w14:paraId="5A1D19DD" w14:textId="77777777" w:rsidR="00251967" w:rsidRPr="008F5605" w:rsidRDefault="00251967" w:rsidP="00BC20C9">
            <w:pPr>
              <w:rPr>
                <w:sz w:val="18"/>
              </w:rPr>
            </w:pPr>
            <w:r>
              <w:rPr>
                <w:sz w:val="18"/>
              </w:rPr>
              <w:lastRenderedPageBreak/>
              <w:t xml:space="preserve">a) </w:t>
            </w:r>
            <w:r w:rsidRPr="008F5605">
              <w:rPr>
                <w:sz w:val="18"/>
              </w:rPr>
              <w:t>vede rejstřík v rozporu s § 11 odst. 1 až 6 nebo § 12 až 12d,</w:t>
            </w:r>
          </w:p>
          <w:p w14:paraId="5A1D19DE" w14:textId="77777777" w:rsidR="00251967" w:rsidRPr="008F5605" w:rsidRDefault="00251967" w:rsidP="00BC20C9">
            <w:pPr>
              <w:rPr>
                <w:sz w:val="18"/>
              </w:rPr>
            </w:pPr>
            <w:r>
              <w:rPr>
                <w:sz w:val="18"/>
              </w:rPr>
              <w:t xml:space="preserve">b) </w:t>
            </w:r>
            <w:r w:rsidRPr="008F5605">
              <w:rPr>
                <w:sz w:val="18"/>
              </w:rPr>
              <w:t>organizuje a řídí kontroly kvality v rozporu s § 24a odst. 2,</w:t>
            </w:r>
          </w:p>
          <w:p w14:paraId="5A1D19DF" w14:textId="77777777" w:rsidR="00251967" w:rsidRPr="008F5605" w:rsidRDefault="00251967" w:rsidP="00BC20C9">
            <w:pPr>
              <w:rPr>
                <w:sz w:val="18"/>
              </w:rPr>
            </w:pPr>
            <w:r>
              <w:rPr>
                <w:sz w:val="18"/>
              </w:rPr>
              <w:t xml:space="preserve">c) </w:t>
            </w:r>
            <w:r w:rsidRPr="008F5605">
              <w:rPr>
                <w:sz w:val="18"/>
              </w:rPr>
              <w:t>nepředloží Radě návrh plánu kontrol kvality podle § 24b odst. 1 nebo 2,</w:t>
            </w:r>
          </w:p>
          <w:p w14:paraId="5A1D19E0" w14:textId="77777777" w:rsidR="00251967" w:rsidRPr="008F5605" w:rsidRDefault="00251967" w:rsidP="00BC20C9">
            <w:pPr>
              <w:rPr>
                <w:sz w:val="18"/>
              </w:rPr>
            </w:pPr>
            <w:r>
              <w:rPr>
                <w:sz w:val="18"/>
              </w:rPr>
              <w:t xml:space="preserve">d) </w:t>
            </w:r>
            <w:r w:rsidRPr="008F5605">
              <w:rPr>
                <w:sz w:val="18"/>
              </w:rPr>
              <w:t>provede kontrolu kvality v rozporu s § 24d odst. 1,</w:t>
            </w:r>
          </w:p>
          <w:p w14:paraId="5A1D19E1" w14:textId="77777777" w:rsidR="00251967" w:rsidRPr="008F5605" w:rsidRDefault="00251967" w:rsidP="00BC20C9">
            <w:pPr>
              <w:rPr>
                <w:sz w:val="18"/>
              </w:rPr>
            </w:pPr>
            <w:r>
              <w:rPr>
                <w:sz w:val="18"/>
              </w:rPr>
              <w:t xml:space="preserve">e) </w:t>
            </w:r>
            <w:r w:rsidRPr="008F5605">
              <w:rPr>
                <w:sz w:val="18"/>
              </w:rPr>
              <w:t>neprovede kontrolu kvality nařízenou Radou podle § 38 odst. 2 písm. j),</w:t>
            </w:r>
          </w:p>
          <w:p w14:paraId="5A1D19E2" w14:textId="77777777" w:rsidR="00251967" w:rsidRPr="008F5605" w:rsidRDefault="00251967" w:rsidP="00BC20C9">
            <w:pPr>
              <w:rPr>
                <w:sz w:val="18"/>
              </w:rPr>
            </w:pPr>
            <w:r>
              <w:rPr>
                <w:sz w:val="18"/>
              </w:rPr>
              <w:t xml:space="preserve">f) </w:t>
            </w:r>
            <w:r w:rsidRPr="008F5605">
              <w:rPr>
                <w:sz w:val="18"/>
              </w:rPr>
              <w:t>neprojedná s Radou vnitřní předpisy Komory, etický kodex nebo auditorské standardy před jejich vydáním podle § 31 odst. 2 písm. c),</w:t>
            </w:r>
          </w:p>
          <w:p w14:paraId="5A1D19E3" w14:textId="77777777" w:rsidR="00251967" w:rsidRPr="008F5605" w:rsidRDefault="00251967" w:rsidP="00BC20C9">
            <w:pPr>
              <w:rPr>
                <w:sz w:val="18"/>
              </w:rPr>
            </w:pPr>
            <w:r>
              <w:rPr>
                <w:sz w:val="18"/>
              </w:rPr>
              <w:t xml:space="preserve">g) </w:t>
            </w:r>
            <w:r w:rsidRPr="008F5605">
              <w:rPr>
                <w:sz w:val="18"/>
              </w:rPr>
              <w:t>neposkytne Radě dokumenty a informace podle § 31 odst. 3,</w:t>
            </w:r>
          </w:p>
          <w:p w14:paraId="5A1D19E4" w14:textId="77777777" w:rsidR="00251967" w:rsidRPr="008F5605" w:rsidRDefault="00251967" w:rsidP="00BC20C9">
            <w:pPr>
              <w:rPr>
                <w:sz w:val="18"/>
              </w:rPr>
            </w:pPr>
            <w:r>
              <w:rPr>
                <w:sz w:val="18"/>
              </w:rPr>
              <w:t xml:space="preserve">h) </w:t>
            </w:r>
            <w:r w:rsidRPr="008F5605">
              <w:rPr>
                <w:sz w:val="18"/>
              </w:rPr>
              <w:t>v rozporu s § 31 odst. 4 znemožní výkon působnosti Rady neposkytnutím potřebné součinnosti.</w:t>
            </w:r>
          </w:p>
          <w:p w14:paraId="5A1D19E5" w14:textId="7E8D9C75" w:rsidR="007F0B7C" w:rsidRPr="008F5605" w:rsidRDefault="00251967" w:rsidP="00BC20C9">
            <w:pPr>
              <w:rPr>
                <w:sz w:val="18"/>
              </w:rPr>
            </w:pPr>
            <w:r>
              <w:rPr>
                <w:sz w:val="18"/>
              </w:rPr>
              <w:t xml:space="preserve">(2) </w:t>
            </w:r>
            <w:r w:rsidRPr="008F5605">
              <w:rPr>
                <w:sz w:val="18"/>
              </w:rPr>
              <w:t xml:space="preserve">Za </w:t>
            </w:r>
            <w:r w:rsidR="002E49A9" w:rsidRPr="00BF5F06">
              <w:rPr>
                <w:sz w:val="18"/>
              </w:rPr>
              <w:t>přestupek</w:t>
            </w:r>
            <w:r w:rsidRPr="008F5605">
              <w:rPr>
                <w:sz w:val="18"/>
              </w:rPr>
              <w:t xml:space="preserve"> podle odstavce 1</w:t>
            </w:r>
            <w:r>
              <w:rPr>
                <w:sz w:val="18"/>
              </w:rPr>
              <w:t xml:space="preserve"> </w:t>
            </w:r>
            <w:r w:rsidR="002E49A9" w:rsidRPr="00BF5F06">
              <w:rPr>
                <w:sz w:val="18"/>
              </w:rPr>
              <w:t>lze uložit pokutu</w:t>
            </w:r>
            <w:r>
              <w:rPr>
                <w:sz w:val="18"/>
              </w:rPr>
              <w:t xml:space="preserve"> do 300 000 Kč.</w:t>
            </w:r>
          </w:p>
        </w:tc>
        <w:tc>
          <w:tcPr>
            <w:tcW w:w="900" w:type="dxa"/>
            <w:tcBorders>
              <w:top w:val="nil"/>
              <w:left w:val="single" w:sz="4" w:space="0" w:color="auto"/>
              <w:bottom w:val="nil"/>
              <w:right w:val="single" w:sz="4" w:space="0" w:color="auto"/>
            </w:tcBorders>
          </w:tcPr>
          <w:p w14:paraId="5A1D19E6" w14:textId="77777777" w:rsidR="00251967" w:rsidRPr="008E1773" w:rsidRDefault="00251967">
            <w:pPr>
              <w:rPr>
                <w:sz w:val="18"/>
              </w:rPr>
            </w:pPr>
          </w:p>
        </w:tc>
        <w:tc>
          <w:tcPr>
            <w:tcW w:w="720" w:type="dxa"/>
            <w:tcBorders>
              <w:top w:val="nil"/>
              <w:left w:val="single" w:sz="4" w:space="0" w:color="auto"/>
              <w:bottom w:val="nil"/>
            </w:tcBorders>
          </w:tcPr>
          <w:p w14:paraId="5A1D19E7" w14:textId="77777777" w:rsidR="00251967" w:rsidRDefault="00251967">
            <w:pPr>
              <w:rPr>
                <w:sz w:val="18"/>
              </w:rPr>
            </w:pPr>
          </w:p>
        </w:tc>
      </w:tr>
      <w:tr w:rsidR="00251967" w14:paraId="5A1D19FD" w14:textId="77777777" w:rsidTr="00BC20C9">
        <w:tc>
          <w:tcPr>
            <w:tcW w:w="1440" w:type="dxa"/>
            <w:tcBorders>
              <w:top w:val="nil"/>
              <w:bottom w:val="nil"/>
              <w:right w:val="single" w:sz="4" w:space="0" w:color="auto"/>
            </w:tcBorders>
          </w:tcPr>
          <w:p w14:paraId="5A1D19E9"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9EA" w14:textId="77777777" w:rsidR="00251967" w:rsidRPr="006271D7" w:rsidRDefault="00251967" w:rsidP="006271D7">
            <w:pPr>
              <w:rPr>
                <w:sz w:val="18"/>
              </w:rPr>
            </w:pPr>
          </w:p>
        </w:tc>
        <w:tc>
          <w:tcPr>
            <w:tcW w:w="900" w:type="dxa"/>
            <w:tcBorders>
              <w:top w:val="nil"/>
              <w:left w:val="single" w:sz="18" w:space="0" w:color="auto"/>
              <w:bottom w:val="nil"/>
              <w:right w:val="single" w:sz="4" w:space="0" w:color="auto"/>
            </w:tcBorders>
          </w:tcPr>
          <w:p w14:paraId="5A1D19EB" w14:textId="73397EF8" w:rsidR="00251967" w:rsidRDefault="00251967">
            <w:pPr>
              <w:rPr>
                <w:sz w:val="18"/>
              </w:rPr>
            </w:pPr>
            <w:r>
              <w:rPr>
                <w:sz w:val="18"/>
              </w:rPr>
              <w:t>93/2009 ve znění 299/2016</w:t>
            </w:r>
            <w:r w:rsidR="002E49A9">
              <w:rPr>
                <w:sz w:val="18"/>
              </w:rPr>
              <w:t xml:space="preserve"> 183/2017</w:t>
            </w:r>
          </w:p>
        </w:tc>
        <w:tc>
          <w:tcPr>
            <w:tcW w:w="1080" w:type="dxa"/>
            <w:tcBorders>
              <w:top w:val="nil"/>
              <w:left w:val="single" w:sz="4" w:space="0" w:color="auto"/>
              <w:bottom w:val="nil"/>
              <w:right w:val="single" w:sz="4" w:space="0" w:color="auto"/>
            </w:tcBorders>
          </w:tcPr>
          <w:p w14:paraId="5A1D19EC" w14:textId="77777777" w:rsidR="00251967" w:rsidRDefault="00251967">
            <w:pPr>
              <w:rPr>
                <w:sz w:val="18"/>
              </w:rPr>
            </w:pPr>
            <w:r>
              <w:rPr>
                <w:sz w:val="18"/>
              </w:rPr>
              <w:t>§ 49d</w:t>
            </w:r>
          </w:p>
        </w:tc>
        <w:tc>
          <w:tcPr>
            <w:tcW w:w="5400" w:type="dxa"/>
            <w:gridSpan w:val="4"/>
            <w:tcBorders>
              <w:top w:val="nil"/>
              <w:left w:val="single" w:sz="4" w:space="0" w:color="auto"/>
              <w:bottom w:val="nil"/>
              <w:right w:val="single" w:sz="4" w:space="0" w:color="auto"/>
            </w:tcBorders>
          </w:tcPr>
          <w:p w14:paraId="10BA0C04" w14:textId="77777777" w:rsidR="002E49A9" w:rsidRPr="00421A30" w:rsidRDefault="002E49A9" w:rsidP="002E49A9">
            <w:pPr>
              <w:rPr>
                <w:b/>
                <w:sz w:val="18"/>
              </w:rPr>
            </w:pPr>
            <w:r w:rsidRPr="00421A30">
              <w:rPr>
                <w:b/>
                <w:sz w:val="18"/>
              </w:rPr>
              <w:t>Přestupky subjektu veřejného zájmu</w:t>
            </w:r>
          </w:p>
          <w:p w14:paraId="4C6BA495" w14:textId="77777777" w:rsidR="002E49A9" w:rsidRPr="002F2E55" w:rsidRDefault="002E49A9" w:rsidP="002E49A9">
            <w:pPr>
              <w:rPr>
                <w:sz w:val="18"/>
              </w:rPr>
            </w:pPr>
            <w:r w:rsidRPr="002F2E55">
              <w:rPr>
                <w:sz w:val="18"/>
              </w:rPr>
              <w:t>(1) Subjekt veřejného zájmu se dopustí přestupku tím, že</w:t>
            </w:r>
          </w:p>
          <w:p w14:paraId="5A1D19F0" w14:textId="77777777" w:rsidR="00251967" w:rsidRPr="008F5605" w:rsidRDefault="00251967" w:rsidP="00BC20C9">
            <w:pPr>
              <w:rPr>
                <w:sz w:val="18"/>
              </w:rPr>
            </w:pPr>
            <w:r>
              <w:rPr>
                <w:sz w:val="18"/>
              </w:rPr>
              <w:t xml:space="preserve">a) </w:t>
            </w:r>
            <w:r w:rsidRPr="008F5605">
              <w:rPr>
                <w:sz w:val="18"/>
              </w:rPr>
              <w:t>určí auditora v rozporu s § 43 odst. 1,</w:t>
            </w:r>
          </w:p>
          <w:p w14:paraId="5A1D19F1" w14:textId="77777777" w:rsidR="00251967" w:rsidRPr="008F5605" w:rsidRDefault="00251967" w:rsidP="00BC20C9">
            <w:pPr>
              <w:rPr>
                <w:sz w:val="18"/>
              </w:rPr>
            </w:pPr>
            <w:r>
              <w:rPr>
                <w:sz w:val="18"/>
              </w:rPr>
              <w:t xml:space="preserve">b) </w:t>
            </w:r>
            <w:r w:rsidRPr="008F5605">
              <w:rPr>
                <w:sz w:val="18"/>
              </w:rPr>
              <w:t>neinformuje Radu o určení auditora podle § 43 odst. 6,</w:t>
            </w:r>
          </w:p>
          <w:p w14:paraId="5A1D19F2" w14:textId="77777777" w:rsidR="00251967" w:rsidRPr="008F5605" w:rsidRDefault="00251967" w:rsidP="00BC20C9">
            <w:pPr>
              <w:rPr>
                <w:sz w:val="18"/>
              </w:rPr>
            </w:pPr>
            <w:r>
              <w:rPr>
                <w:sz w:val="18"/>
              </w:rPr>
              <w:t xml:space="preserve">c) </w:t>
            </w:r>
            <w:r w:rsidRPr="008F5605">
              <w:rPr>
                <w:sz w:val="18"/>
              </w:rPr>
              <w:t>nezřídí výbor pro audit podle § 44,</w:t>
            </w:r>
          </w:p>
          <w:p w14:paraId="5A1D19F3" w14:textId="77777777" w:rsidR="00251967" w:rsidRPr="008F5605" w:rsidRDefault="00251967" w:rsidP="00BC20C9">
            <w:pPr>
              <w:rPr>
                <w:sz w:val="18"/>
              </w:rPr>
            </w:pPr>
            <w:r>
              <w:rPr>
                <w:sz w:val="18"/>
              </w:rPr>
              <w:t xml:space="preserve">d) </w:t>
            </w:r>
            <w:r w:rsidRPr="008F5605">
              <w:rPr>
                <w:sz w:val="18"/>
              </w:rPr>
              <w:t>v rozporu s § 44 odst. 7 neuveřejní na svých internetových stránkách seznam členů výboru pro audit, nebo neuveřejní údaje, které se zapisují u členů kontrolního orgánu do obchodního rejstříku, nebo</w:t>
            </w:r>
          </w:p>
          <w:p w14:paraId="5A1D19F4" w14:textId="77777777" w:rsidR="00251967" w:rsidRPr="008F5605" w:rsidRDefault="00251967" w:rsidP="00BC20C9">
            <w:pPr>
              <w:rPr>
                <w:sz w:val="18"/>
              </w:rPr>
            </w:pPr>
            <w:r>
              <w:rPr>
                <w:sz w:val="18"/>
              </w:rPr>
              <w:t xml:space="preserve">e) </w:t>
            </w:r>
            <w:r w:rsidRPr="008F5605">
              <w:rPr>
                <w:sz w:val="18"/>
              </w:rPr>
              <w:t>jeho výbor pro audit nebo orgán, který podle § 44b odst. 2 vykonává činnosti výboru pro audit a který je podle čl. 11 odst. 1 druhý pododstavec nařízení Evropského parlamentu a Rady (EU) č. 537/2014 určeným příjemcem dodatečné zprávy pro výbor pro audit</w:t>
            </w:r>
            <w:r w:rsidR="002E49A9" w:rsidRPr="002F2E55">
              <w:rPr>
                <w:sz w:val="18"/>
              </w:rPr>
              <w:t>,</w:t>
            </w:r>
            <w:r w:rsidRPr="008F5605">
              <w:rPr>
                <w:sz w:val="18"/>
              </w:rPr>
              <w:t xml:space="preserve"> nepostoupí na vyžádání tuto zprávu vhodnou formou bez zbytečného odkladu podle § 44aa odst. 2.</w:t>
            </w:r>
          </w:p>
          <w:p w14:paraId="0A8B10FD" w14:textId="77777777" w:rsidR="002E49A9" w:rsidRPr="002F2E55" w:rsidRDefault="002E49A9" w:rsidP="002E49A9">
            <w:pPr>
              <w:rPr>
                <w:sz w:val="18"/>
              </w:rPr>
            </w:pPr>
            <w:r w:rsidRPr="002F2E55">
              <w:rPr>
                <w:sz w:val="18"/>
              </w:rPr>
              <w:t>(2) Subjekt veřejného zájmu se dále dopustí přestupku tím, že v rozporu s přímo použitelným předpisem Evropské unie upravujícím specifické požadavky na povinný audit subjektů veřejného zájmu</w:t>
            </w:r>
          </w:p>
          <w:p w14:paraId="5A1D19F6" w14:textId="77777777" w:rsidR="00251967" w:rsidRPr="008F5605" w:rsidRDefault="00251967" w:rsidP="00BC20C9">
            <w:pPr>
              <w:rPr>
                <w:sz w:val="18"/>
              </w:rPr>
            </w:pPr>
            <w:r>
              <w:rPr>
                <w:sz w:val="18"/>
              </w:rPr>
              <w:t xml:space="preserve">a) </w:t>
            </w:r>
            <w:r w:rsidRPr="008F5605">
              <w:rPr>
                <w:sz w:val="18"/>
              </w:rPr>
              <w:t>nesplní informační povinnost, nebo</w:t>
            </w:r>
          </w:p>
          <w:p w14:paraId="5A1D19F7" w14:textId="77777777" w:rsidR="00251967" w:rsidRPr="008F5605" w:rsidRDefault="00251967" w:rsidP="00BC20C9">
            <w:pPr>
              <w:rPr>
                <w:sz w:val="18"/>
              </w:rPr>
            </w:pPr>
            <w:r>
              <w:rPr>
                <w:sz w:val="18"/>
              </w:rPr>
              <w:t xml:space="preserve">b) </w:t>
            </w:r>
            <w:r w:rsidRPr="008F5605">
              <w:rPr>
                <w:sz w:val="18"/>
              </w:rPr>
              <w:t>neprojedná s auditorem dodatečnou zprávu určenou výboru pro audit na základě žádosti auditora.</w:t>
            </w:r>
          </w:p>
          <w:p w14:paraId="7416C0D1" w14:textId="77777777" w:rsidR="002E49A9" w:rsidRPr="002F2E55" w:rsidRDefault="002E49A9" w:rsidP="002E49A9">
            <w:pPr>
              <w:rPr>
                <w:sz w:val="18"/>
              </w:rPr>
            </w:pPr>
            <w:r w:rsidRPr="002F2E55">
              <w:rPr>
                <w:sz w:val="18"/>
              </w:rPr>
              <w:t>(3) Za přestupek lze uložit pokutu do</w:t>
            </w:r>
          </w:p>
          <w:p w14:paraId="27EFFC2D" w14:textId="77777777" w:rsidR="002E49A9" w:rsidRPr="002F2E55" w:rsidRDefault="002E49A9" w:rsidP="002E49A9">
            <w:pPr>
              <w:rPr>
                <w:sz w:val="18"/>
              </w:rPr>
            </w:pPr>
            <w:r w:rsidRPr="002F2E55">
              <w:rPr>
                <w:sz w:val="18"/>
              </w:rPr>
              <w:t>a) 1 000 000 Kč, jde-li o přestupek podle odstavce 1 písm. b), c), d) nebo e) nebo odstavce 2,</w:t>
            </w:r>
          </w:p>
          <w:p w14:paraId="5A1D19FA" w14:textId="74F802D9" w:rsidR="007F0B7C" w:rsidRPr="008F5605" w:rsidRDefault="00251967" w:rsidP="00BC20C9">
            <w:pPr>
              <w:rPr>
                <w:sz w:val="18"/>
              </w:rPr>
            </w:pPr>
            <w:r>
              <w:rPr>
                <w:sz w:val="18"/>
              </w:rPr>
              <w:t xml:space="preserve">b) </w:t>
            </w:r>
            <w:r w:rsidRPr="008F5605">
              <w:rPr>
                <w:sz w:val="18"/>
              </w:rPr>
              <w:t xml:space="preserve">10 000 000 Kč, jde-li o </w:t>
            </w:r>
            <w:r w:rsidR="002E49A9" w:rsidRPr="002F2E55">
              <w:rPr>
                <w:sz w:val="18"/>
              </w:rPr>
              <w:t>přestupek</w:t>
            </w:r>
            <w:r>
              <w:rPr>
                <w:sz w:val="18"/>
              </w:rPr>
              <w:t xml:space="preserve"> podle odstavce 1 písm. a).</w:t>
            </w:r>
          </w:p>
        </w:tc>
        <w:tc>
          <w:tcPr>
            <w:tcW w:w="900" w:type="dxa"/>
            <w:tcBorders>
              <w:top w:val="nil"/>
              <w:left w:val="single" w:sz="4" w:space="0" w:color="auto"/>
              <w:bottom w:val="nil"/>
              <w:right w:val="single" w:sz="4" w:space="0" w:color="auto"/>
            </w:tcBorders>
          </w:tcPr>
          <w:p w14:paraId="5A1D19FB" w14:textId="77777777" w:rsidR="00251967" w:rsidRPr="008E1773" w:rsidRDefault="00251967">
            <w:pPr>
              <w:rPr>
                <w:sz w:val="18"/>
              </w:rPr>
            </w:pPr>
          </w:p>
        </w:tc>
        <w:tc>
          <w:tcPr>
            <w:tcW w:w="720" w:type="dxa"/>
            <w:tcBorders>
              <w:top w:val="nil"/>
              <w:left w:val="single" w:sz="4" w:space="0" w:color="auto"/>
              <w:bottom w:val="nil"/>
            </w:tcBorders>
          </w:tcPr>
          <w:p w14:paraId="5A1D19FC" w14:textId="77777777" w:rsidR="00251967" w:rsidRDefault="00251967">
            <w:pPr>
              <w:rPr>
                <w:sz w:val="18"/>
              </w:rPr>
            </w:pPr>
          </w:p>
        </w:tc>
      </w:tr>
      <w:tr w:rsidR="00251967" w14:paraId="5A1D1A0F" w14:textId="77777777" w:rsidTr="00BC20C9">
        <w:tc>
          <w:tcPr>
            <w:tcW w:w="1440" w:type="dxa"/>
            <w:tcBorders>
              <w:top w:val="nil"/>
              <w:bottom w:val="nil"/>
              <w:right w:val="single" w:sz="4" w:space="0" w:color="auto"/>
            </w:tcBorders>
          </w:tcPr>
          <w:p w14:paraId="5A1D19FE"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9FF" w14:textId="77777777" w:rsidR="00251967" w:rsidRPr="006271D7" w:rsidRDefault="00251967" w:rsidP="006271D7">
            <w:pPr>
              <w:rPr>
                <w:sz w:val="18"/>
              </w:rPr>
            </w:pPr>
          </w:p>
        </w:tc>
        <w:tc>
          <w:tcPr>
            <w:tcW w:w="900" w:type="dxa"/>
            <w:tcBorders>
              <w:top w:val="nil"/>
              <w:left w:val="single" w:sz="18" w:space="0" w:color="auto"/>
              <w:bottom w:val="nil"/>
              <w:right w:val="single" w:sz="4" w:space="0" w:color="auto"/>
            </w:tcBorders>
          </w:tcPr>
          <w:p w14:paraId="7F9A1AC7" w14:textId="77777777" w:rsidR="00251967" w:rsidRDefault="00251967">
            <w:pPr>
              <w:rPr>
                <w:sz w:val="18"/>
              </w:rPr>
            </w:pPr>
            <w:r>
              <w:rPr>
                <w:sz w:val="18"/>
              </w:rPr>
              <w:t>93/2009 ve znění 299/2016</w:t>
            </w:r>
            <w:r w:rsidR="002E49A9">
              <w:rPr>
                <w:sz w:val="18"/>
              </w:rPr>
              <w:t xml:space="preserve"> 183/2017</w:t>
            </w:r>
          </w:p>
          <w:p w14:paraId="5A1D1A00" w14:textId="4F7D1DA0" w:rsidR="007733D1" w:rsidRDefault="007733D1">
            <w:pPr>
              <w:rPr>
                <w:sz w:val="18"/>
              </w:rPr>
            </w:pPr>
            <w:r w:rsidRPr="007733D1">
              <w:rPr>
                <w:sz w:val="18"/>
              </w:rPr>
              <w:t>527/2020</w:t>
            </w:r>
          </w:p>
        </w:tc>
        <w:tc>
          <w:tcPr>
            <w:tcW w:w="1080" w:type="dxa"/>
            <w:tcBorders>
              <w:top w:val="nil"/>
              <w:left w:val="single" w:sz="4" w:space="0" w:color="auto"/>
              <w:bottom w:val="nil"/>
              <w:right w:val="single" w:sz="4" w:space="0" w:color="auto"/>
            </w:tcBorders>
          </w:tcPr>
          <w:p w14:paraId="5A1D1A01" w14:textId="77777777" w:rsidR="00251967" w:rsidRDefault="00251967">
            <w:pPr>
              <w:rPr>
                <w:sz w:val="18"/>
              </w:rPr>
            </w:pPr>
            <w:r>
              <w:rPr>
                <w:sz w:val="18"/>
              </w:rPr>
              <w:t>§ 49e</w:t>
            </w:r>
          </w:p>
        </w:tc>
        <w:tc>
          <w:tcPr>
            <w:tcW w:w="5400" w:type="dxa"/>
            <w:gridSpan w:val="4"/>
            <w:tcBorders>
              <w:top w:val="nil"/>
              <w:left w:val="single" w:sz="4" w:space="0" w:color="auto"/>
              <w:bottom w:val="nil"/>
              <w:right w:val="single" w:sz="4" w:space="0" w:color="auto"/>
            </w:tcBorders>
          </w:tcPr>
          <w:p w14:paraId="1AA93AB1" w14:textId="77777777" w:rsidR="002E49A9" w:rsidRPr="00D42D59" w:rsidRDefault="002E49A9" w:rsidP="002E49A9">
            <w:pPr>
              <w:rPr>
                <w:b/>
                <w:sz w:val="18"/>
              </w:rPr>
            </w:pPr>
            <w:r w:rsidRPr="00D42D59">
              <w:rPr>
                <w:b/>
                <w:sz w:val="18"/>
              </w:rPr>
              <w:t>Společná ustanovení k přestupkům</w:t>
            </w:r>
          </w:p>
          <w:p w14:paraId="693D58A9" w14:textId="77777777" w:rsidR="002E49A9" w:rsidRPr="00D42D59" w:rsidRDefault="002E49A9" w:rsidP="002E49A9">
            <w:pPr>
              <w:rPr>
                <w:sz w:val="18"/>
              </w:rPr>
            </w:pPr>
            <w:r w:rsidRPr="00D42D59">
              <w:rPr>
                <w:sz w:val="18"/>
              </w:rPr>
              <w:t>(1) Účastníkem řízení o přestupku je obviněný.</w:t>
            </w:r>
          </w:p>
          <w:p w14:paraId="717F4CB8" w14:textId="77777777" w:rsidR="002E49A9" w:rsidRPr="00D42D59" w:rsidRDefault="002E49A9" w:rsidP="002E49A9">
            <w:pPr>
              <w:rPr>
                <w:sz w:val="18"/>
              </w:rPr>
            </w:pPr>
            <w:r w:rsidRPr="00D42D59">
              <w:rPr>
                <w:sz w:val="18"/>
              </w:rPr>
              <w:t>(2) Do promlčecí doby se nezapočítává také</w:t>
            </w:r>
          </w:p>
          <w:p w14:paraId="3BAF1C51" w14:textId="77777777" w:rsidR="002E49A9" w:rsidRPr="00D42D59" w:rsidRDefault="002E49A9" w:rsidP="002E49A9">
            <w:pPr>
              <w:rPr>
                <w:sz w:val="18"/>
              </w:rPr>
            </w:pPr>
            <w:r w:rsidRPr="00D42D59">
              <w:rPr>
                <w:sz w:val="18"/>
              </w:rPr>
              <w:t>a) doba zániku oprávnění k výkonu auditorské činnosti, nebo</w:t>
            </w:r>
          </w:p>
          <w:p w14:paraId="47DE1170" w14:textId="77777777" w:rsidR="002E49A9" w:rsidRPr="00D42D59" w:rsidRDefault="002E49A9" w:rsidP="002E49A9">
            <w:pPr>
              <w:rPr>
                <w:sz w:val="18"/>
              </w:rPr>
            </w:pPr>
            <w:r w:rsidRPr="00D42D59">
              <w:rPr>
                <w:sz w:val="18"/>
              </w:rPr>
              <w:t>b) doba, po kterou se pro tentýž skutek vedlo kárné řízení.</w:t>
            </w:r>
          </w:p>
          <w:p w14:paraId="2D4FD081" w14:textId="77777777" w:rsidR="002E49A9" w:rsidRPr="00D42D59" w:rsidRDefault="002E49A9" w:rsidP="002E49A9">
            <w:pPr>
              <w:rPr>
                <w:sz w:val="18"/>
              </w:rPr>
            </w:pPr>
            <w:r w:rsidRPr="00D42D59">
              <w:rPr>
                <w:sz w:val="18"/>
              </w:rPr>
              <w:t>(3) Přestupky projednává Rada.</w:t>
            </w:r>
          </w:p>
          <w:p w14:paraId="5A1D1A0C" w14:textId="29B1DA50" w:rsidR="007F0B7C" w:rsidRPr="008F5605" w:rsidRDefault="002E49A9" w:rsidP="00BC20C9">
            <w:pPr>
              <w:rPr>
                <w:sz w:val="18"/>
              </w:rPr>
            </w:pPr>
            <w:r w:rsidRPr="00D42D59">
              <w:rPr>
                <w:sz w:val="18"/>
              </w:rPr>
              <w:lastRenderedPageBreak/>
              <w:t>(4) Pokuta uložená v řízení o přestupku</w:t>
            </w:r>
            <w:r w:rsidR="00251967" w:rsidRPr="008F5605">
              <w:rPr>
                <w:sz w:val="18"/>
              </w:rPr>
              <w:t xml:space="preserve"> je příjmem stá</w:t>
            </w:r>
            <w:r w:rsidR="00251967">
              <w:rPr>
                <w:sz w:val="18"/>
              </w:rPr>
              <w:t>tního rozpočtu České republiky.</w:t>
            </w:r>
          </w:p>
        </w:tc>
        <w:tc>
          <w:tcPr>
            <w:tcW w:w="900" w:type="dxa"/>
            <w:tcBorders>
              <w:top w:val="nil"/>
              <w:left w:val="single" w:sz="4" w:space="0" w:color="auto"/>
              <w:bottom w:val="nil"/>
              <w:right w:val="single" w:sz="4" w:space="0" w:color="auto"/>
            </w:tcBorders>
          </w:tcPr>
          <w:p w14:paraId="5A1D1A0D" w14:textId="77777777" w:rsidR="00251967" w:rsidRPr="008E1773" w:rsidRDefault="00251967">
            <w:pPr>
              <w:rPr>
                <w:sz w:val="18"/>
              </w:rPr>
            </w:pPr>
          </w:p>
        </w:tc>
        <w:tc>
          <w:tcPr>
            <w:tcW w:w="720" w:type="dxa"/>
            <w:tcBorders>
              <w:top w:val="nil"/>
              <w:left w:val="single" w:sz="4" w:space="0" w:color="auto"/>
              <w:bottom w:val="nil"/>
            </w:tcBorders>
          </w:tcPr>
          <w:p w14:paraId="5A1D1A0E" w14:textId="77777777" w:rsidR="00251967" w:rsidRDefault="00251967">
            <w:pPr>
              <w:rPr>
                <w:sz w:val="18"/>
              </w:rPr>
            </w:pPr>
          </w:p>
        </w:tc>
      </w:tr>
      <w:tr w:rsidR="00251967" w14:paraId="5A1D1A1E" w14:textId="77777777" w:rsidTr="00BC20C9">
        <w:tc>
          <w:tcPr>
            <w:tcW w:w="1440" w:type="dxa"/>
            <w:tcBorders>
              <w:top w:val="nil"/>
              <w:bottom w:val="nil"/>
              <w:right w:val="single" w:sz="4" w:space="0" w:color="auto"/>
            </w:tcBorders>
          </w:tcPr>
          <w:p w14:paraId="5A1D1A10"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A11" w14:textId="77777777" w:rsidR="00251967" w:rsidRPr="006271D7" w:rsidRDefault="00251967" w:rsidP="006271D7">
            <w:pPr>
              <w:rPr>
                <w:sz w:val="18"/>
              </w:rPr>
            </w:pPr>
          </w:p>
        </w:tc>
        <w:tc>
          <w:tcPr>
            <w:tcW w:w="900" w:type="dxa"/>
            <w:tcBorders>
              <w:top w:val="nil"/>
              <w:left w:val="single" w:sz="18" w:space="0" w:color="auto"/>
              <w:bottom w:val="nil"/>
              <w:right w:val="single" w:sz="4" w:space="0" w:color="auto"/>
            </w:tcBorders>
          </w:tcPr>
          <w:p w14:paraId="4C1F0C57" w14:textId="77777777" w:rsidR="00251967" w:rsidRDefault="00251967">
            <w:pPr>
              <w:rPr>
                <w:sz w:val="18"/>
              </w:rPr>
            </w:pPr>
            <w:r>
              <w:rPr>
                <w:sz w:val="18"/>
              </w:rPr>
              <w:t>93/2009 ve znění 299/2016</w:t>
            </w:r>
            <w:r w:rsidR="000D6CAE">
              <w:rPr>
                <w:sz w:val="18"/>
              </w:rPr>
              <w:t xml:space="preserve"> 183/2017</w:t>
            </w:r>
          </w:p>
          <w:p w14:paraId="368F68EA" w14:textId="77777777" w:rsidR="00096095" w:rsidRDefault="00096095">
            <w:pPr>
              <w:rPr>
                <w:sz w:val="18"/>
              </w:rPr>
            </w:pPr>
          </w:p>
          <w:p w14:paraId="29C1BB75" w14:textId="77777777" w:rsidR="00096095" w:rsidRDefault="00096095">
            <w:pPr>
              <w:rPr>
                <w:sz w:val="18"/>
              </w:rPr>
            </w:pPr>
          </w:p>
          <w:p w14:paraId="725EA37C" w14:textId="77777777" w:rsidR="00096095" w:rsidRDefault="00096095">
            <w:pPr>
              <w:rPr>
                <w:sz w:val="18"/>
              </w:rPr>
            </w:pPr>
          </w:p>
          <w:p w14:paraId="40A2F446" w14:textId="77777777" w:rsidR="00096095" w:rsidRDefault="00096095">
            <w:pPr>
              <w:rPr>
                <w:sz w:val="18"/>
              </w:rPr>
            </w:pPr>
          </w:p>
          <w:p w14:paraId="16C9A55A" w14:textId="77777777" w:rsidR="00096095" w:rsidRDefault="00096095">
            <w:pPr>
              <w:rPr>
                <w:sz w:val="18"/>
              </w:rPr>
            </w:pPr>
          </w:p>
          <w:p w14:paraId="513DA4FE" w14:textId="77777777" w:rsidR="00096095" w:rsidRDefault="00096095">
            <w:pPr>
              <w:rPr>
                <w:sz w:val="18"/>
              </w:rPr>
            </w:pPr>
          </w:p>
          <w:p w14:paraId="2BD376DB" w14:textId="77777777" w:rsidR="00096095" w:rsidRDefault="00096095">
            <w:pPr>
              <w:rPr>
                <w:sz w:val="18"/>
              </w:rPr>
            </w:pPr>
          </w:p>
          <w:p w14:paraId="5E713CDE" w14:textId="77777777" w:rsidR="00096095" w:rsidRDefault="00096095">
            <w:pPr>
              <w:rPr>
                <w:sz w:val="18"/>
              </w:rPr>
            </w:pPr>
          </w:p>
          <w:p w14:paraId="53D7BA53" w14:textId="77777777" w:rsidR="00096095" w:rsidRDefault="00096095">
            <w:pPr>
              <w:rPr>
                <w:sz w:val="18"/>
              </w:rPr>
            </w:pPr>
          </w:p>
          <w:p w14:paraId="3DDB484D" w14:textId="77777777" w:rsidR="00096095" w:rsidRDefault="00096095">
            <w:pPr>
              <w:rPr>
                <w:sz w:val="18"/>
              </w:rPr>
            </w:pPr>
          </w:p>
          <w:p w14:paraId="5AAFB5B6" w14:textId="77777777" w:rsidR="00096095" w:rsidRDefault="00096095">
            <w:pPr>
              <w:rPr>
                <w:sz w:val="18"/>
              </w:rPr>
            </w:pPr>
          </w:p>
          <w:p w14:paraId="5A5CADF3" w14:textId="77777777" w:rsidR="00096095" w:rsidRDefault="00096095">
            <w:pPr>
              <w:rPr>
                <w:sz w:val="18"/>
              </w:rPr>
            </w:pPr>
          </w:p>
          <w:p w14:paraId="0FF08AE7" w14:textId="77777777" w:rsidR="00096095" w:rsidRDefault="00096095">
            <w:pPr>
              <w:rPr>
                <w:sz w:val="18"/>
              </w:rPr>
            </w:pPr>
          </w:p>
          <w:p w14:paraId="40B8387A" w14:textId="77777777" w:rsidR="00096095" w:rsidRDefault="00096095">
            <w:pPr>
              <w:rPr>
                <w:sz w:val="18"/>
              </w:rPr>
            </w:pPr>
          </w:p>
          <w:p w14:paraId="4C9C4459" w14:textId="77777777" w:rsidR="00096095" w:rsidRDefault="00096095">
            <w:pPr>
              <w:rPr>
                <w:sz w:val="18"/>
              </w:rPr>
            </w:pPr>
          </w:p>
          <w:p w14:paraId="74C6DE79" w14:textId="77777777" w:rsidR="00096095" w:rsidRDefault="00096095">
            <w:pPr>
              <w:rPr>
                <w:sz w:val="18"/>
              </w:rPr>
            </w:pPr>
          </w:p>
          <w:p w14:paraId="0DDB74C0" w14:textId="77777777" w:rsidR="00096095" w:rsidRDefault="00096095">
            <w:pPr>
              <w:rPr>
                <w:sz w:val="18"/>
              </w:rPr>
            </w:pPr>
          </w:p>
          <w:p w14:paraId="15C1D877" w14:textId="77777777" w:rsidR="00096095" w:rsidRDefault="00096095">
            <w:pPr>
              <w:rPr>
                <w:sz w:val="18"/>
              </w:rPr>
            </w:pPr>
          </w:p>
          <w:p w14:paraId="061E7418" w14:textId="77777777" w:rsidR="00096095" w:rsidRDefault="00096095">
            <w:pPr>
              <w:rPr>
                <w:sz w:val="18"/>
              </w:rPr>
            </w:pPr>
          </w:p>
          <w:p w14:paraId="5A1D1A12" w14:textId="6231F842" w:rsidR="00251967" w:rsidRDefault="00251967">
            <w:pPr>
              <w:rPr>
                <w:sz w:val="18"/>
              </w:rPr>
            </w:pPr>
          </w:p>
        </w:tc>
        <w:tc>
          <w:tcPr>
            <w:tcW w:w="1080" w:type="dxa"/>
            <w:tcBorders>
              <w:top w:val="nil"/>
              <w:left w:val="single" w:sz="4" w:space="0" w:color="auto"/>
              <w:bottom w:val="nil"/>
              <w:right w:val="single" w:sz="4" w:space="0" w:color="auto"/>
            </w:tcBorders>
          </w:tcPr>
          <w:p w14:paraId="5A1D1A13" w14:textId="77777777" w:rsidR="00251967" w:rsidRDefault="00251967">
            <w:pPr>
              <w:rPr>
                <w:sz w:val="18"/>
              </w:rPr>
            </w:pPr>
            <w:r>
              <w:rPr>
                <w:sz w:val="18"/>
              </w:rPr>
              <w:t>§ 49f</w:t>
            </w:r>
          </w:p>
        </w:tc>
        <w:tc>
          <w:tcPr>
            <w:tcW w:w="5400" w:type="dxa"/>
            <w:gridSpan w:val="4"/>
            <w:tcBorders>
              <w:top w:val="nil"/>
              <w:left w:val="single" w:sz="4" w:space="0" w:color="auto"/>
              <w:bottom w:val="nil"/>
              <w:right w:val="single" w:sz="4" w:space="0" w:color="auto"/>
            </w:tcBorders>
          </w:tcPr>
          <w:p w14:paraId="1EB85616" w14:textId="77777777" w:rsidR="000D6CAE" w:rsidRPr="002D06F6" w:rsidRDefault="000D6CAE" w:rsidP="000D6CAE">
            <w:pPr>
              <w:rPr>
                <w:b/>
                <w:sz w:val="18"/>
              </w:rPr>
            </w:pPr>
            <w:r w:rsidRPr="002D06F6">
              <w:rPr>
                <w:b/>
                <w:sz w:val="18"/>
              </w:rPr>
              <w:t>Zveřejnění rozhodnutí o přestupku</w:t>
            </w:r>
          </w:p>
          <w:p w14:paraId="20CB5572" w14:textId="77777777" w:rsidR="000D6CAE" w:rsidRPr="002D06F6" w:rsidRDefault="000D6CAE" w:rsidP="000D6CAE">
            <w:pPr>
              <w:rPr>
                <w:sz w:val="18"/>
              </w:rPr>
            </w:pPr>
            <w:r w:rsidRPr="002D06F6">
              <w:rPr>
                <w:sz w:val="18"/>
              </w:rPr>
              <w:t>(1) Rada ve spolupráci s Komorou zajistí, aby po nabytí právní moci rozhodnutí bylo v rejstříku bez zbytečného odkladu zveřejněno rozhodnutí o přestupku. Zveřejňuje se výroková část rozhodnutí o přestupku.</w:t>
            </w:r>
          </w:p>
          <w:p w14:paraId="3399CCE2" w14:textId="77777777" w:rsidR="000D6CAE" w:rsidRPr="002D06F6" w:rsidRDefault="000D6CAE" w:rsidP="000D6CAE">
            <w:pPr>
              <w:rPr>
                <w:sz w:val="18"/>
              </w:rPr>
            </w:pPr>
            <w:r w:rsidRPr="002D06F6">
              <w:rPr>
                <w:sz w:val="18"/>
              </w:rPr>
              <w:t>(2) Odchylně od odstavce 1 lze postupovat v případě, pokud by zveřejnění rozhodnutí o přestupku ohrozilo stabilitu finančních trhů, probíhající trestní řízení vedené proti auditorovi, nebo způsobilo účastníkům řízení nepřiměřené škody. Má-li Rada pochybnosti o možném ohrožení stability finančních trhů, může si vyžádat stanovisko České národní banky; přílohou žádosti je kopie rozhodnutí o přestupku.</w:t>
            </w:r>
          </w:p>
          <w:p w14:paraId="2E55C51B" w14:textId="77777777" w:rsidR="000D6CAE" w:rsidRPr="002D06F6" w:rsidRDefault="000D6CAE" w:rsidP="000D6CAE">
            <w:pPr>
              <w:rPr>
                <w:sz w:val="18"/>
              </w:rPr>
            </w:pPr>
            <w:r w:rsidRPr="002D06F6">
              <w:rPr>
                <w:sz w:val="18"/>
              </w:rPr>
              <w:t>(3) Rada nezajistí zveřejnění rozhodnutí o přestupku statutárního auditora v rejstříku, pokud by zveřejnění osobních údajů bylo nepřiměřené vzhledem k povaze a závažnosti přestupku.</w:t>
            </w:r>
          </w:p>
          <w:p w14:paraId="2B776FD5" w14:textId="77777777" w:rsidR="000D6CAE" w:rsidRPr="002D06F6" w:rsidRDefault="000D6CAE" w:rsidP="000D6CAE">
            <w:pPr>
              <w:rPr>
                <w:sz w:val="18"/>
              </w:rPr>
            </w:pPr>
            <w:r w:rsidRPr="002D06F6">
              <w:rPr>
                <w:sz w:val="18"/>
              </w:rPr>
              <w:t>(4) V případě postupu podle odstavce 2 nebo 3 Rada zveřejní rozhodnutí o přestupku bez uvedení údajů umožňujících identifikaci auditora, o jehož přestupku bylo rozhodnuto, bezodkladně poté, kdy rozhodnutí nabylo právní moci.</w:t>
            </w:r>
          </w:p>
          <w:p w14:paraId="2009FBBF" w14:textId="77777777" w:rsidR="000D6CAE" w:rsidRPr="002D06F6" w:rsidRDefault="000D6CAE" w:rsidP="000D6CAE">
            <w:pPr>
              <w:rPr>
                <w:sz w:val="18"/>
              </w:rPr>
            </w:pPr>
            <w:r w:rsidRPr="002D06F6">
              <w:rPr>
                <w:sz w:val="18"/>
              </w:rPr>
              <w:t>(5) Je-li proti rozhodnutí o přestupku podána žaloba, zveřejní Rada tuto skutečnost na svých internetových stránkách. Rada zveřejní stejným způsobem i informaci o výsledku soudního přezkumu.</w:t>
            </w:r>
          </w:p>
          <w:p w14:paraId="5A1D1A1B" w14:textId="0EE09AD7" w:rsidR="00251967" w:rsidRPr="008F5605" w:rsidRDefault="00251967" w:rsidP="00BC20C9">
            <w:pPr>
              <w:rPr>
                <w:sz w:val="18"/>
              </w:rPr>
            </w:pPr>
            <w:r>
              <w:rPr>
                <w:sz w:val="18"/>
              </w:rPr>
              <w:t xml:space="preserve">(6) </w:t>
            </w:r>
            <w:r w:rsidRPr="008F5605">
              <w:rPr>
                <w:sz w:val="18"/>
              </w:rPr>
              <w:t xml:space="preserve">Obsahem zveřejněného rozhodnutí o </w:t>
            </w:r>
            <w:r w:rsidR="000D6CAE" w:rsidRPr="002D06F6">
              <w:rPr>
                <w:sz w:val="18"/>
              </w:rPr>
              <w:t>přestupku</w:t>
            </w:r>
            <w:r w:rsidRPr="008F5605">
              <w:rPr>
                <w:sz w:val="18"/>
              </w:rPr>
              <w:t xml:space="preserve"> nesmějí být údaje umožňující identifikaci jiné osoby než auditora, o jehož </w:t>
            </w:r>
            <w:r w:rsidR="000D6CAE" w:rsidRPr="002D06F6">
              <w:rPr>
                <w:sz w:val="18"/>
              </w:rPr>
              <w:t>přestupku</w:t>
            </w:r>
            <w:r>
              <w:rPr>
                <w:sz w:val="18"/>
              </w:rPr>
              <w:t xml:space="preserve"> bylo rozhodnuto.</w:t>
            </w:r>
          </w:p>
        </w:tc>
        <w:tc>
          <w:tcPr>
            <w:tcW w:w="900" w:type="dxa"/>
            <w:tcBorders>
              <w:top w:val="nil"/>
              <w:left w:val="single" w:sz="4" w:space="0" w:color="auto"/>
              <w:bottom w:val="nil"/>
              <w:right w:val="single" w:sz="4" w:space="0" w:color="auto"/>
            </w:tcBorders>
          </w:tcPr>
          <w:p w14:paraId="5A1D1A1C" w14:textId="77777777" w:rsidR="00251967" w:rsidRPr="008E1773" w:rsidRDefault="00251967">
            <w:pPr>
              <w:rPr>
                <w:sz w:val="18"/>
              </w:rPr>
            </w:pPr>
          </w:p>
        </w:tc>
        <w:tc>
          <w:tcPr>
            <w:tcW w:w="720" w:type="dxa"/>
            <w:tcBorders>
              <w:top w:val="nil"/>
              <w:left w:val="single" w:sz="4" w:space="0" w:color="auto"/>
              <w:bottom w:val="nil"/>
            </w:tcBorders>
          </w:tcPr>
          <w:p w14:paraId="5A1D1A1D" w14:textId="77777777" w:rsidR="00251967" w:rsidRDefault="00251967">
            <w:pPr>
              <w:rPr>
                <w:sz w:val="18"/>
              </w:rPr>
            </w:pPr>
          </w:p>
        </w:tc>
      </w:tr>
      <w:tr w:rsidR="00AD6828" w14:paraId="7AB80D75" w14:textId="77777777" w:rsidTr="00BC20C9">
        <w:tc>
          <w:tcPr>
            <w:tcW w:w="1440" w:type="dxa"/>
            <w:tcBorders>
              <w:top w:val="nil"/>
              <w:bottom w:val="nil"/>
              <w:right w:val="single" w:sz="4" w:space="0" w:color="auto"/>
            </w:tcBorders>
          </w:tcPr>
          <w:p w14:paraId="1D2F780D" w14:textId="77777777" w:rsidR="00AD6828" w:rsidRDefault="00AD6828">
            <w:pPr>
              <w:rPr>
                <w:sz w:val="18"/>
              </w:rPr>
            </w:pPr>
          </w:p>
        </w:tc>
        <w:tc>
          <w:tcPr>
            <w:tcW w:w="5400" w:type="dxa"/>
            <w:gridSpan w:val="4"/>
            <w:tcBorders>
              <w:top w:val="nil"/>
              <w:left w:val="single" w:sz="4" w:space="0" w:color="auto"/>
              <w:bottom w:val="nil"/>
              <w:right w:val="single" w:sz="18" w:space="0" w:color="auto"/>
            </w:tcBorders>
          </w:tcPr>
          <w:p w14:paraId="411D4ED5" w14:textId="77777777" w:rsidR="00AD6828" w:rsidRPr="006271D7" w:rsidRDefault="00AD6828" w:rsidP="006271D7">
            <w:pPr>
              <w:rPr>
                <w:sz w:val="18"/>
              </w:rPr>
            </w:pPr>
          </w:p>
        </w:tc>
        <w:tc>
          <w:tcPr>
            <w:tcW w:w="900" w:type="dxa"/>
            <w:tcBorders>
              <w:top w:val="nil"/>
              <w:left w:val="single" w:sz="18" w:space="0" w:color="auto"/>
              <w:bottom w:val="nil"/>
              <w:right w:val="single" w:sz="4" w:space="0" w:color="auto"/>
            </w:tcBorders>
          </w:tcPr>
          <w:p w14:paraId="29973C90" w14:textId="77777777" w:rsidR="00AD6828" w:rsidRDefault="00AD6828">
            <w:pPr>
              <w:rPr>
                <w:sz w:val="18"/>
              </w:rPr>
            </w:pPr>
            <w:r>
              <w:rPr>
                <w:sz w:val="18"/>
              </w:rPr>
              <w:t>10878</w:t>
            </w:r>
          </w:p>
          <w:p w14:paraId="1C661F7E" w14:textId="7B4BE4D8" w:rsidR="00AD6828" w:rsidRDefault="00AD6828">
            <w:pPr>
              <w:rPr>
                <w:sz w:val="18"/>
              </w:rPr>
            </w:pPr>
          </w:p>
        </w:tc>
        <w:tc>
          <w:tcPr>
            <w:tcW w:w="1080" w:type="dxa"/>
            <w:tcBorders>
              <w:top w:val="nil"/>
              <w:left w:val="single" w:sz="4" w:space="0" w:color="auto"/>
              <w:bottom w:val="nil"/>
              <w:right w:val="single" w:sz="4" w:space="0" w:color="auto"/>
            </w:tcBorders>
          </w:tcPr>
          <w:p w14:paraId="14D2DDA6" w14:textId="77777777" w:rsidR="00AD6828" w:rsidRDefault="00AD6828">
            <w:pPr>
              <w:rPr>
                <w:sz w:val="18"/>
              </w:rPr>
            </w:pPr>
          </w:p>
        </w:tc>
        <w:tc>
          <w:tcPr>
            <w:tcW w:w="5400" w:type="dxa"/>
            <w:gridSpan w:val="4"/>
            <w:tcBorders>
              <w:top w:val="nil"/>
              <w:left w:val="single" w:sz="4" w:space="0" w:color="auto"/>
              <w:bottom w:val="nil"/>
              <w:right w:val="single" w:sz="4" w:space="0" w:color="auto"/>
            </w:tcBorders>
          </w:tcPr>
          <w:p w14:paraId="788DD79B" w14:textId="77777777" w:rsidR="00AD6828" w:rsidRPr="002D06F6" w:rsidRDefault="00AD6828" w:rsidP="000D6CAE">
            <w:pPr>
              <w:rPr>
                <w:b/>
                <w:sz w:val="18"/>
              </w:rPr>
            </w:pPr>
          </w:p>
        </w:tc>
        <w:tc>
          <w:tcPr>
            <w:tcW w:w="900" w:type="dxa"/>
            <w:tcBorders>
              <w:top w:val="nil"/>
              <w:left w:val="single" w:sz="4" w:space="0" w:color="auto"/>
              <w:bottom w:val="nil"/>
              <w:right w:val="single" w:sz="4" w:space="0" w:color="auto"/>
            </w:tcBorders>
          </w:tcPr>
          <w:p w14:paraId="74955F40" w14:textId="77777777" w:rsidR="00AD6828" w:rsidRPr="008E1773" w:rsidRDefault="00AD6828">
            <w:pPr>
              <w:rPr>
                <w:sz w:val="18"/>
              </w:rPr>
            </w:pPr>
          </w:p>
        </w:tc>
        <w:tc>
          <w:tcPr>
            <w:tcW w:w="720" w:type="dxa"/>
            <w:tcBorders>
              <w:top w:val="nil"/>
              <w:left w:val="single" w:sz="4" w:space="0" w:color="auto"/>
              <w:bottom w:val="nil"/>
            </w:tcBorders>
          </w:tcPr>
          <w:p w14:paraId="21740387" w14:textId="77777777" w:rsidR="00AD6828" w:rsidRDefault="00AD6828">
            <w:pPr>
              <w:rPr>
                <w:sz w:val="18"/>
              </w:rPr>
            </w:pPr>
          </w:p>
        </w:tc>
      </w:tr>
      <w:tr w:rsidR="00251967" w14:paraId="5A1D1A2B" w14:textId="77777777" w:rsidTr="002E0C82">
        <w:tc>
          <w:tcPr>
            <w:tcW w:w="1440" w:type="dxa"/>
            <w:tcBorders>
              <w:top w:val="nil"/>
              <w:bottom w:val="nil"/>
              <w:right w:val="single" w:sz="4" w:space="0" w:color="auto"/>
            </w:tcBorders>
          </w:tcPr>
          <w:p w14:paraId="5A1D1A1F"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A20" w14:textId="77777777" w:rsidR="00251967" w:rsidRPr="006271D7" w:rsidRDefault="00251967" w:rsidP="006271D7">
            <w:pPr>
              <w:rPr>
                <w:sz w:val="18"/>
              </w:rPr>
            </w:pPr>
          </w:p>
        </w:tc>
        <w:tc>
          <w:tcPr>
            <w:tcW w:w="900" w:type="dxa"/>
            <w:tcBorders>
              <w:top w:val="nil"/>
              <w:left w:val="single" w:sz="18" w:space="0" w:color="auto"/>
              <w:bottom w:val="nil"/>
              <w:right w:val="single" w:sz="4" w:space="0" w:color="auto"/>
            </w:tcBorders>
          </w:tcPr>
          <w:p w14:paraId="5A1D1A21" w14:textId="72AA5D47" w:rsidR="00251967" w:rsidRDefault="00251967">
            <w:pPr>
              <w:rPr>
                <w:sz w:val="18"/>
              </w:rPr>
            </w:pPr>
            <w:r>
              <w:rPr>
                <w:sz w:val="18"/>
              </w:rPr>
              <w:t>93/2009 ve znění 299/2016</w:t>
            </w:r>
            <w:r w:rsidR="00B77FEA">
              <w:rPr>
                <w:sz w:val="18"/>
              </w:rPr>
              <w:t xml:space="preserve"> 183/2017</w:t>
            </w:r>
          </w:p>
        </w:tc>
        <w:tc>
          <w:tcPr>
            <w:tcW w:w="1080" w:type="dxa"/>
            <w:tcBorders>
              <w:top w:val="nil"/>
              <w:left w:val="single" w:sz="4" w:space="0" w:color="auto"/>
              <w:bottom w:val="nil"/>
              <w:right w:val="single" w:sz="4" w:space="0" w:color="auto"/>
            </w:tcBorders>
          </w:tcPr>
          <w:p w14:paraId="5A1D1A22" w14:textId="77777777" w:rsidR="00251967" w:rsidRDefault="00251967">
            <w:pPr>
              <w:rPr>
                <w:sz w:val="18"/>
              </w:rPr>
            </w:pPr>
            <w:r>
              <w:rPr>
                <w:sz w:val="18"/>
              </w:rPr>
              <w:t>§ 49g</w:t>
            </w:r>
          </w:p>
        </w:tc>
        <w:tc>
          <w:tcPr>
            <w:tcW w:w="5400" w:type="dxa"/>
            <w:gridSpan w:val="4"/>
            <w:tcBorders>
              <w:top w:val="nil"/>
              <w:left w:val="single" w:sz="4" w:space="0" w:color="auto"/>
              <w:bottom w:val="nil"/>
              <w:right w:val="single" w:sz="4" w:space="0" w:color="auto"/>
            </w:tcBorders>
          </w:tcPr>
          <w:p w14:paraId="2B27E900" w14:textId="77777777" w:rsidR="00B77FEA" w:rsidRPr="00E92F04" w:rsidRDefault="00B77FEA" w:rsidP="00B77FEA">
            <w:pPr>
              <w:rPr>
                <w:b/>
                <w:sz w:val="18"/>
              </w:rPr>
            </w:pPr>
            <w:r w:rsidRPr="00E92F04">
              <w:rPr>
                <w:b/>
                <w:sz w:val="18"/>
              </w:rPr>
              <w:t>Zahlazení postihu za přestupek</w:t>
            </w:r>
          </w:p>
          <w:p w14:paraId="352273C0" w14:textId="77777777" w:rsidR="00B77FEA" w:rsidRPr="00E92F04" w:rsidRDefault="00B77FEA" w:rsidP="00B77FEA">
            <w:pPr>
              <w:rPr>
                <w:sz w:val="18"/>
              </w:rPr>
            </w:pPr>
            <w:r w:rsidRPr="00E92F04">
              <w:rPr>
                <w:sz w:val="18"/>
              </w:rPr>
              <w:t>(1) Po uplynutí 7 let ode dne nabytí právní moci rozhodnutí o uložení správního trestu se správní trest za přestupek považuje za zahlazený; v případě sankce zákazu uplynula-li ode dne, k němuž bylo vykonáno opatření zákazu, doba 7 let.</w:t>
            </w:r>
          </w:p>
          <w:p w14:paraId="05BF62EC" w14:textId="77777777" w:rsidR="00B77FEA" w:rsidRPr="00E92F04" w:rsidRDefault="00B77FEA" w:rsidP="00B77FEA">
            <w:pPr>
              <w:rPr>
                <w:sz w:val="18"/>
              </w:rPr>
            </w:pPr>
            <w:r w:rsidRPr="00E92F04">
              <w:rPr>
                <w:sz w:val="18"/>
              </w:rPr>
              <w:t>2) Jde-li o rozhodnutí o přestupku zveřejněné postupem podle § 49f odst. 1, Rada ve spolupráci s Komorou zajistí bez zbytečného odkladu jeho výmaz z rejstříku po uplynutí doby uvedené v odstavci 1.</w:t>
            </w:r>
          </w:p>
          <w:p w14:paraId="1A42A6DE" w14:textId="77777777" w:rsidR="00B77FEA" w:rsidRPr="00E92F04" w:rsidRDefault="00B77FEA" w:rsidP="00B77FEA">
            <w:pPr>
              <w:rPr>
                <w:sz w:val="18"/>
              </w:rPr>
            </w:pPr>
            <w:r w:rsidRPr="00E92F04">
              <w:rPr>
                <w:sz w:val="18"/>
              </w:rPr>
              <w:t>(3) Byl-li správní trest zahlazen, nelze na auditora nebo jinou osobu pohlížet, jako by se dopustila přestupku.</w:t>
            </w:r>
          </w:p>
          <w:p w14:paraId="5A1D1A28" w14:textId="0A084FCB" w:rsidR="00251967" w:rsidRPr="008F5605" w:rsidRDefault="00251967" w:rsidP="00BC20C9">
            <w:pPr>
              <w:rPr>
                <w:sz w:val="18"/>
              </w:rPr>
            </w:pPr>
            <w:r>
              <w:rPr>
                <w:sz w:val="18"/>
              </w:rPr>
              <w:t xml:space="preserve">(4) </w:t>
            </w:r>
            <w:r w:rsidR="00B77FEA" w:rsidRPr="00E92F04">
              <w:rPr>
                <w:sz w:val="18"/>
              </w:rPr>
              <w:t>Zahlazený správní trest</w:t>
            </w:r>
            <w:r w:rsidRPr="008F5605">
              <w:rPr>
                <w:sz w:val="18"/>
              </w:rPr>
              <w:t xml:space="preserve"> nesmí být zveřejňována v rejstříku.</w:t>
            </w:r>
          </w:p>
        </w:tc>
        <w:tc>
          <w:tcPr>
            <w:tcW w:w="900" w:type="dxa"/>
            <w:tcBorders>
              <w:top w:val="nil"/>
              <w:left w:val="single" w:sz="4" w:space="0" w:color="auto"/>
              <w:bottom w:val="nil"/>
              <w:right w:val="single" w:sz="4" w:space="0" w:color="auto"/>
            </w:tcBorders>
          </w:tcPr>
          <w:p w14:paraId="5A1D1A29" w14:textId="77777777" w:rsidR="00251967" w:rsidRPr="008E1773" w:rsidRDefault="00251967">
            <w:pPr>
              <w:rPr>
                <w:sz w:val="18"/>
              </w:rPr>
            </w:pPr>
          </w:p>
        </w:tc>
        <w:tc>
          <w:tcPr>
            <w:tcW w:w="720" w:type="dxa"/>
            <w:tcBorders>
              <w:top w:val="nil"/>
              <w:left w:val="single" w:sz="4" w:space="0" w:color="auto"/>
              <w:bottom w:val="nil"/>
            </w:tcBorders>
          </w:tcPr>
          <w:p w14:paraId="5A1D1A2A" w14:textId="77777777" w:rsidR="00251967" w:rsidRDefault="00251967">
            <w:pPr>
              <w:rPr>
                <w:sz w:val="18"/>
              </w:rPr>
            </w:pPr>
          </w:p>
        </w:tc>
      </w:tr>
      <w:tr w:rsidR="00AD6828" w14:paraId="52ABABD1" w14:textId="77777777" w:rsidTr="002E0C82">
        <w:tc>
          <w:tcPr>
            <w:tcW w:w="1440" w:type="dxa"/>
            <w:tcBorders>
              <w:top w:val="nil"/>
              <w:bottom w:val="nil"/>
              <w:right w:val="single" w:sz="4" w:space="0" w:color="auto"/>
            </w:tcBorders>
          </w:tcPr>
          <w:p w14:paraId="400C37AE" w14:textId="77777777" w:rsidR="00AD6828" w:rsidRDefault="00AD6828" w:rsidP="00930A6E">
            <w:pPr>
              <w:rPr>
                <w:sz w:val="18"/>
              </w:rPr>
            </w:pPr>
          </w:p>
        </w:tc>
        <w:tc>
          <w:tcPr>
            <w:tcW w:w="5400" w:type="dxa"/>
            <w:gridSpan w:val="4"/>
            <w:tcBorders>
              <w:top w:val="nil"/>
              <w:left w:val="single" w:sz="4" w:space="0" w:color="auto"/>
              <w:bottom w:val="nil"/>
              <w:right w:val="single" w:sz="18" w:space="0" w:color="auto"/>
            </w:tcBorders>
          </w:tcPr>
          <w:p w14:paraId="2FC0DED6" w14:textId="77777777" w:rsidR="00AD6828" w:rsidRPr="006271D7" w:rsidRDefault="00AD6828" w:rsidP="00930A6E">
            <w:pPr>
              <w:rPr>
                <w:sz w:val="18"/>
              </w:rPr>
            </w:pPr>
          </w:p>
        </w:tc>
        <w:tc>
          <w:tcPr>
            <w:tcW w:w="900" w:type="dxa"/>
            <w:tcBorders>
              <w:top w:val="nil"/>
              <w:left w:val="single" w:sz="18" w:space="0" w:color="auto"/>
              <w:bottom w:val="nil"/>
              <w:right w:val="single" w:sz="4" w:space="0" w:color="auto"/>
            </w:tcBorders>
          </w:tcPr>
          <w:p w14:paraId="77394C64" w14:textId="77777777" w:rsidR="00AD6828" w:rsidRDefault="00AD6828" w:rsidP="00AD6828">
            <w:pPr>
              <w:rPr>
                <w:sz w:val="18"/>
              </w:rPr>
            </w:pPr>
            <w:r>
              <w:rPr>
                <w:sz w:val="18"/>
              </w:rPr>
              <w:t xml:space="preserve">93/2009 ve znění </w:t>
            </w:r>
          </w:p>
          <w:p w14:paraId="15317C4E" w14:textId="792AD545" w:rsidR="00AD6828" w:rsidRDefault="00AD6828" w:rsidP="00AD6828">
            <w:pPr>
              <w:rPr>
                <w:sz w:val="18"/>
              </w:rPr>
            </w:pPr>
            <w:r>
              <w:rPr>
                <w:sz w:val="18"/>
              </w:rPr>
              <w:t>183/2017</w:t>
            </w:r>
          </w:p>
        </w:tc>
        <w:tc>
          <w:tcPr>
            <w:tcW w:w="1080" w:type="dxa"/>
            <w:tcBorders>
              <w:top w:val="nil"/>
              <w:left w:val="single" w:sz="4" w:space="0" w:color="auto"/>
              <w:bottom w:val="nil"/>
              <w:right w:val="single" w:sz="4" w:space="0" w:color="auto"/>
            </w:tcBorders>
          </w:tcPr>
          <w:p w14:paraId="267A7788" w14:textId="7312DB26" w:rsidR="00AD6828" w:rsidRDefault="00AD6828" w:rsidP="00930A6E">
            <w:pPr>
              <w:rPr>
                <w:sz w:val="18"/>
              </w:rPr>
            </w:pPr>
            <w:r>
              <w:rPr>
                <w:sz w:val="18"/>
              </w:rPr>
              <w:t>§ 49k</w:t>
            </w:r>
          </w:p>
        </w:tc>
        <w:tc>
          <w:tcPr>
            <w:tcW w:w="5400" w:type="dxa"/>
            <w:gridSpan w:val="4"/>
            <w:tcBorders>
              <w:top w:val="nil"/>
              <w:left w:val="single" w:sz="4" w:space="0" w:color="auto"/>
              <w:bottom w:val="nil"/>
              <w:right w:val="single" w:sz="4" w:space="0" w:color="auto"/>
            </w:tcBorders>
          </w:tcPr>
          <w:p w14:paraId="091A2120" w14:textId="77777777" w:rsidR="00AD6828" w:rsidRPr="00AD6828" w:rsidRDefault="00AD6828" w:rsidP="00AD6828">
            <w:pPr>
              <w:rPr>
                <w:b/>
                <w:bCs/>
                <w:sz w:val="18"/>
              </w:rPr>
            </w:pPr>
            <w:r w:rsidRPr="00AD6828">
              <w:rPr>
                <w:b/>
                <w:bCs/>
                <w:sz w:val="18"/>
              </w:rPr>
              <w:t>Porušení povinností souvisejících s ochranou oznamovatelů</w:t>
            </w:r>
          </w:p>
          <w:p w14:paraId="4A75825B" w14:textId="77777777" w:rsidR="00AD6828" w:rsidRPr="00AD6828" w:rsidRDefault="00AD6828" w:rsidP="00AD6828">
            <w:pPr>
              <w:rPr>
                <w:sz w:val="18"/>
              </w:rPr>
            </w:pPr>
            <w:r w:rsidRPr="00AD6828">
              <w:rPr>
                <w:bCs/>
                <w:sz w:val="18"/>
              </w:rPr>
              <w:t>(1)</w:t>
            </w:r>
            <w:r w:rsidRPr="00AD6828">
              <w:rPr>
                <w:sz w:val="18"/>
              </w:rPr>
              <w:t xml:space="preserve"> Fyzická osoba se dopustí přestupku tím, že podá vědomě nepravdivé oznámení podle zákona o ochraně oznamovatelů o porušení nebo domnělém porušení povinností podle tohoto zákona, jiného právního </w:t>
            </w:r>
            <w:r w:rsidRPr="00AD6828">
              <w:rPr>
                <w:sz w:val="18"/>
              </w:rPr>
              <w:lastRenderedPageBreak/>
              <w:t>předpisu upravujícího výkon auditorské činnosti, přímo použitelného předpisu Evropské unie upravujícího specifické požadavky na povinný audit subjektů veřejného zájmu, etického kodexu, vnitřních předpisů Komory nebo auditorských standardů podle § 18.</w:t>
            </w:r>
          </w:p>
          <w:p w14:paraId="57572414" w14:textId="6809E0AB" w:rsidR="00AD6828" w:rsidRPr="008F5605" w:rsidRDefault="00AD6828" w:rsidP="00930A6E">
            <w:pPr>
              <w:rPr>
                <w:sz w:val="18"/>
              </w:rPr>
            </w:pPr>
            <w:r w:rsidRPr="00AD6828">
              <w:rPr>
                <w:bCs/>
                <w:sz w:val="18"/>
              </w:rPr>
              <w:t>(2)</w:t>
            </w:r>
            <w:r w:rsidRPr="00AD6828">
              <w:rPr>
                <w:sz w:val="18"/>
              </w:rPr>
              <w:t> Za přestupek podle odstavce 1 lze uložit pokutu do 50000 Kč.</w:t>
            </w:r>
          </w:p>
        </w:tc>
        <w:tc>
          <w:tcPr>
            <w:tcW w:w="900" w:type="dxa"/>
            <w:tcBorders>
              <w:top w:val="nil"/>
              <w:left w:val="single" w:sz="4" w:space="0" w:color="auto"/>
              <w:bottom w:val="nil"/>
              <w:right w:val="single" w:sz="4" w:space="0" w:color="auto"/>
            </w:tcBorders>
          </w:tcPr>
          <w:p w14:paraId="45100335" w14:textId="77777777" w:rsidR="00AD6828" w:rsidRPr="008E1773" w:rsidRDefault="00AD6828" w:rsidP="00930A6E">
            <w:pPr>
              <w:rPr>
                <w:sz w:val="18"/>
              </w:rPr>
            </w:pPr>
          </w:p>
        </w:tc>
        <w:tc>
          <w:tcPr>
            <w:tcW w:w="720" w:type="dxa"/>
            <w:tcBorders>
              <w:top w:val="nil"/>
              <w:left w:val="single" w:sz="4" w:space="0" w:color="auto"/>
              <w:bottom w:val="nil"/>
            </w:tcBorders>
          </w:tcPr>
          <w:p w14:paraId="1257F055" w14:textId="77777777" w:rsidR="00AD6828" w:rsidRDefault="00AD6828" w:rsidP="00930A6E">
            <w:pPr>
              <w:rPr>
                <w:sz w:val="18"/>
              </w:rPr>
            </w:pPr>
          </w:p>
        </w:tc>
      </w:tr>
      <w:tr w:rsidR="00AD6828" w14:paraId="32213070" w14:textId="77777777" w:rsidTr="002E0C82">
        <w:tc>
          <w:tcPr>
            <w:tcW w:w="1440" w:type="dxa"/>
            <w:tcBorders>
              <w:top w:val="nil"/>
              <w:bottom w:val="nil"/>
              <w:right w:val="single" w:sz="4" w:space="0" w:color="auto"/>
            </w:tcBorders>
          </w:tcPr>
          <w:p w14:paraId="52BC51EC" w14:textId="77777777" w:rsidR="00AD6828" w:rsidRDefault="00AD6828" w:rsidP="00930A6E">
            <w:pPr>
              <w:rPr>
                <w:sz w:val="18"/>
              </w:rPr>
            </w:pPr>
          </w:p>
        </w:tc>
        <w:tc>
          <w:tcPr>
            <w:tcW w:w="5400" w:type="dxa"/>
            <w:gridSpan w:val="4"/>
            <w:tcBorders>
              <w:top w:val="nil"/>
              <w:left w:val="single" w:sz="4" w:space="0" w:color="auto"/>
              <w:bottom w:val="nil"/>
              <w:right w:val="single" w:sz="18" w:space="0" w:color="auto"/>
            </w:tcBorders>
          </w:tcPr>
          <w:p w14:paraId="1D9FAF4A" w14:textId="77777777" w:rsidR="00AD6828" w:rsidRPr="006271D7" w:rsidRDefault="00AD6828" w:rsidP="00930A6E">
            <w:pPr>
              <w:rPr>
                <w:sz w:val="18"/>
              </w:rPr>
            </w:pPr>
          </w:p>
        </w:tc>
        <w:tc>
          <w:tcPr>
            <w:tcW w:w="900" w:type="dxa"/>
            <w:tcBorders>
              <w:top w:val="nil"/>
              <w:left w:val="single" w:sz="18" w:space="0" w:color="auto"/>
              <w:bottom w:val="nil"/>
              <w:right w:val="single" w:sz="4" w:space="0" w:color="auto"/>
            </w:tcBorders>
          </w:tcPr>
          <w:p w14:paraId="12147A95" w14:textId="77777777" w:rsidR="00AD6828" w:rsidRDefault="00AD6828" w:rsidP="00930A6E">
            <w:pPr>
              <w:rPr>
                <w:sz w:val="18"/>
              </w:rPr>
            </w:pPr>
            <w:r>
              <w:rPr>
                <w:sz w:val="18"/>
              </w:rPr>
              <w:t xml:space="preserve">93/2009 ve znění </w:t>
            </w:r>
          </w:p>
          <w:p w14:paraId="36AF71A8" w14:textId="77777777" w:rsidR="00AD6828" w:rsidRDefault="00AD6828" w:rsidP="00930A6E">
            <w:pPr>
              <w:rPr>
                <w:sz w:val="18"/>
              </w:rPr>
            </w:pPr>
            <w:r>
              <w:rPr>
                <w:sz w:val="18"/>
              </w:rPr>
              <w:t>183/2017</w:t>
            </w:r>
          </w:p>
        </w:tc>
        <w:tc>
          <w:tcPr>
            <w:tcW w:w="1080" w:type="dxa"/>
            <w:tcBorders>
              <w:top w:val="nil"/>
              <w:left w:val="single" w:sz="4" w:space="0" w:color="auto"/>
              <w:bottom w:val="nil"/>
              <w:right w:val="single" w:sz="4" w:space="0" w:color="auto"/>
            </w:tcBorders>
          </w:tcPr>
          <w:p w14:paraId="03A81779" w14:textId="0C64CEBE" w:rsidR="00AD6828" w:rsidRDefault="00AD6828" w:rsidP="00930A6E">
            <w:pPr>
              <w:rPr>
                <w:sz w:val="18"/>
              </w:rPr>
            </w:pPr>
            <w:r>
              <w:rPr>
                <w:sz w:val="18"/>
              </w:rPr>
              <w:t>§ 49l</w:t>
            </w:r>
          </w:p>
        </w:tc>
        <w:tc>
          <w:tcPr>
            <w:tcW w:w="5400" w:type="dxa"/>
            <w:gridSpan w:val="4"/>
            <w:tcBorders>
              <w:top w:val="nil"/>
              <w:left w:val="single" w:sz="4" w:space="0" w:color="auto"/>
              <w:bottom w:val="nil"/>
              <w:right w:val="single" w:sz="4" w:space="0" w:color="auto"/>
            </w:tcBorders>
          </w:tcPr>
          <w:p w14:paraId="792BA5B3" w14:textId="77777777" w:rsidR="00AD6828" w:rsidRPr="00AD6828" w:rsidRDefault="00AD6828" w:rsidP="00AD6828">
            <w:pPr>
              <w:rPr>
                <w:b/>
                <w:bCs/>
                <w:sz w:val="18"/>
              </w:rPr>
            </w:pPr>
            <w:r w:rsidRPr="00AD6828">
              <w:rPr>
                <w:b/>
                <w:bCs/>
                <w:sz w:val="18"/>
              </w:rPr>
              <w:t>Základní ustanovení</w:t>
            </w:r>
          </w:p>
          <w:p w14:paraId="1A80C0C9" w14:textId="77777777" w:rsidR="00AD6828" w:rsidRPr="00AD6828" w:rsidRDefault="00AD6828" w:rsidP="00AD6828">
            <w:pPr>
              <w:rPr>
                <w:sz w:val="18"/>
              </w:rPr>
            </w:pPr>
            <w:r w:rsidRPr="00AD6828">
              <w:rPr>
                <w:bCs/>
                <w:sz w:val="18"/>
              </w:rPr>
              <w:t>(1)</w:t>
            </w:r>
            <w:r w:rsidRPr="00AD6828">
              <w:rPr>
                <w:sz w:val="18"/>
              </w:rPr>
              <w:t> Přestupky podle této hlavy projednává Rada a Komora.</w:t>
            </w:r>
          </w:p>
          <w:p w14:paraId="5870A321" w14:textId="77777777" w:rsidR="00AD6828" w:rsidRPr="00AD6828" w:rsidRDefault="00AD6828" w:rsidP="00AD6828">
            <w:pPr>
              <w:rPr>
                <w:sz w:val="18"/>
              </w:rPr>
            </w:pPr>
            <w:r w:rsidRPr="00AD6828">
              <w:rPr>
                <w:bCs/>
                <w:sz w:val="18"/>
              </w:rPr>
              <w:t>(2)</w:t>
            </w:r>
            <w:r w:rsidRPr="00AD6828">
              <w:rPr>
                <w:sz w:val="18"/>
              </w:rPr>
              <w:t> Přestupky auditorů, zaměstnanců auditora a fyzických osob, které jsou pro auditora činné jinak než v základním pracovněprávním vztahu, projednává ten orgán, který přijal oznámení podle tohoto zákona anebo zjistil skutečnosti vedoucí k zahájení řízení o přestupku.</w:t>
            </w:r>
          </w:p>
          <w:p w14:paraId="2B17E0B1" w14:textId="4A6144E4" w:rsidR="00AD6828" w:rsidRPr="008F5605" w:rsidRDefault="00AD6828" w:rsidP="00930A6E">
            <w:pPr>
              <w:rPr>
                <w:sz w:val="18"/>
              </w:rPr>
            </w:pPr>
            <w:r w:rsidRPr="00AD6828">
              <w:rPr>
                <w:bCs/>
                <w:sz w:val="18"/>
              </w:rPr>
              <w:t>(3)</w:t>
            </w:r>
            <w:r w:rsidRPr="00AD6828">
              <w:rPr>
                <w:sz w:val="18"/>
              </w:rPr>
              <w:t> Přestupky zaměstnanců Rady nebo Komory a fyzických osob, které jsou pro Radu nebo Komoru činné jinak než v základním pracovněprávním vztahu, projednává ten orgán, jehož je daná fyzická osoba zaměstnancem nebo pro nějž je činná jinak než v základním pracovněprávním vztahu.</w:t>
            </w:r>
          </w:p>
        </w:tc>
        <w:tc>
          <w:tcPr>
            <w:tcW w:w="900" w:type="dxa"/>
            <w:tcBorders>
              <w:top w:val="nil"/>
              <w:left w:val="single" w:sz="4" w:space="0" w:color="auto"/>
              <w:bottom w:val="nil"/>
              <w:right w:val="single" w:sz="4" w:space="0" w:color="auto"/>
            </w:tcBorders>
          </w:tcPr>
          <w:p w14:paraId="4E13A278" w14:textId="77777777" w:rsidR="00AD6828" w:rsidRPr="008E1773" w:rsidRDefault="00AD6828" w:rsidP="00930A6E">
            <w:pPr>
              <w:rPr>
                <w:sz w:val="18"/>
              </w:rPr>
            </w:pPr>
          </w:p>
        </w:tc>
        <w:tc>
          <w:tcPr>
            <w:tcW w:w="720" w:type="dxa"/>
            <w:tcBorders>
              <w:top w:val="nil"/>
              <w:left w:val="single" w:sz="4" w:space="0" w:color="auto"/>
              <w:bottom w:val="nil"/>
            </w:tcBorders>
          </w:tcPr>
          <w:p w14:paraId="624CA9F6" w14:textId="77777777" w:rsidR="00AD6828" w:rsidRDefault="00AD6828" w:rsidP="00930A6E">
            <w:pPr>
              <w:rPr>
                <w:sz w:val="18"/>
              </w:rPr>
            </w:pPr>
          </w:p>
        </w:tc>
      </w:tr>
      <w:tr w:rsidR="00AD6828" w14:paraId="23E472AA" w14:textId="77777777" w:rsidTr="002E0C82">
        <w:tc>
          <w:tcPr>
            <w:tcW w:w="1440" w:type="dxa"/>
            <w:tcBorders>
              <w:top w:val="nil"/>
              <w:bottom w:val="nil"/>
              <w:right w:val="single" w:sz="4" w:space="0" w:color="auto"/>
            </w:tcBorders>
          </w:tcPr>
          <w:p w14:paraId="41809F26" w14:textId="77777777" w:rsidR="00AD6828" w:rsidRDefault="00AD6828" w:rsidP="00930A6E">
            <w:pPr>
              <w:rPr>
                <w:sz w:val="18"/>
              </w:rPr>
            </w:pPr>
          </w:p>
        </w:tc>
        <w:tc>
          <w:tcPr>
            <w:tcW w:w="5400" w:type="dxa"/>
            <w:gridSpan w:val="4"/>
            <w:tcBorders>
              <w:top w:val="nil"/>
              <w:left w:val="single" w:sz="4" w:space="0" w:color="auto"/>
              <w:bottom w:val="nil"/>
              <w:right w:val="single" w:sz="18" w:space="0" w:color="auto"/>
            </w:tcBorders>
          </w:tcPr>
          <w:p w14:paraId="7E6658FB" w14:textId="77777777" w:rsidR="00AD6828" w:rsidRPr="006271D7" w:rsidRDefault="00AD6828" w:rsidP="00930A6E">
            <w:pPr>
              <w:rPr>
                <w:sz w:val="18"/>
              </w:rPr>
            </w:pPr>
          </w:p>
        </w:tc>
        <w:tc>
          <w:tcPr>
            <w:tcW w:w="900" w:type="dxa"/>
            <w:tcBorders>
              <w:top w:val="nil"/>
              <w:left w:val="single" w:sz="18" w:space="0" w:color="auto"/>
              <w:bottom w:val="nil"/>
              <w:right w:val="single" w:sz="4" w:space="0" w:color="auto"/>
            </w:tcBorders>
          </w:tcPr>
          <w:p w14:paraId="37708FC4" w14:textId="77777777" w:rsidR="00AD6828" w:rsidRDefault="00AD6828" w:rsidP="00930A6E">
            <w:pPr>
              <w:rPr>
                <w:sz w:val="18"/>
              </w:rPr>
            </w:pPr>
            <w:r>
              <w:rPr>
                <w:sz w:val="18"/>
              </w:rPr>
              <w:t xml:space="preserve">93/2009 ve znění </w:t>
            </w:r>
          </w:p>
          <w:p w14:paraId="74483255" w14:textId="77777777" w:rsidR="00AD6828" w:rsidRDefault="00AD6828" w:rsidP="00930A6E">
            <w:pPr>
              <w:rPr>
                <w:sz w:val="18"/>
              </w:rPr>
            </w:pPr>
            <w:r>
              <w:rPr>
                <w:sz w:val="18"/>
              </w:rPr>
              <w:t>183/2017</w:t>
            </w:r>
          </w:p>
        </w:tc>
        <w:tc>
          <w:tcPr>
            <w:tcW w:w="1080" w:type="dxa"/>
            <w:tcBorders>
              <w:top w:val="nil"/>
              <w:left w:val="single" w:sz="4" w:space="0" w:color="auto"/>
              <w:bottom w:val="nil"/>
              <w:right w:val="single" w:sz="4" w:space="0" w:color="auto"/>
            </w:tcBorders>
          </w:tcPr>
          <w:p w14:paraId="10BFE8CF" w14:textId="1C31848C" w:rsidR="00AD6828" w:rsidRDefault="00AD6828" w:rsidP="00930A6E">
            <w:pPr>
              <w:rPr>
                <w:sz w:val="18"/>
              </w:rPr>
            </w:pPr>
            <w:r>
              <w:rPr>
                <w:sz w:val="18"/>
              </w:rPr>
              <w:t>§ 49m</w:t>
            </w:r>
          </w:p>
        </w:tc>
        <w:tc>
          <w:tcPr>
            <w:tcW w:w="5400" w:type="dxa"/>
            <w:gridSpan w:val="4"/>
            <w:tcBorders>
              <w:top w:val="nil"/>
              <w:left w:val="single" w:sz="4" w:space="0" w:color="auto"/>
              <w:bottom w:val="nil"/>
              <w:right w:val="single" w:sz="4" w:space="0" w:color="auto"/>
            </w:tcBorders>
          </w:tcPr>
          <w:p w14:paraId="0DF39DC4" w14:textId="77777777" w:rsidR="00AD6828" w:rsidRPr="00AD6828" w:rsidRDefault="00AD6828" w:rsidP="00AD6828">
            <w:pPr>
              <w:rPr>
                <w:b/>
                <w:bCs/>
                <w:sz w:val="18"/>
              </w:rPr>
            </w:pPr>
            <w:r w:rsidRPr="00AD6828">
              <w:rPr>
                <w:b/>
                <w:bCs/>
                <w:sz w:val="18"/>
              </w:rPr>
              <w:t>Přestupky projednávané v prvním stupni Komorou</w:t>
            </w:r>
          </w:p>
          <w:p w14:paraId="55F824D2" w14:textId="77777777" w:rsidR="00AD6828" w:rsidRPr="00AD6828" w:rsidRDefault="00AD6828" w:rsidP="00AD6828">
            <w:pPr>
              <w:rPr>
                <w:sz w:val="18"/>
              </w:rPr>
            </w:pPr>
            <w:r w:rsidRPr="00AD6828">
              <w:rPr>
                <w:bCs/>
                <w:sz w:val="18"/>
              </w:rPr>
              <w:t>(1)</w:t>
            </w:r>
            <w:r w:rsidRPr="00AD6828">
              <w:rPr>
                <w:sz w:val="18"/>
              </w:rPr>
              <w:t> V řízení o přestupku podle § 49k, které je vedeno s auditorem a projednává-li tento přestupek v prvním stupni Komora, se použijí obdobně § 26 odst. 2, 3 a 5 až 8, § 27 a § 27a odst. 1, 6 a 7.</w:t>
            </w:r>
          </w:p>
          <w:p w14:paraId="312C2F75" w14:textId="4BFCF36B" w:rsidR="00AD6828" w:rsidRPr="008F5605" w:rsidRDefault="00AD6828" w:rsidP="00930A6E">
            <w:pPr>
              <w:rPr>
                <w:sz w:val="18"/>
              </w:rPr>
            </w:pPr>
            <w:r w:rsidRPr="00AD6828">
              <w:rPr>
                <w:bCs/>
                <w:sz w:val="18"/>
              </w:rPr>
              <w:t>(2)</w:t>
            </w:r>
            <w:r w:rsidRPr="00AD6828">
              <w:rPr>
                <w:sz w:val="18"/>
              </w:rPr>
              <w:t> Pokuta uložená v řízení o přestupku, projednává-li tento přestupek v prvním stupni Komora, je příjmem Komory</w:t>
            </w:r>
            <w:r>
              <w:rPr>
                <w:sz w:val="18"/>
              </w:rPr>
              <w:t>.</w:t>
            </w:r>
          </w:p>
        </w:tc>
        <w:tc>
          <w:tcPr>
            <w:tcW w:w="900" w:type="dxa"/>
            <w:tcBorders>
              <w:top w:val="nil"/>
              <w:left w:val="single" w:sz="4" w:space="0" w:color="auto"/>
              <w:bottom w:val="nil"/>
              <w:right w:val="single" w:sz="4" w:space="0" w:color="auto"/>
            </w:tcBorders>
          </w:tcPr>
          <w:p w14:paraId="072563BD" w14:textId="77777777" w:rsidR="00AD6828" w:rsidRPr="008E1773" w:rsidRDefault="00AD6828" w:rsidP="00930A6E">
            <w:pPr>
              <w:rPr>
                <w:sz w:val="18"/>
              </w:rPr>
            </w:pPr>
          </w:p>
        </w:tc>
        <w:tc>
          <w:tcPr>
            <w:tcW w:w="720" w:type="dxa"/>
            <w:tcBorders>
              <w:top w:val="nil"/>
              <w:left w:val="single" w:sz="4" w:space="0" w:color="auto"/>
              <w:bottom w:val="nil"/>
            </w:tcBorders>
          </w:tcPr>
          <w:p w14:paraId="40700108" w14:textId="77777777" w:rsidR="00AD6828" w:rsidRDefault="00AD6828" w:rsidP="00930A6E">
            <w:pPr>
              <w:rPr>
                <w:sz w:val="18"/>
              </w:rPr>
            </w:pPr>
          </w:p>
        </w:tc>
      </w:tr>
      <w:tr w:rsidR="00AD6828" w14:paraId="3E830D78" w14:textId="77777777" w:rsidTr="002E0C82">
        <w:tc>
          <w:tcPr>
            <w:tcW w:w="1440" w:type="dxa"/>
            <w:tcBorders>
              <w:top w:val="nil"/>
              <w:bottom w:val="single" w:sz="4" w:space="0" w:color="auto"/>
              <w:right w:val="single" w:sz="4" w:space="0" w:color="auto"/>
            </w:tcBorders>
          </w:tcPr>
          <w:p w14:paraId="679F61B1" w14:textId="77777777" w:rsidR="00AD6828" w:rsidRDefault="00AD6828" w:rsidP="00930A6E">
            <w:pPr>
              <w:rPr>
                <w:sz w:val="18"/>
              </w:rPr>
            </w:pPr>
          </w:p>
        </w:tc>
        <w:tc>
          <w:tcPr>
            <w:tcW w:w="5400" w:type="dxa"/>
            <w:gridSpan w:val="4"/>
            <w:tcBorders>
              <w:top w:val="nil"/>
              <w:left w:val="single" w:sz="4" w:space="0" w:color="auto"/>
              <w:bottom w:val="single" w:sz="4" w:space="0" w:color="auto"/>
              <w:right w:val="single" w:sz="18" w:space="0" w:color="auto"/>
            </w:tcBorders>
          </w:tcPr>
          <w:p w14:paraId="6873BF88" w14:textId="77777777" w:rsidR="00AD6828" w:rsidRPr="006271D7" w:rsidRDefault="00AD6828" w:rsidP="00930A6E">
            <w:pPr>
              <w:rPr>
                <w:sz w:val="18"/>
              </w:rPr>
            </w:pPr>
          </w:p>
        </w:tc>
        <w:tc>
          <w:tcPr>
            <w:tcW w:w="900" w:type="dxa"/>
            <w:tcBorders>
              <w:top w:val="nil"/>
              <w:left w:val="single" w:sz="18" w:space="0" w:color="auto"/>
              <w:bottom w:val="single" w:sz="4" w:space="0" w:color="auto"/>
              <w:right w:val="single" w:sz="4" w:space="0" w:color="auto"/>
            </w:tcBorders>
          </w:tcPr>
          <w:p w14:paraId="3B87A464" w14:textId="77777777" w:rsidR="00AD6828" w:rsidRDefault="00AD6828" w:rsidP="00930A6E">
            <w:pPr>
              <w:rPr>
                <w:sz w:val="18"/>
              </w:rPr>
            </w:pPr>
            <w:r>
              <w:rPr>
                <w:sz w:val="18"/>
              </w:rPr>
              <w:t xml:space="preserve">93/2009 ve znění </w:t>
            </w:r>
          </w:p>
          <w:p w14:paraId="5DBA5DF4" w14:textId="77777777" w:rsidR="00AD6828" w:rsidRDefault="00AD6828" w:rsidP="00930A6E">
            <w:pPr>
              <w:rPr>
                <w:sz w:val="18"/>
              </w:rPr>
            </w:pPr>
            <w:r>
              <w:rPr>
                <w:sz w:val="18"/>
              </w:rPr>
              <w:t>183/2017</w:t>
            </w:r>
          </w:p>
        </w:tc>
        <w:tc>
          <w:tcPr>
            <w:tcW w:w="1080" w:type="dxa"/>
            <w:tcBorders>
              <w:top w:val="nil"/>
              <w:left w:val="single" w:sz="4" w:space="0" w:color="auto"/>
              <w:bottom w:val="single" w:sz="4" w:space="0" w:color="auto"/>
              <w:right w:val="single" w:sz="4" w:space="0" w:color="auto"/>
            </w:tcBorders>
          </w:tcPr>
          <w:p w14:paraId="51B33A5F" w14:textId="523E25EB" w:rsidR="00AD6828" w:rsidRDefault="00AD6828" w:rsidP="00930A6E">
            <w:pPr>
              <w:rPr>
                <w:sz w:val="18"/>
              </w:rPr>
            </w:pPr>
            <w:r>
              <w:rPr>
                <w:sz w:val="18"/>
              </w:rPr>
              <w:t>§ 49n</w:t>
            </w:r>
          </w:p>
        </w:tc>
        <w:tc>
          <w:tcPr>
            <w:tcW w:w="5400" w:type="dxa"/>
            <w:gridSpan w:val="4"/>
            <w:tcBorders>
              <w:top w:val="nil"/>
              <w:left w:val="single" w:sz="4" w:space="0" w:color="auto"/>
              <w:bottom w:val="single" w:sz="4" w:space="0" w:color="auto"/>
              <w:right w:val="single" w:sz="4" w:space="0" w:color="auto"/>
            </w:tcBorders>
          </w:tcPr>
          <w:p w14:paraId="71F6EF3A" w14:textId="77777777" w:rsidR="00AD6828" w:rsidRPr="00AD6828" w:rsidRDefault="00AD6828" w:rsidP="00AD6828">
            <w:pPr>
              <w:rPr>
                <w:b/>
                <w:bCs/>
                <w:sz w:val="18"/>
              </w:rPr>
            </w:pPr>
            <w:r w:rsidRPr="00AD6828">
              <w:rPr>
                <w:b/>
                <w:bCs/>
                <w:sz w:val="18"/>
              </w:rPr>
              <w:t>Přestupky projednávané v prvním stupni Radou</w:t>
            </w:r>
          </w:p>
          <w:p w14:paraId="50B327A8" w14:textId="661F1246" w:rsidR="00AD6828" w:rsidRPr="008F5605" w:rsidRDefault="00AD6828" w:rsidP="00930A6E">
            <w:pPr>
              <w:rPr>
                <w:sz w:val="18"/>
              </w:rPr>
            </w:pPr>
            <w:r w:rsidRPr="00AD6828">
              <w:rPr>
                <w:sz w:val="18"/>
              </w:rPr>
              <w:t>Pokuta uložená v řízení o přestupku podle § 49k, projednává-li tento přestupek v prvním stupni Rada, je příjmem státního rozpočtu České republiky.</w:t>
            </w:r>
          </w:p>
        </w:tc>
        <w:tc>
          <w:tcPr>
            <w:tcW w:w="900" w:type="dxa"/>
            <w:tcBorders>
              <w:top w:val="nil"/>
              <w:left w:val="single" w:sz="4" w:space="0" w:color="auto"/>
              <w:bottom w:val="single" w:sz="4" w:space="0" w:color="auto"/>
              <w:right w:val="single" w:sz="4" w:space="0" w:color="auto"/>
            </w:tcBorders>
          </w:tcPr>
          <w:p w14:paraId="04053911" w14:textId="77777777" w:rsidR="00AD6828" w:rsidRPr="008E1773" w:rsidRDefault="00AD6828" w:rsidP="00930A6E">
            <w:pPr>
              <w:rPr>
                <w:sz w:val="18"/>
              </w:rPr>
            </w:pPr>
          </w:p>
        </w:tc>
        <w:tc>
          <w:tcPr>
            <w:tcW w:w="720" w:type="dxa"/>
            <w:tcBorders>
              <w:top w:val="nil"/>
              <w:left w:val="single" w:sz="4" w:space="0" w:color="auto"/>
              <w:bottom w:val="single" w:sz="4" w:space="0" w:color="auto"/>
            </w:tcBorders>
          </w:tcPr>
          <w:p w14:paraId="576AFD44" w14:textId="77777777" w:rsidR="00AD6828" w:rsidRDefault="00AD6828" w:rsidP="00930A6E">
            <w:pPr>
              <w:rPr>
                <w:sz w:val="18"/>
              </w:rPr>
            </w:pPr>
          </w:p>
        </w:tc>
      </w:tr>
      <w:tr w:rsidR="00251967" w14:paraId="5A1D1A35" w14:textId="77777777" w:rsidTr="0056357D">
        <w:tc>
          <w:tcPr>
            <w:tcW w:w="1440" w:type="dxa"/>
            <w:tcBorders>
              <w:top w:val="single" w:sz="4" w:space="0" w:color="auto"/>
              <w:bottom w:val="nil"/>
              <w:right w:val="single" w:sz="4" w:space="0" w:color="auto"/>
            </w:tcBorders>
          </w:tcPr>
          <w:p w14:paraId="5A1D1A2C" w14:textId="77777777" w:rsidR="00251967" w:rsidRDefault="00251967">
            <w:pPr>
              <w:rPr>
                <w:sz w:val="18"/>
              </w:rPr>
            </w:pPr>
            <w:r>
              <w:rPr>
                <w:sz w:val="18"/>
              </w:rPr>
              <w:t>Článek 1 bod 26) písm. a)</w:t>
            </w:r>
          </w:p>
        </w:tc>
        <w:tc>
          <w:tcPr>
            <w:tcW w:w="5400" w:type="dxa"/>
            <w:gridSpan w:val="4"/>
            <w:tcBorders>
              <w:top w:val="single" w:sz="4" w:space="0" w:color="auto"/>
              <w:left w:val="single" w:sz="4" w:space="0" w:color="auto"/>
              <w:bottom w:val="nil"/>
              <w:right w:val="single" w:sz="18" w:space="0" w:color="auto"/>
            </w:tcBorders>
          </w:tcPr>
          <w:p w14:paraId="5A1D1A2D" w14:textId="77777777" w:rsidR="00251967" w:rsidRDefault="00251967">
            <w:pPr>
              <w:rPr>
                <w:sz w:val="18"/>
              </w:rPr>
            </w:pPr>
            <w:r w:rsidRPr="00617A48">
              <w:rPr>
                <w:sz w:val="18"/>
              </w:rPr>
              <w:t xml:space="preserve">26) Článek 32 se mění takto: </w:t>
            </w:r>
          </w:p>
          <w:p w14:paraId="5A1D1A2E" w14:textId="77777777" w:rsidR="00251967" w:rsidRDefault="00251967">
            <w:pPr>
              <w:rPr>
                <w:sz w:val="18"/>
              </w:rPr>
            </w:pPr>
            <w:r w:rsidRPr="00617A48">
              <w:rPr>
                <w:sz w:val="18"/>
              </w:rPr>
              <w:t xml:space="preserve">a) odstavec 1 se nahrazuje tímto: </w:t>
            </w:r>
          </w:p>
          <w:p w14:paraId="5A1D1A2F" w14:textId="77777777" w:rsidR="00251967" w:rsidRDefault="00251967">
            <w:pPr>
              <w:rPr>
                <w:sz w:val="18"/>
              </w:rPr>
            </w:pPr>
            <w:r w:rsidRPr="00617A48">
              <w:rPr>
                <w:sz w:val="18"/>
              </w:rPr>
              <w:t>„1.</w:t>
            </w:r>
            <w:r>
              <w:rPr>
                <w:sz w:val="18"/>
              </w:rPr>
              <w:t xml:space="preserve"> </w:t>
            </w:r>
            <w:r w:rsidRPr="00617A48">
              <w:rPr>
                <w:sz w:val="18"/>
              </w:rPr>
              <w:t>Členské státy zavedou účinný systém veřejného dohledu nad statutárními auditory a auditorskými společnostmi založený na zásadách uvedených v odstavcích 2 až 7 a určí příslušný orgán odpovědný za tento dohled.“</w:t>
            </w:r>
          </w:p>
        </w:tc>
        <w:tc>
          <w:tcPr>
            <w:tcW w:w="900" w:type="dxa"/>
            <w:tcBorders>
              <w:top w:val="single" w:sz="4" w:space="0" w:color="auto"/>
              <w:left w:val="single" w:sz="18" w:space="0" w:color="auto"/>
              <w:bottom w:val="nil"/>
              <w:right w:val="single" w:sz="4" w:space="0" w:color="auto"/>
            </w:tcBorders>
          </w:tcPr>
          <w:p w14:paraId="5A1D1A30" w14:textId="77777777" w:rsidR="00251967" w:rsidRDefault="00251967">
            <w:pPr>
              <w:rPr>
                <w:sz w:val="18"/>
              </w:rPr>
            </w:pPr>
            <w:r>
              <w:rPr>
                <w:sz w:val="18"/>
              </w:rPr>
              <w:t>93/2009</w:t>
            </w:r>
          </w:p>
        </w:tc>
        <w:tc>
          <w:tcPr>
            <w:tcW w:w="1080" w:type="dxa"/>
            <w:tcBorders>
              <w:top w:val="single" w:sz="4" w:space="0" w:color="auto"/>
              <w:left w:val="single" w:sz="4" w:space="0" w:color="auto"/>
              <w:bottom w:val="nil"/>
              <w:right w:val="single" w:sz="4" w:space="0" w:color="auto"/>
            </w:tcBorders>
          </w:tcPr>
          <w:p w14:paraId="5A1D1A31" w14:textId="77777777" w:rsidR="00251967" w:rsidRDefault="00251967">
            <w:pPr>
              <w:rPr>
                <w:sz w:val="18"/>
              </w:rPr>
            </w:pPr>
            <w:r>
              <w:rPr>
                <w:sz w:val="18"/>
              </w:rPr>
              <w:t>§ 37 odst. 1</w:t>
            </w:r>
          </w:p>
        </w:tc>
        <w:tc>
          <w:tcPr>
            <w:tcW w:w="5400" w:type="dxa"/>
            <w:gridSpan w:val="4"/>
            <w:tcBorders>
              <w:top w:val="single" w:sz="4" w:space="0" w:color="auto"/>
              <w:left w:val="single" w:sz="4" w:space="0" w:color="auto"/>
              <w:bottom w:val="nil"/>
              <w:right w:val="single" w:sz="4" w:space="0" w:color="auto"/>
            </w:tcBorders>
          </w:tcPr>
          <w:p w14:paraId="5A1D1A32" w14:textId="77777777" w:rsidR="00251967" w:rsidRDefault="00251967" w:rsidP="0056357D">
            <w:pPr>
              <w:rPr>
                <w:sz w:val="18"/>
              </w:rPr>
            </w:pPr>
            <w:r>
              <w:rPr>
                <w:sz w:val="18"/>
              </w:rPr>
              <w:t xml:space="preserve">(1) </w:t>
            </w:r>
            <w:r w:rsidRPr="0056357D">
              <w:rPr>
                <w:sz w:val="18"/>
              </w:rPr>
              <w:t>Zřizuje se Rada pro veřejný dohled nad auditem. Rada je právnickou osobou. Sídlem Rady je Praha.</w:t>
            </w:r>
          </w:p>
        </w:tc>
        <w:tc>
          <w:tcPr>
            <w:tcW w:w="900" w:type="dxa"/>
            <w:tcBorders>
              <w:top w:val="single" w:sz="4" w:space="0" w:color="auto"/>
              <w:left w:val="single" w:sz="4" w:space="0" w:color="auto"/>
              <w:bottom w:val="nil"/>
              <w:right w:val="single" w:sz="4" w:space="0" w:color="auto"/>
            </w:tcBorders>
          </w:tcPr>
          <w:p w14:paraId="5A1D1A33"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A34" w14:textId="77777777" w:rsidR="00251967" w:rsidRDefault="00251967">
            <w:pPr>
              <w:rPr>
                <w:sz w:val="18"/>
              </w:rPr>
            </w:pPr>
          </w:p>
        </w:tc>
      </w:tr>
      <w:tr w:rsidR="00251967" w14:paraId="5A1D1A42" w14:textId="77777777" w:rsidTr="0056357D">
        <w:tc>
          <w:tcPr>
            <w:tcW w:w="1440" w:type="dxa"/>
            <w:tcBorders>
              <w:top w:val="nil"/>
              <w:bottom w:val="nil"/>
              <w:right w:val="single" w:sz="4" w:space="0" w:color="auto"/>
            </w:tcBorders>
          </w:tcPr>
          <w:p w14:paraId="5A1D1A36"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A37"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A38" w14:textId="388EBE3B" w:rsidR="00251967" w:rsidRDefault="00251967">
            <w:pPr>
              <w:rPr>
                <w:sz w:val="18"/>
              </w:rPr>
            </w:pPr>
            <w:r>
              <w:rPr>
                <w:sz w:val="18"/>
              </w:rPr>
              <w:t>93/2009 ve znění 334/2014 299/2016</w:t>
            </w:r>
            <w:r w:rsidR="00B77FEA">
              <w:rPr>
                <w:sz w:val="18"/>
              </w:rPr>
              <w:t xml:space="preserve"> 527/2020</w:t>
            </w:r>
          </w:p>
        </w:tc>
        <w:tc>
          <w:tcPr>
            <w:tcW w:w="1080" w:type="dxa"/>
            <w:tcBorders>
              <w:top w:val="nil"/>
              <w:left w:val="single" w:sz="4" w:space="0" w:color="auto"/>
              <w:bottom w:val="nil"/>
              <w:right w:val="single" w:sz="4" w:space="0" w:color="auto"/>
            </w:tcBorders>
          </w:tcPr>
          <w:p w14:paraId="5A1D1A39" w14:textId="77777777" w:rsidR="00251967" w:rsidRDefault="00251967">
            <w:pPr>
              <w:rPr>
                <w:sz w:val="18"/>
              </w:rPr>
            </w:pPr>
            <w:r>
              <w:rPr>
                <w:sz w:val="18"/>
              </w:rPr>
              <w:t>§ 37 odst. 2</w:t>
            </w:r>
          </w:p>
        </w:tc>
        <w:tc>
          <w:tcPr>
            <w:tcW w:w="5400" w:type="dxa"/>
            <w:gridSpan w:val="4"/>
            <w:tcBorders>
              <w:top w:val="nil"/>
              <w:left w:val="single" w:sz="4" w:space="0" w:color="auto"/>
              <w:bottom w:val="nil"/>
              <w:right w:val="single" w:sz="4" w:space="0" w:color="auto"/>
            </w:tcBorders>
          </w:tcPr>
          <w:p w14:paraId="5A1D1A3A" w14:textId="77777777" w:rsidR="00251967" w:rsidRPr="00F141FA" w:rsidRDefault="00251967" w:rsidP="00F141FA">
            <w:pPr>
              <w:rPr>
                <w:sz w:val="18"/>
              </w:rPr>
            </w:pPr>
            <w:r>
              <w:rPr>
                <w:sz w:val="18"/>
              </w:rPr>
              <w:t xml:space="preserve">(2) </w:t>
            </w:r>
            <w:r w:rsidRPr="00F141FA">
              <w:rPr>
                <w:sz w:val="18"/>
              </w:rPr>
              <w:t>Rada</w:t>
            </w:r>
          </w:p>
          <w:p w14:paraId="5A1D1A3B" w14:textId="77777777" w:rsidR="00251967" w:rsidRPr="00F141FA" w:rsidRDefault="00251967" w:rsidP="00F141FA">
            <w:pPr>
              <w:rPr>
                <w:sz w:val="18"/>
              </w:rPr>
            </w:pPr>
            <w:r>
              <w:rPr>
                <w:sz w:val="18"/>
              </w:rPr>
              <w:t xml:space="preserve">a) </w:t>
            </w:r>
            <w:r w:rsidRPr="00F141FA">
              <w:rPr>
                <w:sz w:val="18"/>
              </w:rPr>
              <w:t>vykonává veřejný dohled nad výkonem auditorské činnosti a činností Komory v rozsahu stanoveném tímto zákonem,</w:t>
            </w:r>
          </w:p>
          <w:p w14:paraId="5A1D1A3C" w14:textId="77777777" w:rsidR="00251967" w:rsidRPr="00F141FA" w:rsidRDefault="00251967" w:rsidP="00F141FA">
            <w:pPr>
              <w:rPr>
                <w:sz w:val="18"/>
              </w:rPr>
            </w:pPr>
            <w:r>
              <w:rPr>
                <w:sz w:val="18"/>
              </w:rPr>
              <w:t xml:space="preserve">b) </w:t>
            </w:r>
            <w:r w:rsidRPr="00F141FA">
              <w:rPr>
                <w:sz w:val="18"/>
              </w:rPr>
              <w:t>je určeným příslušným orgánem podle čl. 20 nařízení Evropského parlamentu a Rady (EU) č. 537/2014,</w:t>
            </w:r>
          </w:p>
          <w:p w14:paraId="5A1D1A3D" w14:textId="77777777" w:rsidR="00251967" w:rsidRPr="00F141FA" w:rsidRDefault="00251967" w:rsidP="00F141FA">
            <w:pPr>
              <w:rPr>
                <w:sz w:val="18"/>
              </w:rPr>
            </w:pPr>
            <w:r>
              <w:rPr>
                <w:sz w:val="18"/>
              </w:rPr>
              <w:t xml:space="preserve">c) </w:t>
            </w:r>
            <w:r w:rsidRPr="00F141FA">
              <w:rPr>
                <w:sz w:val="18"/>
              </w:rPr>
              <w:t>vykonává působnost příslušného orgánu podle přímo použitelného předpisu Evropské unie upravujícího specifické požadavky na povinný audit subjektů veřejného zájmu, neurčí-li tento zákon v souladu s přímo použitelným předpisem Evropské unie upravujícím specifické požadavky na povinný audit subjektů veřejného zájmu výkon působnosti jinému orgánu,</w:t>
            </w:r>
          </w:p>
          <w:p w14:paraId="66E93CF2" w14:textId="1258E61D" w:rsidR="00B77FEA" w:rsidRPr="00B77FEA" w:rsidRDefault="00B77FEA" w:rsidP="00B77FEA">
            <w:pPr>
              <w:rPr>
                <w:sz w:val="18"/>
              </w:rPr>
            </w:pPr>
            <w:r w:rsidRPr="00B77FEA">
              <w:rPr>
                <w:sz w:val="18"/>
              </w:rPr>
              <w:lastRenderedPageBreak/>
              <w:t>d) vykonává působnost v oblasti veřejné správy ve věcech podle hlavy XI a řízení o přestupku podle zákona o některých opatřeních proti legalizaci výnosů z trestné činnosti a financování terorismu,</w:t>
            </w:r>
          </w:p>
          <w:p w14:paraId="5A1D1A3F" w14:textId="77777777" w:rsidR="00251967" w:rsidRPr="0056357D" w:rsidRDefault="00251967" w:rsidP="00F141FA">
            <w:pPr>
              <w:rPr>
                <w:sz w:val="18"/>
              </w:rPr>
            </w:pPr>
            <w:r>
              <w:rPr>
                <w:sz w:val="18"/>
              </w:rPr>
              <w:t xml:space="preserve">e) </w:t>
            </w:r>
            <w:r w:rsidRPr="00F141FA">
              <w:rPr>
                <w:sz w:val="18"/>
              </w:rPr>
              <w:t>rozhoduje o právech, právem chráněných zájmech a povinnostech právnických a fyzických osob, pokud tak stanoví tento zákon.</w:t>
            </w:r>
            <w:r w:rsidRPr="0056357D">
              <w:rPr>
                <w:sz w:val="18"/>
              </w:rPr>
              <w:tab/>
            </w:r>
          </w:p>
        </w:tc>
        <w:tc>
          <w:tcPr>
            <w:tcW w:w="900" w:type="dxa"/>
            <w:tcBorders>
              <w:top w:val="nil"/>
              <w:left w:val="single" w:sz="4" w:space="0" w:color="auto"/>
              <w:bottom w:val="nil"/>
              <w:right w:val="single" w:sz="4" w:space="0" w:color="auto"/>
            </w:tcBorders>
          </w:tcPr>
          <w:p w14:paraId="5A1D1A40" w14:textId="77777777" w:rsidR="00251967" w:rsidRPr="008E1773" w:rsidRDefault="00251967">
            <w:pPr>
              <w:rPr>
                <w:sz w:val="18"/>
              </w:rPr>
            </w:pPr>
          </w:p>
        </w:tc>
        <w:tc>
          <w:tcPr>
            <w:tcW w:w="720" w:type="dxa"/>
            <w:tcBorders>
              <w:top w:val="nil"/>
              <w:left w:val="single" w:sz="4" w:space="0" w:color="auto"/>
              <w:bottom w:val="nil"/>
            </w:tcBorders>
          </w:tcPr>
          <w:p w14:paraId="5A1D1A41" w14:textId="77777777" w:rsidR="00251967" w:rsidRDefault="00251967">
            <w:pPr>
              <w:rPr>
                <w:sz w:val="18"/>
              </w:rPr>
            </w:pPr>
          </w:p>
        </w:tc>
      </w:tr>
      <w:tr w:rsidR="00251967" w14:paraId="5A1D1A4A" w14:textId="77777777" w:rsidTr="0056357D">
        <w:tc>
          <w:tcPr>
            <w:tcW w:w="1440" w:type="dxa"/>
            <w:tcBorders>
              <w:top w:val="nil"/>
              <w:bottom w:val="nil"/>
              <w:right w:val="single" w:sz="4" w:space="0" w:color="auto"/>
            </w:tcBorders>
          </w:tcPr>
          <w:p w14:paraId="5A1D1A43"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A44"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A45" w14:textId="77777777" w:rsidR="00251967" w:rsidRDefault="00251967">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A46" w14:textId="77777777" w:rsidR="00251967" w:rsidRDefault="00251967">
            <w:pPr>
              <w:rPr>
                <w:sz w:val="18"/>
              </w:rPr>
            </w:pPr>
            <w:r>
              <w:rPr>
                <w:sz w:val="18"/>
              </w:rPr>
              <w:t>§ 37 odst. 3</w:t>
            </w:r>
          </w:p>
        </w:tc>
        <w:tc>
          <w:tcPr>
            <w:tcW w:w="5400" w:type="dxa"/>
            <w:gridSpan w:val="4"/>
            <w:tcBorders>
              <w:top w:val="nil"/>
              <w:left w:val="single" w:sz="4" w:space="0" w:color="auto"/>
              <w:bottom w:val="nil"/>
              <w:right w:val="single" w:sz="4" w:space="0" w:color="auto"/>
            </w:tcBorders>
          </w:tcPr>
          <w:p w14:paraId="5A1D1A47" w14:textId="77777777" w:rsidR="00251967" w:rsidRPr="0056357D" w:rsidRDefault="00251967" w:rsidP="0056357D">
            <w:pPr>
              <w:rPr>
                <w:sz w:val="18"/>
              </w:rPr>
            </w:pPr>
            <w:r>
              <w:rPr>
                <w:sz w:val="18"/>
              </w:rPr>
              <w:t xml:space="preserve">(3) </w:t>
            </w:r>
            <w:r w:rsidRPr="00F141FA">
              <w:rPr>
                <w:sz w:val="18"/>
              </w:rPr>
              <w:t>Rada při výkonu působnosti podle tohoto zákona a přímo použitelného předpisu Evropské unie upravujícího specifické požadavky na povinný audit subjektů veřejného zájmu dbá na ochranu veřejného zájmu.</w:t>
            </w:r>
          </w:p>
        </w:tc>
        <w:tc>
          <w:tcPr>
            <w:tcW w:w="900" w:type="dxa"/>
            <w:tcBorders>
              <w:top w:val="nil"/>
              <w:left w:val="single" w:sz="4" w:space="0" w:color="auto"/>
              <w:bottom w:val="nil"/>
              <w:right w:val="single" w:sz="4" w:space="0" w:color="auto"/>
            </w:tcBorders>
          </w:tcPr>
          <w:p w14:paraId="5A1D1A48" w14:textId="77777777" w:rsidR="00251967" w:rsidRPr="008E1773" w:rsidRDefault="00251967">
            <w:pPr>
              <w:rPr>
                <w:sz w:val="18"/>
              </w:rPr>
            </w:pPr>
          </w:p>
        </w:tc>
        <w:tc>
          <w:tcPr>
            <w:tcW w:w="720" w:type="dxa"/>
            <w:tcBorders>
              <w:top w:val="nil"/>
              <w:left w:val="single" w:sz="4" w:space="0" w:color="auto"/>
              <w:bottom w:val="nil"/>
            </w:tcBorders>
          </w:tcPr>
          <w:p w14:paraId="5A1D1A49" w14:textId="77777777" w:rsidR="00251967" w:rsidRDefault="00251967">
            <w:pPr>
              <w:rPr>
                <w:sz w:val="18"/>
              </w:rPr>
            </w:pPr>
          </w:p>
        </w:tc>
      </w:tr>
      <w:tr w:rsidR="00251967" w14:paraId="5A1D1A56" w14:textId="77777777" w:rsidTr="0056357D">
        <w:tc>
          <w:tcPr>
            <w:tcW w:w="1440" w:type="dxa"/>
            <w:tcBorders>
              <w:top w:val="nil"/>
              <w:bottom w:val="single" w:sz="4" w:space="0" w:color="auto"/>
              <w:right w:val="single" w:sz="4" w:space="0" w:color="auto"/>
            </w:tcBorders>
          </w:tcPr>
          <w:p w14:paraId="5A1D1A4B"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A4C" w14:textId="77777777" w:rsidR="00251967" w:rsidRPr="00617A48" w:rsidRDefault="00251967">
            <w:pPr>
              <w:rPr>
                <w:sz w:val="18"/>
              </w:rPr>
            </w:pPr>
          </w:p>
        </w:tc>
        <w:tc>
          <w:tcPr>
            <w:tcW w:w="900" w:type="dxa"/>
            <w:tcBorders>
              <w:top w:val="nil"/>
              <w:left w:val="single" w:sz="18" w:space="0" w:color="auto"/>
              <w:bottom w:val="single" w:sz="4" w:space="0" w:color="auto"/>
              <w:right w:val="single" w:sz="4" w:space="0" w:color="auto"/>
            </w:tcBorders>
          </w:tcPr>
          <w:p w14:paraId="3BBA72D2" w14:textId="77777777" w:rsidR="00251967" w:rsidRDefault="00251967">
            <w:pPr>
              <w:rPr>
                <w:sz w:val="18"/>
              </w:rPr>
            </w:pPr>
            <w:r>
              <w:rPr>
                <w:sz w:val="18"/>
              </w:rPr>
              <w:t>93/2009 ve znění 334/2014 299/2016</w:t>
            </w:r>
          </w:p>
          <w:p w14:paraId="45EC39BE" w14:textId="77777777" w:rsidR="00C07DB8" w:rsidRDefault="00C07DB8">
            <w:pPr>
              <w:rPr>
                <w:sz w:val="18"/>
              </w:rPr>
            </w:pPr>
          </w:p>
          <w:p w14:paraId="6B66092C" w14:textId="77777777" w:rsidR="00C07DB8" w:rsidRDefault="00C07DB8">
            <w:pPr>
              <w:rPr>
                <w:sz w:val="18"/>
              </w:rPr>
            </w:pPr>
          </w:p>
          <w:p w14:paraId="66D6EAE8" w14:textId="77777777" w:rsidR="00C07DB8" w:rsidRDefault="00C07DB8">
            <w:pPr>
              <w:rPr>
                <w:sz w:val="18"/>
              </w:rPr>
            </w:pPr>
          </w:p>
          <w:p w14:paraId="0263CCB8" w14:textId="77777777" w:rsidR="00C07DB8" w:rsidRDefault="00C07DB8">
            <w:pPr>
              <w:rPr>
                <w:sz w:val="18"/>
              </w:rPr>
            </w:pPr>
          </w:p>
          <w:p w14:paraId="5540AF60" w14:textId="77777777" w:rsidR="00C07DB8" w:rsidRDefault="00C07DB8">
            <w:pPr>
              <w:rPr>
                <w:sz w:val="18"/>
              </w:rPr>
            </w:pPr>
          </w:p>
          <w:p w14:paraId="7BC979D0" w14:textId="77777777" w:rsidR="00C07DB8" w:rsidRDefault="00C07DB8">
            <w:pPr>
              <w:rPr>
                <w:sz w:val="18"/>
              </w:rPr>
            </w:pPr>
          </w:p>
          <w:p w14:paraId="52331E88" w14:textId="77777777" w:rsidR="00C07DB8" w:rsidRDefault="00C07DB8">
            <w:pPr>
              <w:rPr>
                <w:sz w:val="18"/>
              </w:rPr>
            </w:pPr>
          </w:p>
          <w:p w14:paraId="46A0AA01" w14:textId="77777777" w:rsidR="00C07DB8" w:rsidRDefault="00C07DB8">
            <w:pPr>
              <w:rPr>
                <w:sz w:val="18"/>
              </w:rPr>
            </w:pPr>
          </w:p>
          <w:p w14:paraId="5A1D1A4D" w14:textId="6399B9F7" w:rsidR="00251967" w:rsidRDefault="00C07DB8">
            <w:pPr>
              <w:rPr>
                <w:sz w:val="18"/>
              </w:rPr>
            </w:pPr>
            <w:r>
              <w:rPr>
                <w:sz w:val="18"/>
              </w:rPr>
              <w:t>10878</w:t>
            </w:r>
          </w:p>
        </w:tc>
        <w:tc>
          <w:tcPr>
            <w:tcW w:w="1080" w:type="dxa"/>
            <w:tcBorders>
              <w:top w:val="nil"/>
              <w:left w:val="single" w:sz="4" w:space="0" w:color="auto"/>
              <w:bottom w:val="single" w:sz="4" w:space="0" w:color="auto"/>
              <w:right w:val="single" w:sz="4" w:space="0" w:color="auto"/>
            </w:tcBorders>
          </w:tcPr>
          <w:p w14:paraId="5A1D1A4E" w14:textId="77777777" w:rsidR="00251967" w:rsidRDefault="00251967">
            <w:pPr>
              <w:rPr>
                <w:sz w:val="18"/>
              </w:rPr>
            </w:pPr>
            <w:r>
              <w:rPr>
                <w:sz w:val="18"/>
              </w:rPr>
              <w:t>§ 38 odst. 1</w:t>
            </w:r>
          </w:p>
        </w:tc>
        <w:tc>
          <w:tcPr>
            <w:tcW w:w="5400" w:type="dxa"/>
            <w:gridSpan w:val="4"/>
            <w:tcBorders>
              <w:top w:val="nil"/>
              <w:left w:val="single" w:sz="4" w:space="0" w:color="auto"/>
              <w:bottom w:val="single" w:sz="4" w:space="0" w:color="auto"/>
              <w:right w:val="single" w:sz="4" w:space="0" w:color="auto"/>
            </w:tcBorders>
          </w:tcPr>
          <w:p w14:paraId="5A1D1A4F" w14:textId="77777777" w:rsidR="00251967" w:rsidRPr="00785814" w:rsidRDefault="00251967" w:rsidP="00785814">
            <w:pPr>
              <w:rPr>
                <w:sz w:val="18"/>
              </w:rPr>
            </w:pPr>
            <w:r>
              <w:rPr>
                <w:sz w:val="18"/>
              </w:rPr>
              <w:t xml:space="preserve">(1) </w:t>
            </w:r>
            <w:r w:rsidRPr="00785814">
              <w:rPr>
                <w:sz w:val="18"/>
              </w:rPr>
              <w:t>Výkonem veřejného dohledu podle § 37 odst. 2 se rozumí dohled nad</w:t>
            </w:r>
          </w:p>
          <w:p w14:paraId="5A1D1A50" w14:textId="77777777" w:rsidR="00251967" w:rsidRPr="00785814" w:rsidRDefault="00251967" w:rsidP="00785814">
            <w:pPr>
              <w:rPr>
                <w:sz w:val="18"/>
              </w:rPr>
            </w:pPr>
            <w:r>
              <w:rPr>
                <w:sz w:val="18"/>
              </w:rPr>
              <w:t xml:space="preserve">a) </w:t>
            </w:r>
            <w:r w:rsidRPr="00785814">
              <w:rPr>
                <w:sz w:val="18"/>
              </w:rPr>
              <w:t>kontrolou dodržování ustanovení tohoto zákona, auditorských standardů podle § 18, etického kodexu a vnitřních předpisů Komory auditory a orgány Komory,</w:t>
            </w:r>
          </w:p>
          <w:p w14:paraId="5A1D1A51" w14:textId="77777777" w:rsidR="00251967" w:rsidRPr="00785814" w:rsidRDefault="00251967" w:rsidP="00785814">
            <w:pPr>
              <w:rPr>
                <w:sz w:val="18"/>
              </w:rPr>
            </w:pPr>
            <w:r>
              <w:rPr>
                <w:sz w:val="18"/>
              </w:rPr>
              <w:t xml:space="preserve">b) </w:t>
            </w:r>
            <w:r w:rsidRPr="00785814">
              <w:rPr>
                <w:sz w:val="18"/>
              </w:rPr>
              <w:t>organizací, řízením a prováděním kontrol kvality organizovaných a řízených dozorčí komisí,</w:t>
            </w:r>
          </w:p>
          <w:p w14:paraId="5A1D1A52" w14:textId="77777777" w:rsidR="00251967" w:rsidRPr="00785814" w:rsidRDefault="00251967" w:rsidP="00785814">
            <w:pPr>
              <w:rPr>
                <w:sz w:val="18"/>
              </w:rPr>
            </w:pPr>
            <w:r>
              <w:rPr>
                <w:sz w:val="18"/>
              </w:rPr>
              <w:t xml:space="preserve">c) </w:t>
            </w:r>
            <w:r w:rsidRPr="00785814">
              <w:rPr>
                <w:sz w:val="18"/>
              </w:rPr>
              <w:t>organizací a provozováním systému průběžného vzdělávání statutárních auditorů prováděného Komorou,</w:t>
            </w:r>
          </w:p>
          <w:p w14:paraId="5C3A6358" w14:textId="77777777" w:rsidR="00251967" w:rsidRDefault="00251967" w:rsidP="00785814">
            <w:pPr>
              <w:rPr>
                <w:sz w:val="18"/>
              </w:rPr>
            </w:pPr>
            <w:r>
              <w:rPr>
                <w:sz w:val="18"/>
              </w:rPr>
              <w:t xml:space="preserve">d) </w:t>
            </w:r>
            <w:r w:rsidRPr="00785814">
              <w:rPr>
                <w:sz w:val="18"/>
              </w:rPr>
              <w:t>uplatňováním kárných a jiných opatření podle tohoto zákona Komorou při řízeních proti auditorům, případně osobám registrovaným podle § 47.</w:t>
            </w:r>
          </w:p>
          <w:p w14:paraId="5A1D1A53" w14:textId="04E4E539" w:rsidR="00251967" w:rsidRPr="0056357D" w:rsidRDefault="00251967" w:rsidP="00785814">
            <w:pPr>
              <w:rPr>
                <w:sz w:val="18"/>
              </w:rPr>
            </w:pPr>
          </w:p>
        </w:tc>
        <w:tc>
          <w:tcPr>
            <w:tcW w:w="900" w:type="dxa"/>
            <w:tcBorders>
              <w:top w:val="nil"/>
              <w:left w:val="single" w:sz="4" w:space="0" w:color="auto"/>
              <w:bottom w:val="single" w:sz="4" w:space="0" w:color="auto"/>
              <w:right w:val="single" w:sz="4" w:space="0" w:color="auto"/>
            </w:tcBorders>
          </w:tcPr>
          <w:p w14:paraId="5A1D1A54"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A55" w14:textId="77777777" w:rsidR="00251967" w:rsidRDefault="00251967">
            <w:pPr>
              <w:rPr>
                <w:sz w:val="18"/>
              </w:rPr>
            </w:pPr>
          </w:p>
        </w:tc>
      </w:tr>
      <w:tr w:rsidR="00251967" w14:paraId="5A1D1A65" w14:textId="77777777" w:rsidTr="00785814">
        <w:tc>
          <w:tcPr>
            <w:tcW w:w="1440" w:type="dxa"/>
            <w:tcBorders>
              <w:top w:val="single" w:sz="4" w:space="0" w:color="auto"/>
              <w:bottom w:val="nil"/>
              <w:right w:val="single" w:sz="4" w:space="0" w:color="auto"/>
            </w:tcBorders>
          </w:tcPr>
          <w:p w14:paraId="5A1D1A57" w14:textId="77777777" w:rsidR="00251967" w:rsidRDefault="00251967">
            <w:pPr>
              <w:rPr>
                <w:sz w:val="18"/>
              </w:rPr>
            </w:pPr>
            <w:r>
              <w:rPr>
                <w:sz w:val="18"/>
              </w:rPr>
              <w:t>Článek 1 bod 26) písm. b)</w:t>
            </w:r>
          </w:p>
        </w:tc>
        <w:tc>
          <w:tcPr>
            <w:tcW w:w="5400" w:type="dxa"/>
            <w:gridSpan w:val="4"/>
            <w:tcBorders>
              <w:top w:val="single" w:sz="4" w:space="0" w:color="auto"/>
              <w:left w:val="single" w:sz="4" w:space="0" w:color="auto"/>
              <w:bottom w:val="nil"/>
              <w:right w:val="single" w:sz="18" w:space="0" w:color="auto"/>
            </w:tcBorders>
          </w:tcPr>
          <w:p w14:paraId="5A1D1A58" w14:textId="77777777" w:rsidR="00251967" w:rsidRDefault="00251967" w:rsidP="00617A48">
            <w:pPr>
              <w:rPr>
                <w:sz w:val="18"/>
              </w:rPr>
            </w:pPr>
            <w:r w:rsidRPr="00617A48">
              <w:rPr>
                <w:sz w:val="18"/>
              </w:rPr>
              <w:t xml:space="preserve">b) odstavec 3 se nahrazuje tímto: </w:t>
            </w:r>
          </w:p>
          <w:p w14:paraId="5A1D1A59" w14:textId="77777777" w:rsidR="00251967" w:rsidRDefault="00251967" w:rsidP="00617A48">
            <w:pPr>
              <w:rPr>
                <w:sz w:val="18"/>
              </w:rPr>
            </w:pPr>
            <w:r w:rsidRPr="00617A48">
              <w:rPr>
                <w:sz w:val="18"/>
              </w:rPr>
              <w:t>„3.</w:t>
            </w:r>
            <w:r>
              <w:rPr>
                <w:sz w:val="18"/>
              </w:rPr>
              <w:t xml:space="preserve"> </w:t>
            </w:r>
            <w:r w:rsidRPr="00617A48">
              <w:rPr>
                <w:sz w:val="18"/>
              </w:rPr>
              <w:t>Příslušný orgán je řízen osobami mimo profesi, které mají znalosti z oblastí významných pro povinný audit. Tyto osoby jsou vybírány nezávislým a tran</w:t>
            </w:r>
            <w:r>
              <w:rPr>
                <w:sz w:val="18"/>
              </w:rPr>
              <w:t>sparentním jmenovacím postupem.</w:t>
            </w:r>
          </w:p>
          <w:p w14:paraId="5A1D1A5A" w14:textId="77777777" w:rsidR="00251967" w:rsidRDefault="00251967" w:rsidP="00617A48">
            <w:pPr>
              <w:rPr>
                <w:sz w:val="18"/>
              </w:rPr>
            </w:pPr>
            <w:r w:rsidRPr="00617A48">
              <w:rPr>
                <w:sz w:val="18"/>
              </w:rPr>
              <w:t>Příslušný orgán může pro provádění konkrétních úkolů najmout osoby vykonávající tuto profesi a může rovněž využít pomoci odborníků, pokud je to nezbytné pro řádné plnění jeho úkolů. V uvedených případech nejsou osoby vykonávající tuto profesi ani odborníci nijak zapojeni do procesu rozhodování příslušného orgánu.“</w:t>
            </w:r>
          </w:p>
        </w:tc>
        <w:tc>
          <w:tcPr>
            <w:tcW w:w="900" w:type="dxa"/>
            <w:tcBorders>
              <w:top w:val="single" w:sz="4" w:space="0" w:color="auto"/>
              <w:left w:val="single" w:sz="18" w:space="0" w:color="auto"/>
              <w:bottom w:val="nil"/>
              <w:right w:val="single" w:sz="4" w:space="0" w:color="auto"/>
            </w:tcBorders>
          </w:tcPr>
          <w:p w14:paraId="5A1D1A5B" w14:textId="77777777" w:rsidR="00251967" w:rsidRDefault="00251967">
            <w:pPr>
              <w:rPr>
                <w:sz w:val="18"/>
              </w:rPr>
            </w:pPr>
            <w:r>
              <w:rPr>
                <w:sz w:val="18"/>
              </w:rPr>
              <w:t>93/2009 ve znění 334/2014 299/2016</w:t>
            </w:r>
          </w:p>
        </w:tc>
        <w:tc>
          <w:tcPr>
            <w:tcW w:w="1080" w:type="dxa"/>
            <w:tcBorders>
              <w:top w:val="single" w:sz="4" w:space="0" w:color="auto"/>
              <w:left w:val="single" w:sz="4" w:space="0" w:color="auto"/>
              <w:bottom w:val="nil"/>
              <w:right w:val="single" w:sz="4" w:space="0" w:color="auto"/>
            </w:tcBorders>
          </w:tcPr>
          <w:p w14:paraId="5A1D1A5C" w14:textId="77777777" w:rsidR="00251967" w:rsidRDefault="00251967">
            <w:pPr>
              <w:rPr>
                <w:sz w:val="18"/>
              </w:rPr>
            </w:pPr>
            <w:r>
              <w:rPr>
                <w:sz w:val="18"/>
              </w:rPr>
              <w:t>§ 38a odst. 1</w:t>
            </w:r>
          </w:p>
        </w:tc>
        <w:tc>
          <w:tcPr>
            <w:tcW w:w="5400" w:type="dxa"/>
            <w:gridSpan w:val="4"/>
            <w:tcBorders>
              <w:top w:val="single" w:sz="4" w:space="0" w:color="auto"/>
              <w:left w:val="single" w:sz="4" w:space="0" w:color="auto"/>
              <w:bottom w:val="nil"/>
              <w:right w:val="single" w:sz="4" w:space="0" w:color="auto"/>
            </w:tcBorders>
          </w:tcPr>
          <w:p w14:paraId="5A1D1A5D" w14:textId="77777777" w:rsidR="00251967" w:rsidRPr="00785814" w:rsidRDefault="00251967" w:rsidP="00785814">
            <w:pPr>
              <w:rPr>
                <w:sz w:val="18"/>
              </w:rPr>
            </w:pPr>
            <w:r w:rsidRPr="00785814">
              <w:rPr>
                <w:sz w:val="18"/>
              </w:rPr>
              <w:t>(1) Orgány Rady jsou</w:t>
            </w:r>
          </w:p>
          <w:p w14:paraId="5A1D1A5E" w14:textId="77777777" w:rsidR="00251967" w:rsidRPr="00785814" w:rsidRDefault="00251967" w:rsidP="00785814">
            <w:pPr>
              <w:rPr>
                <w:sz w:val="18"/>
              </w:rPr>
            </w:pPr>
            <w:r w:rsidRPr="00785814">
              <w:rPr>
                <w:sz w:val="18"/>
              </w:rPr>
              <w:t>a) Prezidium,</w:t>
            </w:r>
          </w:p>
          <w:p w14:paraId="5A1D1A5F" w14:textId="77777777" w:rsidR="00251967" w:rsidRPr="00785814" w:rsidRDefault="00251967" w:rsidP="00785814">
            <w:pPr>
              <w:rPr>
                <w:sz w:val="18"/>
              </w:rPr>
            </w:pPr>
            <w:r w:rsidRPr="00785814">
              <w:rPr>
                <w:sz w:val="18"/>
              </w:rPr>
              <w:t>b) Prezident Rady,</w:t>
            </w:r>
          </w:p>
          <w:p w14:paraId="5A1D1A60" w14:textId="77777777" w:rsidR="00251967" w:rsidRPr="00785814" w:rsidRDefault="00251967" w:rsidP="00785814">
            <w:pPr>
              <w:rPr>
                <w:sz w:val="18"/>
              </w:rPr>
            </w:pPr>
            <w:r w:rsidRPr="00785814">
              <w:rPr>
                <w:sz w:val="18"/>
              </w:rPr>
              <w:t>c) disciplinární výbor,</w:t>
            </w:r>
          </w:p>
          <w:p w14:paraId="5A1D1A61" w14:textId="77777777" w:rsidR="00251967" w:rsidRPr="00785814" w:rsidRDefault="00251967" w:rsidP="00785814">
            <w:pPr>
              <w:rPr>
                <w:sz w:val="18"/>
              </w:rPr>
            </w:pPr>
            <w:r w:rsidRPr="00785814">
              <w:rPr>
                <w:sz w:val="18"/>
              </w:rPr>
              <w:t>d) kontrolní výbor.</w:t>
            </w:r>
          </w:p>
          <w:p w14:paraId="5A1D1A62" w14:textId="77777777" w:rsidR="00251967" w:rsidRDefault="00251967" w:rsidP="00785814">
            <w:pPr>
              <w:rPr>
                <w:sz w:val="18"/>
              </w:rPr>
            </w:pPr>
          </w:p>
        </w:tc>
        <w:tc>
          <w:tcPr>
            <w:tcW w:w="900" w:type="dxa"/>
            <w:tcBorders>
              <w:top w:val="single" w:sz="4" w:space="0" w:color="auto"/>
              <w:left w:val="single" w:sz="4" w:space="0" w:color="auto"/>
              <w:bottom w:val="nil"/>
              <w:right w:val="single" w:sz="4" w:space="0" w:color="auto"/>
            </w:tcBorders>
          </w:tcPr>
          <w:p w14:paraId="5A1D1A63"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A64" w14:textId="77777777" w:rsidR="00251967" w:rsidRDefault="00251967">
            <w:pPr>
              <w:rPr>
                <w:sz w:val="18"/>
              </w:rPr>
            </w:pPr>
          </w:p>
        </w:tc>
      </w:tr>
      <w:tr w:rsidR="00251967" w14:paraId="5A1D1A6D" w14:textId="77777777" w:rsidTr="00785814">
        <w:tc>
          <w:tcPr>
            <w:tcW w:w="1440" w:type="dxa"/>
            <w:tcBorders>
              <w:top w:val="nil"/>
              <w:bottom w:val="nil"/>
              <w:right w:val="single" w:sz="4" w:space="0" w:color="auto"/>
            </w:tcBorders>
          </w:tcPr>
          <w:p w14:paraId="5A1D1A66"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A67" w14:textId="77777777" w:rsidR="00251967" w:rsidRPr="00617A48" w:rsidRDefault="00251967" w:rsidP="00617A48">
            <w:pPr>
              <w:rPr>
                <w:sz w:val="18"/>
              </w:rPr>
            </w:pPr>
          </w:p>
        </w:tc>
        <w:tc>
          <w:tcPr>
            <w:tcW w:w="900" w:type="dxa"/>
            <w:tcBorders>
              <w:top w:val="nil"/>
              <w:left w:val="single" w:sz="18" w:space="0" w:color="auto"/>
              <w:bottom w:val="nil"/>
              <w:right w:val="single" w:sz="4" w:space="0" w:color="auto"/>
            </w:tcBorders>
          </w:tcPr>
          <w:p w14:paraId="634117C5" w14:textId="77777777" w:rsidR="00251967" w:rsidRDefault="00251967" w:rsidP="00F64D8F">
            <w:pPr>
              <w:rPr>
                <w:sz w:val="18"/>
              </w:rPr>
            </w:pPr>
            <w:r>
              <w:rPr>
                <w:sz w:val="18"/>
              </w:rPr>
              <w:t>93/2009 ve znění 334/2014 299/2016</w:t>
            </w:r>
          </w:p>
          <w:p w14:paraId="5A1D1A68" w14:textId="1A30F559" w:rsidR="00261F7B" w:rsidRDefault="00261F7B" w:rsidP="00F64D8F">
            <w:pPr>
              <w:rPr>
                <w:sz w:val="18"/>
              </w:rPr>
            </w:pPr>
          </w:p>
        </w:tc>
        <w:tc>
          <w:tcPr>
            <w:tcW w:w="1080" w:type="dxa"/>
            <w:tcBorders>
              <w:top w:val="nil"/>
              <w:left w:val="single" w:sz="4" w:space="0" w:color="auto"/>
              <w:bottom w:val="nil"/>
              <w:right w:val="single" w:sz="4" w:space="0" w:color="auto"/>
            </w:tcBorders>
          </w:tcPr>
          <w:p w14:paraId="5A1D1A69" w14:textId="77777777" w:rsidR="00251967" w:rsidRDefault="00251967" w:rsidP="00F64D8F">
            <w:pPr>
              <w:rPr>
                <w:sz w:val="18"/>
              </w:rPr>
            </w:pPr>
            <w:r>
              <w:rPr>
                <w:sz w:val="18"/>
              </w:rPr>
              <w:t>§ 38a odst. 2</w:t>
            </w:r>
          </w:p>
        </w:tc>
        <w:tc>
          <w:tcPr>
            <w:tcW w:w="5400" w:type="dxa"/>
            <w:gridSpan w:val="4"/>
            <w:tcBorders>
              <w:top w:val="nil"/>
              <w:left w:val="single" w:sz="4" w:space="0" w:color="auto"/>
              <w:bottom w:val="nil"/>
              <w:right w:val="single" w:sz="4" w:space="0" w:color="auto"/>
            </w:tcBorders>
          </w:tcPr>
          <w:p w14:paraId="5A1D1A6A" w14:textId="77777777" w:rsidR="00251967" w:rsidRPr="00785814" w:rsidRDefault="00251967" w:rsidP="00785814">
            <w:pPr>
              <w:rPr>
                <w:sz w:val="18"/>
              </w:rPr>
            </w:pPr>
            <w:r w:rsidRPr="00785814">
              <w:rPr>
                <w:sz w:val="18"/>
              </w:rPr>
              <w:t>(2) Rada může zřizovat poradní komise.</w:t>
            </w:r>
          </w:p>
        </w:tc>
        <w:tc>
          <w:tcPr>
            <w:tcW w:w="900" w:type="dxa"/>
            <w:tcBorders>
              <w:top w:val="nil"/>
              <w:left w:val="single" w:sz="4" w:space="0" w:color="auto"/>
              <w:bottom w:val="nil"/>
              <w:right w:val="single" w:sz="4" w:space="0" w:color="auto"/>
            </w:tcBorders>
          </w:tcPr>
          <w:p w14:paraId="5A1D1A6B" w14:textId="77777777" w:rsidR="00251967" w:rsidRPr="008E1773" w:rsidRDefault="00251967">
            <w:pPr>
              <w:rPr>
                <w:sz w:val="18"/>
              </w:rPr>
            </w:pPr>
          </w:p>
        </w:tc>
        <w:tc>
          <w:tcPr>
            <w:tcW w:w="720" w:type="dxa"/>
            <w:tcBorders>
              <w:top w:val="nil"/>
              <w:left w:val="single" w:sz="4" w:space="0" w:color="auto"/>
              <w:bottom w:val="nil"/>
            </w:tcBorders>
          </w:tcPr>
          <w:p w14:paraId="5A1D1A6C" w14:textId="77777777" w:rsidR="00251967" w:rsidRDefault="00251967">
            <w:pPr>
              <w:rPr>
                <w:sz w:val="18"/>
              </w:rPr>
            </w:pPr>
          </w:p>
        </w:tc>
      </w:tr>
      <w:tr w:rsidR="00251967" w14:paraId="5A1D1A90" w14:textId="77777777" w:rsidTr="00785814">
        <w:tc>
          <w:tcPr>
            <w:tcW w:w="1440" w:type="dxa"/>
            <w:tcBorders>
              <w:top w:val="nil"/>
              <w:bottom w:val="nil"/>
              <w:right w:val="single" w:sz="4" w:space="0" w:color="auto"/>
            </w:tcBorders>
          </w:tcPr>
          <w:p w14:paraId="5A1D1A6E"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A6F" w14:textId="77777777" w:rsidR="00251967" w:rsidRPr="00617A48" w:rsidRDefault="00251967" w:rsidP="00617A48">
            <w:pPr>
              <w:rPr>
                <w:sz w:val="18"/>
              </w:rPr>
            </w:pPr>
          </w:p>
        </w:tc>
        <w:tc>
          <w:tcPr>
            <w:tcW w:w="900" w:type="dxa"/>
            <w:tcBorders>
              <w:top w:val="nil"/>
              <w:left w:val="single" w:sz="18" w:space="0" w:color="auto"/>
              <w:bottom w:val="nil"/>
              <w:right w:val="single" w:sz="4" w:space="0" w:color="auto"/>
            </w:tcBorders>
          </w:tcPr>
          <w:p w14:paraId="5A1D1A70" w14:textId="71967D8E" w:rsidR="00251967" w:rsidRDefault="00251967" w:rsidP="000128CF">
            <w:pPr>
              <w:rPr>
                <w:sz w:val="18"/>
              </w:rPr>
            </w:pPr>
            <w:r>
              <w:rPr>
                <w:sz w:val="18"/>
              </w:rPr>
              <w:t>93/2009 ve znění 334/2014 299/2016</w:t>
            </w:r>
            <w:r w:rsidR="00E2506D">
              <w:rPr>
                <w:sz w:val="18"/>
              </w:rPr>
              <w:t xml:space="preserve"> 527/2020</w:t>
            </w:r>
          </w:p>
        </w:tc>
        <w:tc>
          <w:tcPr>
            <w:tcW w:w="1080" w:type="dxa"/>
            <w:tcBorders>
              <w:top w:val="nil"/>
              <w:left w:val="single" w:sz="4" w:space="0" w:color="auto"/>
              <w:bottom w:val="nil"/>
              <w:right w:val="single" w:sz="4" w:space="0" w:color="auto"/>
            </w:tcBorders>
          </w:tcPr>
          <w:p w14:paraId="5A1D1A71" w14:textId="77777777" w:rsidR="00251967" w:rsidRDefault="00251967" w:rsidP="000128CF">
            <w:pPr>
              <w:rPr>
                <w:sz w:val="18"/>
              </w:rPr>
            </w:pPr>
            <w:r>
              <w:rPr>
                <w:sz w:val="18"/>
              </w:rPr>
              <w:t>§ 39a</w:t>
            </w:r>
          </w:p>
        </w:tc>
        <w:tc>
          <w:tcPr>
            <w:tcW w:w="5400" w:type="dxa"/>
            <w:gridSpan w:val="4"/>
            <w:tcBorders>
              <w:top w:val="nil"/>
              <w:left w:val="single" w:sz="4" w:space="0" w:color="auto"/>
              <w:bottom w:val="nil"/>
              <w:right w:val="single" w:sz="4" w:space="0" w:color="auto"/>
            </w:tcBorders>
          </w:tcPr>
          <w:p w14:paraId="5A1D1A72" w14:textId="77777777" w:rsidR="00251967" w:rsidRPr="000128CF" w:rsidRDefault="00251967" w:rsidP="000128CF">
            <w:pPr>
              <w:rPr>
                <w:b/>
                <w:sz w:val="18"/>
              </w:rPr>
            </w:pPr>
            <w:r w:rsidRPr="000128CF">
              <w:rPr>
                <w:b/>
                <w:sz w:val="18"/>
              </w:rPr>
              <w:t>Podmínky členství v Prezidiu</w:t>
            </w:r>
          </w:p>
          <w:p w14:paraId="5A1D1A73" w14:textId="77777777" w:rsidR="00251967" w:rsidRPr="000128CF" w:rsidRDefault="00251967" w:rsidP="000128CF">
            <w:pPr>
              <w:rPr>
                <w:sz w:val="18"/>
              </w:rPr>
            </w:pPr>
            <w:r>
              <w:rPr>
                <w:sz w:val="18"/>
              </w:rPr>
              <w:t xml:space="preserve">(1) </w:t>
            </w:r>
            <w:r w:rsidRPr="000128CF">
              <w:rPr>
                <w:sz w:val="18"/>
              </w:rPr>
              <w:t>Členem Prezidia může být jmenována fyzická osoba, která</w:t>
            </w:r>
          </w:p>
          <w:p w14:paraId="5A1D1A74" w14:textId="77777777" w:rsidR="00251967" w:rsidRPr="000128CF" w:rsidRDefault="00251967" w:rsidP="000128CF">
            <w:pPr>
              <w:rPr>
                <w:sz w:val="18"/>
              </w:rPr>
            </w:pPr>
            <w:r>
              <w:rPr>
                <w:sz w:val="18"/>
              </w:rPr>
              <w:t xml:space="preserve">a) </w:t>
            </w:r>
            <w:r w:rsidRPr="000128CF">
              <w:rPr>
                <w:sz w:val="18"/>
              </w:rPr>
              <w:t>je občanem České republiky,</w:t>
            </w:r>
          </w:p>
          <w:p w14:paraId="5A1D1A75" w14:textId="77777777" w:rsidR="00251967" w:rsidRPr="000128CF" w:rsidRDefault="00251967" w:rsidP="000128CF">
            <w:pPr>
              <w:rPr>
                <w:sz w:val="18"/>
              </w:rPr>
            </w:pPr>
            <w:r>
              <w:rPr>
                <w:sz w:val="18"/>
              </w:rPr>
              <w:t xml:space="preserve">b) </w:t>
            </w:r>
            <w:r w:rsidRPr="000128CF">
              <w:rPr>
                <w:sz w:val="18"/>
              </w:rPr>
              <w:t>je bezúhonná,</w:t>
            </w:r>
          </w:p>
          <w:p w14:paraId="5A1D1A76" w14:textId="77777777" w:rsidR="00251967" w:rsidRPr="000128CF" w:rsidRDefault="00251967" w:rsidP="000128CF">
            <w:pPr>
              <w:rPr>
                <w:sz w:val="18"/>
              </w:rPr>
            </w:pPr>
            <w:r>
              <w:rPr>
                <w:sz w:val="18"/>
              </w:rPr>
              <w:t xml:space="preserve">c) </w:t>
            </w:r>
            <w:r w:rsidRPr="000128CF">
              <w:rPr>
                <w:sz w:val="18"/>
              </w:rPr>
              <w:t>je plně svéprávná,</w:t>
            </w:r>
          </w:p>
          <w:p w14:paraId="5A1D1A77" w14:textId="77777777" w:rsidR="00251967" w:rsidRPr="000128CF" w:rsidRDefault="00251967" w:rsidP="000128CF">
            <w:pPr>
              <w:rPr>
                <w:sz w:val="18"/>
              </w:rPr>
            </w:pPr>
            <w:r>
              <w:rPr>
                <w:sz w:val="18"/>
              </w:rPr>
              <w:lastRenderedPageBreak/>
              <w:t xml:space="preserve">d) </w:t>
            </w:r>
            <w:r w:rsidRPr="000128CF">
              <w:rPr>
                <w:sz w:val="18"/>
              </w:rPr>
              <w:t>získala znalosti anebo praxi v oblasti účetnictví nebo auditorské činnosti nebo v oboru práva nebo ekonomie, zajišťující předpoklad řádného výkonu funkce člena Prezidia,</w:t>
            </w:r>
          </w:p>
          <w:p w14:paraId="5A1D1A78" w14:textId="77777777" w:rsidR="00251967" w:rsidRPr="000128CF" w:rsidRDefault="00251967" w:rsidP="000128CF">
            <w:pPr>
              <w:rPr>
                <w:sz w:val="18"/>
              </w:rPr>
            </w:pPr>
            <w:r>
              <w:rPr>
                <w:sz w:val="18"/>
              </w:rPr>
              <w:t xml:space="preserve">e) </w:t>
            </w:r>
            <w:r w:rsidRPr="000128CF">
              <w:rPr>
                <w:sz w:val="18"/>
              </w:rPr>
              <w:t>nemá a neměla v období nejméně 3 let před jmenováním</w:t>
            </w:r>
          </w:p>
          <w:p w14:paraId="5A1D1A79" w14:textId="77777777" w:rsidR="00251967" w:rsidRPr="000128CF" w:rsidRDefault="00251967" w:rsidP="000128CF">
            <w:pPr>
              <w:rPr>
                <w:sz w:val="18"/>
              </w:rPr>
            </w:pPr>
            <w:r>
              <w:rPr>
                <w:sz w:val="18"/>
              </w:rPr>
              <w:t xml:space="preserve">1. </w:t>
            </w:r>
            <w:r w:rsidRPr="000128CF">
              <w:rPr>
                <w:sz w:val="18"/>
              </w:rPr>
              <w:t>podíl na hlasovacích právech v auditorské společnosti,</w:t>
            </w:r>
          </w:p>
          <w:p w14:paraId="5A1D1A7A" w14:textId="77777777" w:rsidR="00251967" w:rsidRPr="000128CF" w:rsidRDefault="00251967" w:rsidP="000128CF">
            <w:pPr>
              <w:rPr>
                <w:sz w:val="18"/>
              </w:rPr>
            </w:pPr>
            <w:r>
              <w:rPr>
                <w:sz w:val="18"/>
              </w:rPr>
              <w:t xml:space="preserve">2. </w:t>
            </w:r>
            <w:r w:rsidRPr="000128CF">
              <w:rPr>
                <w:sz w:val="18"/>
              </w:rPr>
              <w:t>sjednán s auditorskou společností nebo statutárním auditorem vykonávajícím auditorskou činnost vlastním jménem a na vlastní účet základní pracovněprávní vztah,</w:t>
            </w:r>
          </w:p>
          <w:p w14:paraId="5A1D1A7B" w14:textId="77777777" w:rsidR="00251967" w:rsidRPr="000128CF" w:rsidRDefault="00251967" w:rsidP="000128CF">
            <w:pPr>
              <w:rPr>
                <w:sz w:val="18"/>
              </w:rPr>
            </w:pPr>
            <w:r>
              <w:rPr>
                <w:sz w:val="18"/>
              </w:rPr>
              <w:t xml:space="preserve">f) </w:t>
            </w:r>
            <w:r w:rsidRPr="000128CF">
              <w:rPr>
                <w:sz w:val="18"/>
              </w:rPr>
              <w:t>není a nebyla v období nejméně 3 let před jmenováním členem řídicího nebo kontrolního orgánu nebo vedoucím zaměstnancem nebo zástupcem auditorské společnosti,</w:t>
            </w:r>
          </w:p>
          <w:p w14:paraId="5A1D1A7C" w14:textId="77777777" w:rsidR="00251967" w:rsidRPr="000128CF" w:rsidRDefault="00251967" w:rsidP="000128CF">
            <w:pPr>
              <w:rPr>
                <w:sz w:val="18"/>
              </w:rPr>
            </w:pPr>
            <w:r>
              <w:rPr>
                <w:sz w:val="18"/>
              </w:rPr>
              <w:t xml:space="preserve">g) </w:t>
            </w:r>
            <w:r w:rsidRPr="000128CF">
              <w:rPr>
                <w:sz w:val="18"/>
              </w:rPr>
              <w:t>není statutárním auditorem a nevykonávala v období nejméně 3 let před jmenováním povinný audit, nebo</w:t>
            </w:r>
          </w:p>
          <w:p w14:paraId="5A1D1A7D" w14:textId="77777777" w:rsidR="00251967" w:rsidRPr="000128CF" w:rsidRDefault="00251967" w:rsidP="000128CF">
            <w:pPr>
              <w:rPr>
                <w:sz w:val="18"/>
              </w:rPr>
            </w:pPr>
            <w:r>
              <w:rPr>
                <w:sz w:val="18"/>
              </w:rPr>
              <w:t xml:space="preserve">h) </w:t>
            </w:r>
            <w:r w:rsidRPr="000128CF">
              <w:rPr>
                <w:sz w:val="18"/>
              </w:rPr>
              <w:t>není a nebyla v období nejméně 3 let před jmenováním zavázána jiným smluvním vztahem s auditorem.</w:t>
            </w:r>
          </w:p>
          <w:p w14:paraId="754B1ECF" w14:textId="5DD1D83A" w:rsidR="001B201F" w:rsidRPr="001B201F" w:rsidRDefault="001B201F" w:rsidP="001B201F">
            <w:pPr>
              <w:rPr>
                <w:sz w:val="18"/>
              </w:rPr>
            </w:pPr>
            <w:r w:rsidRPr="001B201F">
              <w:rPr>
                <w:sz w:val="18"/>
              </w:rPr>
              <w:t xml:space="preserve">(2) Členem Prezidia nemůže být jmenován ten, komu bylo Komorou uloženo kárné opatření nebo správní trest podle hlavy XI nebo podle zákona upravujícího některá opatření proti legalizaci výnosů z trestné činnosti a financování terorismu, které nejsou ke dni jmenování členem Prezidia zahlazeny. </w:t>
            </w:r>
          </w:p>
          <w:p w14:paraId="713AE8B3" w14:textId="3AFC0846" w:rsidR="001B201F" w:rsidRPr="001B201F" w:rsidRDefault="001B201F" w:rsidP="001B201F">
            <w:pPr>
              <w:rPr>
                <w:sz w:val="18"/>
              </w:rPr>
            </w:pPr>
            <w:r w:rsidRPr="001B201F">
              <w:rPr>
                <w:sz w:val="18"/>
              </w:rPr>
              <w:t xml:space="preserve">(3) Výkon funkce člena Prezidia končí </w:t>
            </w:r>
          </w:p>
          <w:p w14:paraId="5A1D1A80" w14:textId="77777777" w:rsidR="00251967" w:rsidRPr="000128CF" w:rsidRDefault="00251967" w:rsidP="000128CF">
            <w:pPr>
              <w:rPr>
                <w:sz w:val="18"/>
              </w:rPr>
            </w:pPr>
            <w:r>
              <w:rPr>
                <w:sz w:val="18"/>
              </w:rPr>
              <w:t xml:space="preserve">a) </w:t>
            </w:r>
            <w:r w:rsidRPr="000128CF">
              <w:rPr>
                <w:sz w:val="18"/>
              </w:rPr>
              <w:t>uplynutím jeho funkčního období,</w:t>
            </w:r>
          </w:p>
          <w:p w14:paraId="5A1D1A81" w14:textId="77777777" w:rsidR="00251967" w:rsidRPr="000128CF" w:rsidRDefault="00251967" w:rsidP="000128CF">
            <w:pPr>
              <w:rPr>
                <w:sz w:val="18"/>
              </w:rPr>
            </w:pPr>
            <w:r>
              <w:rPr>
                <w:sz w:val="18"/>
              </w:rPr>
              <w:t xml:space="preserve">b) </w:t>
            </w:r>
            <w:r w:rsidRPr="000128CF">
              <w:rPr>
                <w:sz w:val="18"/>
              </w:rPr>
              <w:t>odvoláním,</w:t>
            </w:r>
          </w:p>
          <w:p w14:paraId="5A1D1A82" w14:textId="77777777" w:rsidR="00251967" w:rsidRPr="000128CF" w:rsidRDefault="00251967" w:rsidP="000128CF">
            <w:pPr>
              <w:rPr>
                <w:sz w:val="18"/>
              </w:rPr>
            </w:pPr>
            <w:r>
              <w:rPr>
                <w:sz w:val="18"/>
              </w:rPr>
              <w:t xml:space="preserve">c) </w:t>
            </w:r>
            <w:r w:rsidRPr="000128CF">
              <w:rPr>
                <w:sz w:val="18"/>
              </w:rPr>
              <w:t>vzdáním se funkce,</w:t>
            </w:r>
          </w:p>
          <w:p w14:paraId="5A1D1A83" w14:textId="77777777" w:rsidR="00251967" w:rsidRPr="000128CF" w:rsidRDefault="00251967" w:rsidP="000128CF">
            <w:pPr>
              <w:rPr>
                <w:sz w:val="18"/>
              </w:rPr>
            </w:pPr>
            <w:r>
              <w:rPr>
                <w:sz w:val="18"/>
              </w:rPr>
              <w:t xml:space="preserve">d) </w:t>
            </w:r>
            <w:r w:rsidRPr="000128CF">
              <w:rPr>
                <w:sz w:val="18"/>
              </w:rPr>
              <w:t>smrtí nebo prohlášením za mrtvého,</w:t>
            </w:r>
          </w:p>
          <w:p w14:paraId="5A1D1A84" w14:textId="77777777" w:rsidR="00251967" w:rsidRPr="000128CF" w:rsidRDefault="00251967" w:rsidP="000128CF">
            <w:pPr>
              <w:rPr>
                <w:sz w:val="18"/>
              </w:rPr>
            </w:pPr>
            <w:r>
              <w:rPr>
                <w:sz w:val="18"/>
              </w:rPr>
              <w:t xml:space="preserve">e) </w:t>
            </w:r>
            <w:r w:rsidRPr="000128CF">
              <w:rPr>
                <w:sz w:val="18"/>
              </w:rPr>
              <w:t>je-li mu vydáno auditorské oprávnění, nebo</w:t>
            </w:r>
          </w:p>
          <w:p w14:paraId="5A1D1A85" w14:textId="77777777" w:rsidR="00251967" w:rsidRPr="000128CF" w:rsidRDefault="00251967" w:rsidP="000128CF">
            <w:pPr>
              <w:rPr>
                <w:sz w:val="18"/>
              </w:rPr>
            </w:pPr>
            <w:r>
              <w:rPr>
                <w:sz w:val="18"/>
              </w:rPr>
              <w:t xml:space="preserve">f) </w:t>
            </w:r>
            <w:r w:rsidRPr="000128CF">
              <w:rPr>
                <w:sz w:val="18"/>
              </w:rPr>
              <w:t>nabytím právní moci rozhodnutí soudu, kterým byl člen Prezidia odsouzen pro úmyslný trestný čin nebo kterým byla omezena jeho svéprávnost.</w:t>
            </w:r>
          </w:p>
          <w:p w14:paraId="5A1D1A86" w14:textId="11E4AEB5" w:rsidR="00251967" w:rsidRPr="000128CF" w:rsidRDefault="00251967" w:rsidP="000128CF">
            <w:pPr>
              <w:rPr>
                <w:sz w:val="18"/>
              </w:rPr>
            </w:pPr>
            <w:r>
              <w:rPr>
                <w:sz w:val="18"/>
              </w:rPr>
              <w:t xml:space="preserve">(4) </w:t>
            </w:r>
            <w:r w:rsidRPr="000128CF">
              <w:rPr>
                <w:sz w:val="18"/>
              </w:rPr>
              <w:t>Ministr financí po dohodě s Českou národní bankou odvolá člena Prezidia</w:t>
            </w:r>
            <w:r w:rsidR="001B201F" w:rsidRPr="001B201F">
              <w:rPr>
                <w:sz w:val="18"/>
              </w:rPr>
              <w:t>,</w:t>
            </w:r>
            <w:r w:rsidRPr="000128CF">
              <w:rPr>
                <w:sz w:val="18"/>
              </w:rPr>
              <w:t xml:space="preserve"> pokud</w:t>
            </w:r>
            <w:r w:rsidR="001B201F" w:rsidRPr="001B201F">
              <w:rPr>
                <w:sz w:val="18"/>
              </w:rPr>
              <w:t xml:space="preserve"> </w:t>
            </w:r>
          </w:p>
          <w:p w14:paraId="5A1D1A87" w14:textId="77777777" w:rsidR="00251967" w:rsidRPr="000128CF" w:rsidRDefault="00251967" w:rsidP="000128CF">
            <w:pPr>
              <w:rPr>
                <w:sz w:val="18"/>
              </w:rPr>
            </w:pPr>
            <w:r>
              <w:rPr>
                <w:sz w:val="18"/>
              </w:rPr>
              <w:t xml:space="preserve">a) </w:t>
            </w:r>
            <w:r w:rsidRPr="000128CF">
              <w:rPr>
                <w:sz w:val="18"/>
              </w:rPr>
              <w:t>nevykonává svou funkci po dobu delší než 9 měsíců nebo neplní své povinnosti podle tohoto zákona,</w:t>
            </w:r>
          </w:p>
          <w:p w14:paraId="5A1D1A88" w14:textId="77777777" w:rsidR="00251967" w:rsidRPr="000128CF" w:rsidRDefault="00251967" w:rsidP="000128CF">
            <w:pPr>
              <w:rPr>
                <w:sz w:val="18"/>
              </w:rPr>
            </w:pPr>
            <w:r>
              <w:rPr>
                <w:sz w:val="18"/>
              </w:rPr>
              <w:t xml:space="preserve">b) </w:t>
            </w:r>
            <w:r w:rsidRPr="000128CF">
              <w:rPr>
                <w:sz w:val="18"/>
              </w:rPr>
              <w:t>narušuje závažným způsobem důstojnost své funkce,</w:t>
            </w:r>
          </w:p>
          <w:p w14:paraId="5A1D1A89" w14:textId="7FDA8ED0" w:rsidR="00251967" w:rsidRPr="000128CF" w:rsidRDefault="00251967" w:rsidP="000128CF">
            <w:pPr>
              <w:rPr>
                <w:sz w:val="18"/>
              </w:rPr>
            </w:pPr>
            <w:r>
              <w:rPr>
                <w:sz w:val="18"/>
              </w:rPr>
              <w:t xml:space="preserve">c) </w:t>
            </w:r>
            <w:r w:rsidRPr="000128CF">
              <w:rPr>
                <w:sz w:val="18"/>
              </w:rPr>
              <w:t>je jmenován členem kontrolního nebo řídicího orgánu auditorské společnosti,</w:t>
            </w:r>
          </w:p>
          <w:p w14:paraId="5A1D1A8A" w14:textId="77777777" w:rsidR="00251967" w:rsidRPr="000128CF" w:rsidRDefault="00251967" w:rsidP="000128CF">
            <w:pPr>
              <w:rPr>
                <w:sz w:val="18"/>
              </w:rPr>
            </w:pPr>
            <w:r>
              <w:rPr>
                <w:sz w:val="18"/>
              </w:rPr>
              <w:t xml:space="preserve">d) </w:t>
            </w:r>
            <w:r w:rsidRPr="000128CF">
              <w:rPr>
                <w:sz w:val="18"/>
              </w:rPr>
              <w:t>získá podíl na hlasovacích právech v auditorské společnosti,</w:t>
            </w:r>
          </w:p>
          <w:p w14:paraId="5A1D1A8B" w14:textId="77777777" w:rsidR="00251967" w:rsidRPr="000128CF" w:rsidRDefault="00251967" w:rsidP="000128CF">
            <w:pPr>
              <w:rPr>
                <w:sz w:val="18"/>
              </w:rPr>
            </w:pPr>
            <w:r>
              <w:rPr>
                <w:sz w:val="18"/>
              </w:rPr>
              <w:t xml:space="preserve">e) </w:t>
            </w:r>
            <w:r w:rsidRPr="000128CF">
              <w:rPr>
                <w:sz w:val="18"/>
              </w:rPr>
              <w:t>vstoupí do základního pracovněprávního vztahu s auditorskou společností nebo statutárním auditorem vykonávajícím auditorskou činnost vlastním jménem a na vlastní účet, nebo</w:t>
            </w:r>
          </w:p>
          <w:p w14:paraId="5A1D1A8C" w14:textId="77777777" w:rsidR="00251967" w:rsidRPr="000128CF" w:rsidRDefault="00251967" w:rsidP="000128CF">
            <w:pPr>
              <w:rPr>
                <w:sz w:val="18"/>
              </w:rPr>
            </w:pPr>
            <w:r>
              <w:rPr>
                <w:sz w:val="18"/>
              </w:rPr>
              <w:t xml:space="preserve">f) </w:t>
            </w:r>
            <w:r w:rsidRPr="000128CF">
              <w:rPr>
                <w:sz w:val="18"/>
              </w:rPr>
              <w:t>uzavře jiný smluvní vztah s auditorem.</w:t>
            </w:r>
          </w:p>
          <w:p w14:paraId="5A1D1A8D" w14:textId="77777777" w:rsidR="00251967" w:rsidRPr="00785814" w:rsidRDefault="00251967" w:rsidP="000128CF">
            <w:pPr>
              <w:rPr>
                <w:sz w:val="18"/>
              </w:rPr>
            </w:pPr>
            <w:r>
              <w:rPr>
                <w:sz w:val="18"/>
              </w:rPr>
              <w:lastRenderedPageBreak/>
              <w:t xml:space="preserve">(5) </w:t>
            </w:r>
            <w:r w:rsidRPr="000128CF">
              <w:rPr>
                <w:sz w:val="18"/>
              </w:rPr>
              <w:t>Přestane-li člen Prezidia splňovat kteroukoliv podmínku stanovenou tímto zákonem pro členství v Prezidiu, je povinen tuto skutečnost oznámit bezodkladně ministrovi financí.</w:t>
            </w:r>
          </w:p>
        </w:tc>
        <w:tc>
          <w:tcPr>
            <w:tcW w:w="900" w:type="dxa"/>
            <w:tcBorders>
              <w:top w:val="nil"/>
              <w:left w:val="single" w:sz="4" w:space="0" w:color="auto"/>
              <w:bottom w:val="nil"/>
              <w:right w:val="single" w:sz="4" w:space="0" w:color="auto"/>
            </w:tcBorders>
          </w:tcPr>
          <w:p w14:paraId="5A1D1A8E" w14:textId="77777777" w:rsidR="00251967" w:rsidRPr="008E1773" w:rsidRDefault="00251967">
            <w:pPr>
              <w:rPr>
                <w:sz w:val="18"/>
              </w:rPr>
            </w:pPr>
          </w:p>
        </w:tc>
        <w:tc>
          <w:tcPr>
            <w:tcW w:w="720" w:type="dxa"/>
            <w:tcBorders>
              <w:top w:val="nil"/>
              <w:left w:val="single" w:sz="4" w:space="0" w:color="auto"/>
              <w:bottom w:val="nil"/>
            </w:tcBorders>
          </w:tcPr>
          <w:p w14:paraId="5A1D1A8F" w14:textId="77777777" w:rsidR="00251967" w:rsidRDefault="00251967">
            <w:pPr>
              <w:rPr>
                <w:sz w:val="18"/>
              </w:rPr>
            </w:pPr>
          </w:p>
        </w:tc>
      </w:tr>
      <w:tr w:rsidR="00251967" w14:paraId="5A1D1A98" w14:textId="77777777" w:rsidTr="000128CF">
        <w:tc>
          <w:tcPr>
            <w:tcW w:w="1440" w:type="dxa"/>
            <w:tcBorders>
              <w:top w:val="nil"/>
              <w:bottom w:val="nil"/>
              <w:right w:val="single" w:sz="4" w:space="0" w:color="auto"/>
            </w:tcBorders>
          </w:tcPr>
          <w:p w14:paraId="5A1D1A91"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A92" w14:textId="77777777" w:rsidR="00251967" w:rsidRPr="00617A48" w:rsidRDefault="00251967" w:rsidP="00617A48">
            <w:pPr>
              <w:rPr>
                <w:sz w:val="18"/>
              </w:rPr>
            </w:pPr>
          </w:p>
        </w:tc>
        <w:tc>
          <w:tcPr>
            <w:tcW w:w="900" w:type="dxa"/>
            <w:tcBorders>
              <w:top w:val="nil"/>
              <w:left w:val="single" w:sz="18" w:space="0" w:color="auto"/>
              <w:bottom w:val="nil"/>
              <w:right w:val="single" w:sz="4" w:space="0" w:color="auto"/>
            </w:tcBorders>
          </w:tcPr>
          <w:p w14:paraId="51F98C43" w14:textId="77777777" w:rsidR="00251967" w:rsidRDefault="00251967" w:rsidP="000128CF">
            <w:pPr>
              <w:rPr>
                <w:sz w:val="18"/>
              </w:rPr>
            </w:pPr>
            <w:r>
              <w:rPr>
                <w:sz w:val="18"/>
              </w:rPr>
              <w:t>93/2009 ve znění 299/2016</w:t>
            </w:r>
            <w:r w:rsidR="00BF2DF7">
              <w:rPr>
                <w:sz w:val="18"/>
              </w:rPr>
              <w:t xml:space="preserve"> 527/2020</w:t>
            </w:r>
          </w:p>
          <w:p w14:paraId="5A1D1A93" w14:textId="65824763" w:rsidR="00244842" w:rsidRDefault="00244842" w:rsidP="000128CF">
            <w:pPr>
              <w:rPr>
                <w:sz w:val="18"/>
              </w:rPr>
            </w:pPr>
          </w:p>
        </w:tc>
        <w:tc>
          <w:tcPr>
            <w:tcW w:w="1080" w:type="dxa"/>
            <w:tcBorders>
              <w:top w:val="nil"/>
              <w:left w:val="single" w:sz="4" w:space="0" w:color="auto"/>
              <w:bottom w:val="nil"/>
              <w:right w:val="single" w:sz="4" w:space="0" w:color="auto"/>
            </w:tcBorders>
          </w:tcPr>
          <w:p w14:paraId="5A1D1A94" w14:textId="77777777" w:rsidR="00251967" w:rsidRDefault="00251967" w:rsidP="000128CF">
            <w:pPr>
              <w:rPr>
                <w:sz w:val="18"/>
              </w:rPr>
            </w:pPr>
            <w:r>
              <w:rPr>
                <w:sz w:val="18"/>
              </w:rPr>
              <w:t>§ 39b odst. 2</w:t>
            </w:r>
          </w:p>
        </w:tc>
        <w:tc>
          <w:tcPr>
            <w:tcW w:w="5400" w:type="dxa"/>
            <w:gridSpan w:val="4"/>
            <w:tcBorders>
              <w:top w:val="nil"/>
              <w:left w:val="single" w:sz="4" w:space="0" w:color="auto"/>
              <w:bottom w:val="nil"/>
              <w:right w:val="single" w:sz="4" w:space="0" w:color="auto"/>
            </w:tcBorders>
          </w:tcPr>
          <w:p w14:paraId="5A1D1A95" w14:textId="21A6525F" w:rsidR="00251967" w:rsidRPr="006C085B" w:rsidRDefault="00251967" w:rsidP="000128CF">
            <w:pPr>
              <w:rPr>
                <w:sz w:val="18"/>
              </w:rPr>
            </w:pPr>
            <w:r>
              <w:rPr>
                <w:sz w:val="18"/>
              </w:rPr>
              <w:t xml:space="preserve">(2) </w:t>
            </w:r>
            <w:r w:rsidR="00EF48DC" w:rsidRPr="00EF48DC">
              <w:rPr>
                <w:sz w:val="18"/>
              </w:rPr>
              <w:t>Členové disciplinárního výboru jsou jmenováni Prezidentem Rady na návrh Prezidia. Funkční období členů disciplinárního výboru, způsob jejich odvolání, odměňování a pravidla pro rozhodování stanoví statut Rady.</w:t>
            </w:r>
            <w:r w:rsidRPr="000128CF">
              <w:rPr>
                <w:sz w:val="18"/>
              </w:rPr>
              <w:tab/>
            </w:r>
          </w:p>
        </w:tc>
        <w:tc>
          <w:tcPr>
            <w:tcW w:w="900" w:type="dxa"/>
            <w:tcBorders>
              <w:top w:val="nil"/>
              <w:left w:val="single" w:sz="4" w:space="0" w:color="auto"/>
              <w:bottom w:val="nil"/>
              <w:right w:val="single" w:sz="4" w:space="0" w:color="auto"/>
            </w:tcBorders>
          </w:tcPr>
          <w:p w14:paraId="5A1D1A96" w14:textId="77777777" w:rsidR="00251967" w:rsidRPr="008E1773" w:rsidRDefault="00251967">
            <w:pPr>
              <w:rPr>
                <w:sz w:val="18"/>
              </w:rPr>
            </w:pPr>
          </w:p>
        </w:tc>
        <w:tc>
          <w:tcPr>
            <w:tcW w:w="720" w:type="dxa"/>
            <w:tcBorders>
              <w:top w:val="nil"/>
              <w:left w:val="single" w:sz="4" w:space="0" w:color="auto"/>
              <w:bottom w:val="nil"/>
            </w:tcBorders>
          </w:tcPr>
          <w:p w14:paraId="5A1D1A97" w14:textId="77777777" w:rsidR="00251967" w:rsidRDefault="00251967">
            <w:pPr>
              <w:rPr>
                <w:sz w:val="18"/>
              </w:rPr>
            </w:pPr>
          </w:p>
        </w:tc>
      </w:tr>
      <w:tr w:rsidR="00251967" w14:paraId="5A1D1AA0" w14:textId="77777777" w:rsidTr="000128CF">
        <w:tc>
          <w:tcPr>
            <w:tcW w:w="1440" w:type="dxa"/>
            <w:tcBorders>
              <w:top w:val="nil"/>
              <w:bottom w:val="nil"/>
              <w:right w:val="single" w:sz="4" w:space="0" w:color="auto"/>
            </w:tcBorders>
          </w:tcPr>
          <w:p w14:paraId="5A1D1A99"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A9A" w14:textId="77777777" w:rsidR="00251967" w:rsidRPr="00617A48" w:rsidRDefault="00251967" w:rsidP="00617A48">
            <w:pPr>
              <w:rPr>
                <w:sz w:val="18"/>
              </w:rPr>
            </w:pPr>
          </w:p>
        </w:tc>
        <w:tc>
          <w:tcPr>
            <w:tcW w:w="900" w:type="dxa"/>
            <w:tcBorders>
              <w:top w:val="nil"/>
              <w:left w:val="single" w:sz="18" w:space="0" w:color="auto"/>
              <w:bottom w:val="nil"/>
              <w:right w:val="single" w:sz="4" w:space="0" w:color="auto"/>
            </w:tcBorders>
          </w:tcPr>
          <w:p w14:paraId="55BC3FB5" w14:textId="77777777" w:rsidR="00EF48DC" w:rsidRDefault="00251967" w:rsidP="00F64D8F">
            <w:pPr>
              <w:rPr>
                <w:sz w:val="18"/>
              </w:rPr>
            </w:pPr>
            <w:r>
              <w:rPr>
                <w:sz w:val="18"/>
              </w:rPr>
              <w:t>93/2009 ve znění 299/2016</w:t>
            </w:r>
          </w:p>
          <w:p w14:paraId="2254FAEA" w14:textId="08B50DF5" w:rsidR="00251967" w:rsidRDefault="00EF48DC" w:rsidP="00F64D8F">
            <w:pPr>
              <w:rPr>
                <w:sz w:val="18"/>
              </w:rPr>
            </w:pPr>
            <w:r>
              <w:rPr>
                <w:sz w:val="18"/>
              </w:rPr>
              <w:t>183/2017</w:t>
            </w:r>
            <w:r w:rsidR="001E267E">
              <w:rPr>
                <w:sz w:val="18"/>
              </w:rPr>
              <w:t xml:space="preserve"> 527/2020</w:t>
            </w:r>
          </w:p>
          <w:p w14:paraId="24E534F1" w14:textId="370303B9" w:rsidR="00EF48DC" w:rsidRDefault="00EF48DC" w:rsidP="00F64D8F">
            <w:pPr>
              <w:rPr>
                <w:sz w:val="18"/>
              </w:rPr>
            </w:pPr>
            <w:r>
              <w:rPr>
                <w:sz w:val="18"/>
              </w:rPr>
              <w:t>172/2023</w:t>
            </w:r>
          </w:p>
          <w:p w14:paraId="5A1D1A9B" w14:textId="7604699F" w:rsidR="00244842" w:rsidRDefault="00244842" w:rsidP="00F64D8F">
            <w:pPr>
              <w:rPr>
                <w:sz w:val="18"/>
              </w:rPr>
            </w:pPr>
          </w:p>
        </w:tc>
        <w:tc>
          <w:tcPr>
            <w:tcW w:w="1080" w:type="dxa"/>
            <w:tcBorders>
              <w:top w:val="nil"/>
              <w:left w:val="single" w:sz="4" w:space="0" w:color="auto"/>
              <w:bottom w:val="nil"/>
              <w:right w:val="single" w:sz="4" w:space="0" w:color="auto"/>
            </w:tcBorders>
          </w:tcPr>
          <w:p w14:paraId="5A1D1A9C" w14:textId="77777777" w:rsidR="00251967" w:rsidRDefault="00251967" w:rsidP="00F64D8F">
            <w:pPr>
              <w:rPr>
                <w:sz w:val="18"/>
              </w:rPr>
            </w:pPr>
            <w:r>
              <w:rPr>
                <w:sz w:val="18"/>
              </w:rPr>
              <w:t>§ 39b odst. 3</w:t>
            </w:r>
          </w:p>
        </w:tc>
        <w:tc>
          <w:tcPr>
            <w:tcW w:w="5400" w:type="dxa"/>
            <w:gridSpan w:val="4"/>
            <w:tcBorders>
              <w:top w:val="nil"/>
              <w:left w:val="single" w:sz="4" w:space="0" w:color="auto"/>
              <w:bottom w:val="nil"/>
              <w:right w:val="single" w:sz="4" w:space="0" w:color="auto"/>
            </w:tcBorders>
          </w:tcPr>
          <w:p w14:paraId="5A1D1A9D" w14:textId="1FC62B5D" w:rsidR="00251967" w:rsidRPr="006C085B" w:rsidRDefault="00251967" w:rsidP="006C085B">
            <w:pPr>
              <w:rPr>
                <w:sz w:val="18"/>
              </w:rPr>
            </w:pPr>
            <w:r>
              <w:rPr>
                <w:sz w:val="18"/>
              </w:rPr>
              <w:t xml:space="preserve">(3) </w:t>
            </w:r>
            <w:r w:rsidR="00EF48DC" w:rsidRPr="00EF48DC">
              <w:rPr>
                <w:sz w:val="18"/>
              </w:rPr>
              <w:t>Disciplinární výbor vykonává v prvním stupni působnost Rady v řízení o přestupku podle hlavy XI, hlavy XIII a podle zákona o některých opatřeních proti legalizaci výnosů z trestné činnosti a financování terorismu. Odvolacím orgánem je Prezidium.</w:t>
            </w:r>
          </w:p>
        </w:tc>
        <w:tc>
          <w:tcPr>
            <w:tcW w:w="900" w:type="dxa"/>
            <w:tcBorders>
              <w:top w:val="nil"/>
              <w:left w:val="single" w:sz="4" w:space="0" w:color="auto"/>
              <w:bottom w:val="nil"/>
              <w:right w:val="single" w:sz="4" w:space="0" w:color="auto"/>
            </w:tcBorders>
          </w:tcPr>
          <w:p w14:paraId="5A1D1A9E" w14:textId="77777777" w:rsidR="00251967" w:rsidRPr="008E1773" w:rsidRDefault="00251967">
            <w:pPr>
              <w:rPr>
                <w:sz w:val="18"/>
              </w:rPr>
            </w:pPr>
          </w:p>
        </w:tc>
        <w:tc>
          <w:tcPr>
            <w:tcW w:w="720" w:type="dxa"/>
            <w:tcBorders>
              <w:top w:val="nil"/>
              <w:left w:val="single" w:sz="4" w:space="0" w:color="auto"/>
              <w:bottom w:val="nil"/>
            </w:tcBorders>
          </w:tcPr>
          <w:p w14:paraId="5A1D1A9F" w14:textId="77777777" w:rsidR="00251967" w:rsidRDefault="00251967">
            <w:pPr>
              <w:rPr>
                <w:sz w:val="18"/>
              </w:rPr>
            </w:pPr>
          </w:p>
        </w:tc>
      </w:tr>
      <w:tr w:rsidR="00251967" w14:paraId="5A1D1AA8" w14:textId="77777777" w:rsidTr="000128CF">
        <w:tc>
          <w:tcPr>
            <w:tcW w:w="1440" w:type="dxa"/>
            <w:tcBorders>
              <w:top w:val="nil"/>
              <w:bottom w:val="nil"/>
              <w:right w:val="single" w:sz="4" w:space="0" w:color="auto"/>
            </w:tcBorders>
          </w:tcPr>
          <w:p w14:paraId="5A1D1AA1"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AA2" w14:textId="77777777" w:rsidR="00251967" w:rsidRPr="00617A48" w:rsidRDefault="00251967" w:rsidP="00617A48">
            <w:pPr>
              <w:rPr>
                <w:sz w:val="18"/>
              </w:rPr>
            </w:pPr>
          </w:p>
        </w:tc>
        <w:tc>
          <w:tcPr>
            <w:tcW w:w="900" w:type="dxa"/>
            <w:tcBorders>
              <w:top w:val="nil"/>
              <w:left w:val="single" w:sz="18" w:space="0" w:color="auto"/>
              <w:bottom w:val="nil"/>
              <w:right w:val="single" w:sz="4" w:space="0" w:color="auto"/>
            </w:tcBorders>
          </w:tcPr>
          <w:p w14:paraId="69444525" w14:textId="77777777" w:rsidR="00251967" w:rsidRDefault="00251967" w:rsidP="00F64D8F">
            <w:pPr>
              <w:rPr>
                <w:sz w:val="18"/>
              </w:rPr>
            </w:pPr>
            <w:r>
              <w:rPr>
                <w:sz w:val="18"/>
              </w:rPr>
              <w:t>93/2009 ve znění 299/2016</w:t>
            </w:r>
          </w:p>
          <w:p w14:paraId="5A1D1AA3" w14:textId="39541206" w:rsidR="00244842" w:rsidRDefault="00244842" w:rsidP="00F64D8F">
            <w:pPr>
              <w:rPr>
                <w:sz w:val="18"/>
              </w:rPr>
            </w:pPr>
          </w:p>
        </w:tc>
        <w:tc>
          <w:tcPr>
            <w:tcW w:w="1080" w:type="dxa"/>
            <w:tcBorders>
              <w:top w:val="nil"/>
              <w:left w:val="single" w:sz="4" w:space="0" w:color="auto"/>
              <w:bottom w:val="nil"/>
              <w:right w:val="single" w:sz="4" w:space="0" w:color="auto"/>
            </w:tcBorders>
          </w:tcPr>
          <w:p w14:paraId="5A1D1AA4" w14:textId="77777777" w:rsidR="00251967" w:rsidRDefault="00251967" w:rsidP="00F64D8F">
            <w:pPr>
              <w:rPr>
                <w:sz w:val="18"/>
              </w:rPr>
            </w:pPr>
            <w:r>
              <w:rPr>
                <w:sz w:val="18"/>
              </w:rPr>
              <w:t>§ 39b odst. 4</w:t>
            </w:r>
          </w:p>
        </w:tc>
        <w:tc>
          <w:tcPr>
            <w:tcW w:w="5400" w:type="dxa"/>
            <w:gridSpan w:val="4"/>
            <w:tcBorders>
              <w:top w:val="nil"/>
              <w:left w:val="single" w:sz="4" w:space="0" w:color="auto"/>
              <w:bottom w:val="nil"/>
              <w:right w:val="single" w:sz="4" w:space="0" w:color="auto"/>
            </w:tcBorders>
          </w:tcPr>
          <w:p w14:paraId="5A1D1AA5" w14:textId="77777777" w:rsidR="00251967" w:rsidRPr="006C085B" w:rsidRDefault="00251967" w:rsidP="006C085B">
            <w:pPr>
              <w:rPr>
                <w:sz w:val="18"/>
              </w:rPr>
            </w:pPr>
            <w:r>
              <w:rPr>
                <w:sz w:val="18"/>
              </w:rPr>
              <w:t xml:space="preserve">(4) </w:t>
            </w:r>
            <w:r w:rsidRPr="000128CF">
              <w:rPr>
                <w:sz w:val="18"/>
              </w:rPr>
              <w:t>Disciplinární výbor vykonává působnost Rady v šetření podle § 40b.</w:t>
            </w:r>
          </w:p>
        </w:tc>
        <w:tc>
          <w:tcPr>
            <w:tcW w:w="900" w:type="dxa"/>
            <w:tcBorders>
              <w:top w:val="nil"/>
              <w:left w:val="single" w:sz="4" w:space="0" w:color="auto"/>
              <w:bottom w:val="nil"/>
              <w:right w:val="single" w:sz="4" w:space="0" w:color="auto"/>
            </w:tcBorders>
          </w:tcPr>
          <w:p w14:paraId="5A1D1AA6" w14:textId="77777777" w:rsidR="00251967" w:rsidRPr="008E1773" w:rsidRDefault="00251967">
            <w:pPr>
              <w:rPr>
                <w:sz w:val="18"/>
              </w:rPr>
            </w:pPr>
          </w:p>
        </w:tc>
        <w:tc>
          <w:tcPr>
            <w:tcW w:w="720" w:type="dxa"/>
            <w:tcBorders>
              <w:top w:val="nil"/>
              <w:left w:val="single" w:sz="4" w:space="0" w:color="auto"/>
              <w:bottom w:val="nil"/>
            </w:tcBorders>
          </w:tcPr>
          <w:p w14:paraId="5A1D1AA7" w14:textId="77777777" w:rsidR="00251967" w:rsidRDefault="00251967">
            <w:pPr>
              <w:rPr>
                <w:sz w:val="18"/>
              </w:rPr>
            </w:pPr>
          </w:p>
        </w:tc>
      </w:tr>
      <w:tr w:rsidR="00251967" w14:paraId="5A1D1AB0" w14:textId="77777777" w:rsidTr="000128CF">
        <w:tc>
          <w:tcPr>
            <w:tcW w:w="1440" w:type="dxa"/>
            <w:tcBorders>
              <w:top w:val="nil"/>
              <w:bottom w:val="nil"/>
              <w:right w:val="single" w:sz="4" w:space="0" w:color="auto"/>
            </w:tcBorders>
          </w:tcPr>
          <w:p w14:paraId="5A1D1AA9"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AAA" w14:textId="77777777" w:rsidR="00251967" w:rsidRPr="00617A48" w:rsidRDefault="00251967" w:rsidP="00617A48">
            <w:pPr>
              <w:rPr>
                <w:sz w:val="18"/>
              </w:rPr>
            </w:pPr>
          </w:p>
        </w:tc>
        <w:tc>
          <w:tcPr>
            <w:tcW w:w="900" w:type="dxa"/>
            <w:tcBorders>
              <w:top w:val="nil"/>
              <w:left w:val="single" w:sz="18" w:space="0" w:color="auto"/>
              <w:bottom w:val="nil"/>
              <w:right w:val="single" w:sz="4" w:space="0" w:color="auto"/>
            </w:tcBorders>
          </w:tcPr>
          <w:p w14:paraId="65B3A5C4" w14:textId="77777777" w:rsidR="00251967" w:rsidRDefault="00251967" w:rsidP="00F64D8F">
            <w:pPr>
              <w:rPr>
                <w:sz w:val="18"/>
              </w:rPr>
            </w:pPr>
            <w:r>
              <w:rPr>
                <w:sz w:val="18"/>
              </w:rPr>
              <w:t>93/2009 ve znění 299/2016</w:t>
            </w:r>
          </w:p>
          <w:p w14:paraId="5A1D1AAB" w14:textId="6330E44F" w:rsidR="00244842" w:rsidRDefault="00244842" w:rsidP="00F64D8F">
            <w:pPr>
              <w:rPr>
                <w:sz w:val="18"/>
              </w:rPr>
            </w:pPr>
          </w:p>
        </w:tc>
        <w:tc>
          <w:tcPr>
            <w:tcW w:w="1080" w:type="dxa"/>
            <w:tcBorders>
              <w:top w:val="nil"/>
              <w:left w:val="single" w:sz="4" w:space="0" w:color="auto"/>
              <w:bottom w:val="nil"/>
              <w:right w:val="single" w:sz="4" w:space="0" w:color="auto"/>
            </w:tcBorders>
          </w:tcPr>
          <w:p w14:paraId="5A1D1AAC" w14:textId="3909E56B" w:rsidR="00251967" w:rsidRDefault="00251967" w:rsidP="00F64D8F">
            <w:pPr>
              <w:rPr>
                <w:sz w:val="18"/>
              </w:rPr>
            </w:pPr>
            <w:r>
              <w:rPr>
                <w:sz w:val="18"/>
              </w:rPr>
              <w:t xml:space="preserve">§ </w:t>
            </w:r>
            <w:r w:rsidR="001E267E">
              <w:rPr>
                <w:sz w:val="18"/>
              </w:rPr>
              <w:t>39c</w:t>
            </w:r>
            <w:r>
              <w:rPr>
                <w:sz w:val="18"/>
              </w:rPr>
              <w:t xml:space="preserve"> odst. 2</w:t>
            </w:r>
          </w:p>
        </w:tc>
        <w:tc>
          <w:tcPr>
            <w:tcW w:w="5400" w:type="dxa"/>
            <w:gridSpan w:val="4"/>
            <w:tcBorders>
              <w:top w:val="nil"/>
              <w:left w:val="single" w:sz="4" w:space="0" w:color="auto"/>
              <w:bottom w:val="nil"/>
              <w:right w:val="single" w:sz="4" w:space="0" w:color="auto"/>
            </w:tcBorders>
          </w:tcPr>
          <w:p w14:paraId="5A1D1AAD" w14:textId="77777777" w:rsidR="00251967" w:rsidRDefault="00251967" w:rsidP="000128CF">
            <w:pPr>
              <w:rPr>
                <w:sz w:val="18"/>
              </w:rPr>
            </w:pPr>
            <w:r>
              <w:rPr>
                <w:sz w:val="18"/>
              </w:rPr>
              <w:t xml:space="preserve">(2) </w:t>
            </w:r>
            <w:r w:rsidRPr="000128CF">
              <w:rPr>
                <w:sz w:val="18"/>
              </w:rPr>
              <w:t>Členem kontrolního výboru může být jmenována fyzická osoba uvedená v čl. 21 třetí pododstavec písm. a) až d) nařízení Evropského parl</w:t>
            </w:r>
            <w:r>
              <w:rPr>
                <w:sz w:val="18"/>
              </w:rPr>
              <w:t>amentu a Rady (EU) č. 537/2014.</w:t>
            </w:r>
          </w:p>
        </w:tc>
        <w:tc>
          <w:tcPr>
            <w:tcW w:w="900" w:type="dxa"/>
            <w:tcBorders>
              <w:top w:val="nil"/>
              <w:left w:val="single" w:sz="4" w:space="0" w:color="auto"/>
              <w:bottom w:val="nil"/>
              <w:right w:val="single" w:sz="4" w:space="0" w:color="auto"/>
            </w:tcBorders>
          </w:tcPr>
          <w:p w14:paraId="5A1D1AAE" w14:textId="77777777" w:rsidR="00251967" w:rsidRPr="008E1773" w:rsidRDefault="00251967">
            <w:pPr>
              <w:rPr>
                <w:sz w:val="18"/>
              </w:rPr>
            </w:pPr>
          </w:p>
        </w:tc>
        <w:tc>
          <w:tcPr>
            <w:tcW w:w="720" w:type="dxa"/>
            <w:tcBorders>
              <w:top w:val="nil"/>
              <w:left w:val="single" w:sz="4" w:space="0" w:color="auto"/>
              <w:bottom w:val="nil"/>
            </w:tcBorders>
          </w:tcPr>
          <w:p w14:paraId="5A1D1AAF" w14:textId="77777777" w:rsidR="00251967" w:rsidRDefault="00251967">
            <w:pPr>
              <w:rPr>
                <w:sz w:val="18"/>
              </w:rPr>
            </w:pPr>
          </w:p>
        </w:tc>
      </w:tr>
      <w:tr w:rsidR="00251967" w14:paraId="5A1D1AB8" w14:textId="77777777" w:rsidTr="000128CF">
        <w:tc>
          <w:tcPr>
            <w:tcW w:w="1440" w:type="dxa"/>
            <w:tcBorders>
              <w:top w:val="nil"/>
              <w:bottom w:val="nil"/>
              <w:right w:val="single" w:sz="4" w:space="0" w:color="auto"/>
            </w:tcBorders>
          </w:tcPr>
          <w:p w14:paraId="5A1D1AB1"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AB2" w14:textId="77777777" w:rsidR="00251967" w:rsidRPr="00617A48" w:rsidRDefault="00251967" w:rsidP="00617A48">
            <w:pPr>
              <w:rPr>
                <w:sz w:val="18"/>
              </w:rPr>
            </w:pPr>
          </w:p>
        </w:tc>
        <w:tc>
          <w:tcPr>
            <w:tcW w:w="900" w:type="dxa"/>
            <w:tcBorders>
              <w:top w:val="nil"/>
              <w:left w:val="single" w:sz="18" w:space="0" w:color="auto"/>
              <w:bottom w:val="nil"/>
              <w:right w:val="single" w:sz="4" w:space="0" w:color="auto"/>
            </w:tcBorders>
          </w:tcPr>
          <w:p w14:paraId="72F932C9" w14:textId="77777777" w:rsidR="00251967" w:rsidRDefault="00251967" w:rsidP="00F64D8F">
            <w:pPr>
              <w:rPr>
                <w:sz w:val="18"/>
              </w:rPr>
            </w:pPr>
            <w:r>
              <w:rPr>
                <w:sz w:val="18"/>
              </w:rPr>
              <w:t>93/2009 ve znění 299/2016</w:t>
            </w:r>
            <w:r w:rsidR="001E267E">
              <w:rPr>
                <w:sz w:val="18"/>
              </w:rPr>
              <w:t xml:space="preserve"> 527/2020</w:t>
            </w:r>
          </w:p>
          <w:p w14:paraId="5A1D1AB3" w14:textId="427A9028" w:rsidR="00244842" w:rsidRDefault="00244842" w:rsidP="00F64D8F">
            <w:pPr>
              <w:rPr>
                <w:sz w:val="18"/>
              </w:rPr>
            </w:pPr>
          </w:p>
        </w:tc>
        <w:tc>
          <w:tcPr>
            <w:tcW w:w="1080" w:type="dxa"/>
            <w:tcBorders>
              <w:top w:val="nil"/>
              <w:left w:val="single" w:sz="4" w:space="0" w:color="auto"/>
              <w:bottom w:val="nil"/>
              <w:right w:val="single" w:sz="4" w:space="0" w:color="auto"/>
            </w:tcBorders>
          </w:tcPr>
          <w:p w14:paraId="5A1D1AB4" w14:textId="18B8E3B5" w:rsidR="00251967" w:rsidRDefault="00251967" w:rsidP="00F64D8F">
            <w:pPr>
              <w:rPr>
                <w:sz w:val="18"/>
              </w:rPr>
            </w:pPr>
            <w:r>
              <w:rPr>
                <w:sz w:val="18"/>
              </w:rPr>
              <w:t xml:space="preserve">§ </w:t>
            </w:r>
            <w:r w:rsidR="001E267E">
              <w:rPr>
                <w:sz w:val="18"/>
              </w:rPr>
              <w:t>39c</w:t>
            </w:r>
            <w:r>
              <w:rPr>
                <w:sz w:val="18"/>
              </w:rPr>
              <w:t xml:space="preserve"> odst. 3</w:t>
            </w:r>
          </w:p>
        </w:tc>
        <w:tc>
          <w:tcPr>
            <w:tcW w:w="5400" w:type="dxa"/>
            <w:gridSpan w:val="4"/>
            <w:tcBorders>
              <w:top w:val="nil"/>
              <w:left w:val="single" w:sz="4" w:space="0" w:color="auto"/>
              <w:bottom w:val="nil"/>
              <w:right w:val="single" w:sz="4" w:space="0" w:color="auto"/>
            </w:tcBorders>
          </w:tcPr>
          <w:p w14:paraId="5A1D1AB5" w14:textId="66E86B68" w:rsidR="00251967" w:rsidRDefault="00251967" w:rsidP="000128CF">
            <w:pPr>
              <w:rPr>
                <w:sz w:val="18"/>
              </w:rPr>
            </w:pPr>
            <w:r>
              <w:rPr>
                <w:sz w:val="18"/>
              </w:rPr>
              <w:t xml:space="preserve">(3) </w:t>
            </w:r>
            <w:r w:rsidRPr="000128CF">
              <w:rPr>
                <w:sz w:val="18"/>
              </w:rPr>
              <w:t>Členové kontrolního výboru jsou jmenováni Prezidentem Rady na návrh Prezidia. Funkční období členů kontrolního výboru, způsob jejich odvolání, odměňování a pravidla pro rozhodování stanoví statut Rady.</w:t>
            </w:r>
          </w:p>
        </w:tc>
        <w:tc>
          <w:tcPr>
            <w:tcW w:w="900" w:type="dxa"/>
            <w:tcBorders>
              <w:top w:val="nil"/>
              <w:left w:val="single" w:sz="4" w:space="0" w:color="auto"/>
              <w:bottom w:val="nil"/>
              <w:right w:val="single" w:sz="4" w:space="0" w:color="auto"/>
            </w:tcBorders>
          </w:tcPr>
          <w:p w14:paraId="5A1D1AB6" w14:textId="77777777" w:rsidR="00251967" w:rsidRPr="008E1773" w:rsidRDefault="00251967">
            <w:pPr>
              <w:rPr>
                <w:sz w:val="18"/>
              </w:rPr>
            </w:pPr>
          </w:p>
        </w:tc>
        <w:tc>
          <w:tcPr>
            <w:tcW w:w="720" w:type="dxa"/>
            <w:tcBorders>
              <w:top w:val="nil"/>
              <w:left w:val="single" w:sz="4" w:space="0" w:color="auto"/>
              <w:bottom w:val="nil"/>
            </w:tcBorders>
          </w:tcPr>
          <w:p w14:paraId="5A1D1AB7" w14:textId="77777777" w:rsidR="00251967" w:rsidRDefault="00251967">
            <w:pPr>
              <w:rPr>
                <w:sz w:val="18"/>
              </w:rPr>
            </w:pPr>
          </w:p>
        </w:tc>
      </w:tr>
      <w:tr w:rsidR="00251967" w14:paraId="5A1D1AC3" w14:textId="77777777" w:rsidTr="000128CF">
        <w:tc>
          <w:tcPr>
            <w:tcW w:w="1440" w:type="dxa"/>
            <w:tcBorders>
              <w:top w:val="nil"/>
              <w:bottom w:val="single" w:sz="4" w:space="0" w:color="auto"/>
              <w:right w:val="single" w:sz="4" w:space="0" w:color="auto"/>
            </w:tcBorders>
          </w:tcPr>
          <w:p w14:paraId="5A1D1AB9"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ABA" w14:textId="77777777" w:rsidR="00251967" w:rsidRPr="00617A48" w:rsidRDefault="00251967" w:rsidP="00617A48">
            <w:pPr>
              <w:rPr>
                <w:sz w:val="18"/>
              </w:rPr>
            </w:pPr>
          </w:p>
        </w:tc>
        <w:tc>
          <w:tcPr>
            <w:tcW w:w="900" w:type="dxa"/>
            <w:tcBorders>
              <w:top w:val="nil"/>
              <w:left w:val="single" w:sz="18" w:space="0" w:color="auto"/>
              <w:bottom w:val="single" w:sz="4" w:space="0" w:color="auto"/>
              <w:right w:val="single" w:sz="4" w:space="0" w:color="auto"/>
            </w:tcBorders>
          </w:tcPr>
          <w:p w14:paraId="5A1D1ABB" w14:textId="77777777" w:rsidR="00251967" w:rsidRDefault="00251967" w:rsidP="00F64D8F">
            <w:pPr>
              <w:rPr>
                <w:sz w:val="18"/>
              </w:rPr>
            </w:pPr>
            <w:r>
              <w:rPr>
                <w:sz w:val="18"/>
              </w:rPr>
              <w:t>93/2009 ve znění 299/2016</w:t>
            </w:r>
          </w:p>
        </w:tc>
        <w:tc>
          <w:tcPr>
            <w:tcW w:w="1080" w:type="dxa"/>
            <w:tcBorders>
              <w:top w:val="nil"/>
              <w:left w:val="single" w:sz="4" w:space="0" w:color="auto"/>
              <w:bottom w:val="single" w:sz="4" w:space="0" w:color="auto"/>
              <w:right w:val="single" w:sz="4" w:space="0" w:color="auto"/>
            </w:tcBorders>
          </w:tcPr>
          <w:p w14:paraId="5A1D1ABC" w14:textId="7250A7D8" w:rsidR="00251967" w:rsidRDefault="00251967" w:rsidP="00F64D8F">
            <w:pPr>
              <w:rPr>
                <w:sz w:val="18"/>
              </w:rPr>
            </w:pPr>
            <w:r>
              <w:rPr>
                <w:sz w:val="18"/>
              </w:rPr>
              <w:t xml:space="preserve">§ </w:t>
            </w:r>
            <w:r w:rsidR="001E267E">
              <w:rPr>
                <w:sz w:val="18"/>
              </w:rPr>
              <w:t>39c</w:t>
            </w:r>
            <w:r>
              <w:rPr>
                <w:sz w:val="18"/>
              </w:rPr>
              <w:t xml:space="preserve"> odst. 4</w:t>
            </w:r>
          </w:p>
        </w:tc>
        <w:tc>
          <w:tcPr>
            <w:tcW w:w="5400" w:type="dxa"/>
            <w:gridSpan w:val="4"/>
            <w:tcBorders>
              <w:top w:val="nil"/>
              <w:left w:val="single" w:sz="4" w:space="0" w:color="auto"/>
              <w:bottom w:val="single" w:sz="4" w:space="0" w:color="auto"/>
              <w:right w:val="single" w:sz="4" w:space="0" w:color="auto"/>
            </w:tcBorders>
          </w:tcPr>
          <w:p w14:paraId="5A1D1ABD" w14:textId="77777777" w:rsidR="00251967" w:rsidRPr="000128CF" w:rsidRDefault="00251967" w:rsidP="000128CF">
            <w:pPr>
              <w:rPr>
                <w:sz w:val="18"/>
              </w:rPr>
            </w:pPr>
            <w:r>
              <w:rPr>
                <w:sz w:val="18"/>
              </w:rPr>
              <w:t xml:space="preserve">(4) </w:t>
            </w:r>
            <w:r w:rsidRPr="000128CF">
              <w:rPr>
                <w:sz w:val="18"/>
              </w:rPr>
              <w:t>Kontrolní výbor</w:t>
            </w:r>
          </w:p>
          <w:p w14:paraId="5A1D1ABE" w14:textId="77777777" w:rsidR="00251967" w:rsidRPr="000128CF" w:rsidRDefault="00251967" w:rsidP="000128CF">
            <w:pPr>
              <w:rPr>
                <w:sz w:val="18"/>
              </w:rPr>
            </w:pPr>
            <w:r>
              <w:rPr>
                <w:sz w:val="18"/>
              </w:rPr>
              <w:t xml:space="preserve">a) </w:t>
            </w:r>
            <w:r w:rsidRPr="000128CF">
              <w:rPr>
                <w:sz w:val="18"/>
              </w:rPr>
              <w:t>organizuje a řídí kontroly kvality u auditora provádějícího povinný audit alespoň jednoho subjektu veřejného zájmu a podle § 24h a 24i a čl. 26, 31 a 32 nařízení Evropského parlamentu a Rady (EU) č. 537/2014,</w:t>
            </w:r>
          </w:p>
          <w:p w14:paraId="5A1D1ABF" w14:textId="77777777" w:rsidR="00251967" w:rsidRPr="000128CF" w:rsidRDefault="00251967" w:rsidP="000128CF">
            <w:pPr>
              <w:rPr>
                <w:sz w:val="18"/>
              </w:rPr>
            </w:pPr>
            <w:r>
              <w:rPr>
                <w:sz w:val="18"/>
              </w:rPr>
              <w:t xml:space="preserve">b) </w:t>
            </w:r>
            <w:r w:rsidRPr="000128CF">
              <w:rPr>
                <w:sz w:val="18"/>
              </w:rPr>
              <w:t>předkládá návrh souhrnné zprávy o systému zajištění kvality podle § 24 odst. 7 Prezidiu ke schválení, a</w:t>
            </w:r>
          </w:p>
          <w:p w14:paraId="5A1D1AC0" w14:textId="77777777" w:rsidR="00251967" w:rsidRDefault="00251967" w:rsidP="000128CF">
            <w:pPr>
              <w:rPr>
                <w:sz w:val="18"/>
              </w:rPr>
            </w:pPr>
            <w:r>
              <w:rPr>
                <w:sz w:val="18"/>
              </w:rPr>
              <w:t xml:space="preserve">c) </w:t>
            </w:r>
            <w:r w:rsidRPr="000128CF">
              <w:rPr>
                <w:sz w:val="18"/>
              </w:rPr>
              <w:t>předkládá návrh plánu kontrol kvality podle § 24b odst. 3 Prezidiu ke schválení.</w:t>
            </w:r>
          </w:p>
        </w:tc>
        <w:tc>
          <w:tcPr>
            <w:tcW w:w="900" w:type="dxa"/>
            <w:tcBorders>
              <w:top w:val="nil"/>
              <w:left w:val="single" w:sz="4" w:space="0" w:color="auto"/>
              <w:bottom w:val="single" w:sz="4" w:space="0" w:color="auto"/>
              <w:right w:val="single" w:sz="4" w:space="0" w:color="auto"/>
            </w:tcBorders>
          </w:tcPr>
          <w:p w14:paraId="5A1D1AC1"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AC2" w14:textId="77777777" w:rsidR="00251967" w:rsidRDefault="00251967">
            <w:pPr>
              <w:rPr>
                <w:sz w:val="18"/>
              </w:rPr>
            </w:pPr>
          </w:p>
        </w:tc>
      </w:tr>
      <w:tr w:rsidR="00251967" w14:paraId="5A1D1AD1" w14:textId="77777777" w:rsidTr="00F654DC">
        <w:tc>
          <w:tcPr>
            <w:tcW w:w="1440" w:type="dxa"/>
            <w:tcBorders>
              <w:top w:val="single" w:sz="4" w:space="0" w:color="auto"/>
              <w:bottom w:val="nil"/>
              <w:right w:val="single" w:sz="4" w:space="0" w:color="auto"/>
            </w:tcBorders>
          </w:tcPr>
          <w:p w14:paraId="5A1D1AC4" w14:textId="77777777" w:rsidR="00251967" w:rsidRDefault="00251967">
            <w:pPr>
              <w:rPr>
                <w:sz w:val="18"/>
              </w:rPr>
            </w:pPr>
            <w:r>
              <w:rPr>
                <w:sz w:val="18"/>
              </w:rPr>
              <w:t>Článek 1 bod 26) písm. c)</w:t>
            </w:r>
          </w:p>
        </w:tc>
        <w:tc>
          <w:tcPr>
            <w:tcW w:w="5400" w:type="dxa"/>
            <w:gridSpan w:val="4"/>
            <w:tcBorders>
              <w:top w:val="single" w:sz="4" w:space="0" w:color="auto"/>
              <w:left w:val="single" w:sz="4" w:space="0" w:color="auto"/>
              <w:bottom w:val="nil"/>
              <w:right w:val="single" w:sz="18" w:space="0" w:color="auto"/>
            </w:tcBorders>
          </w:tcPr>
          <w:p w14:paraId="5A1D1AC5" w14:textId="77777777" w:rsidR="00251967" w:rsidRDefault="00251967">
            <w:pPr>
              <w:rPr>
                <w:sz w:val="18"/>
              </w:rPr>
            </w:pPr>
            <w:r w:rsidRPr="00617A48">
              <w:rPr>
                <w:sz w:val="18"/>
              </w:rPr>
              <w:t xml:space="preserve">c) odstavec 4 se nahrazuje tímto: </w:t>
            </w:r>
          </w:p>
          <w:p w14:paraId="5A1D1AC6" w14:textId="77777777" w:rsidR="00251967" w:rsidRDefault="00251967">
            <w:pPr>
              <w:rPr>
                <w:sz w:val="18"/>
              </w:rPr>
            </w:pPr>
            <w:r w:rsidRPr="00617A48">
              <w:rPr>
                <w:sz w:val="18"/>
              </w:rPr>
              <w:t>„4.</w:t>
            </w:r>
            <w:r>
              <w:rPr>
                <w:sz w:val="18"/>
              </w:rPr>
              <w:t xml:space="preserve"> </w:t>
            </w:r>
            <w:r w:rsidRPr="00617A48">
              <w:rPr>
                <w:sz w:val="18"/>
              </w:rPr>
              <w:t xml:space="preserve">Příslušný orgán má konečnou odpovědnost za dohled nad: </w:t>
            </w:r>
          </w:p>
          <w:p w14:paraId="5A1D1AC7" w14:textId="77777777" w:rsidR="00251967" w:rsidRDefault="00251967">
            <w:pPr>
              <w:rPr>
                <w:sz w:val="18"/>
              </w:rPr>
            </w:pPr>
            <w:r w:rsidRPr="00617A48">
              <w:rPr>
                <w:sz w:val="18"/>
              </w:rPr>
              <w:t xml:space="preserve">a) schvalováním a registrací statutárních auditorů a auditorských společností; </w:t>
            </w:r>
          </w:p>
          <w:p w14:paraId="5A1D1AC8" w14:textId="77777777" w:rsidR="00251967" w:rsidRDefault="00251967">
            <w:pPr>
              <w:rPr>
                <w:sz w:val="18"/>
              </w:rPr>
            </w:pPr>
            <w:r w:rsidRPr="00617A48">
              <w:rPr>
                <w:sz w:val="18"/>
              </w:rPr>
              <w:t xml:space="preserve">b) přijímáním standardů profesní etiky a vnitřního řízení kvality auditorských společností a auditorských služeb, pokud tyto standardy nepřijímají nebo neschvalují jiné orgány členského státu; </w:t>
            </w:r>
          </w:p>
          <w:p w14:paraId="5A1D1AC9" w14:textId="77777777" w:rsidR="00251967" w:rsidRDefault="00251967">
            <w:pPr>
              <w:rPr>
                <w:sz w:val="18"/>
              </w:rPr>
            </w:pPr>
            <w:r w:rsidRPr="00617A48">
              <w:rPr>
                <w:sz w:val="18"/>
              </w:rPr>
              <w:lastRenderedPageBreak/>
              <w:t xml:space="preserve">c) průběžným vzděláváním; </w:t>
            </w:r>
          </w:p>
          <w:p w14:paraId="5A1D1ACA" w14:textId="77777777" w:rsidR="00251967" w:rsidRDefault="00251967">
            <w:pPr>
              <w:rPr>
                <w:sz w:val="18"/>
              </w:rPr>
            </w:pPr>
            <w:r w:rsidRPr="00617A48">
              <w:rPr>
                <w:sz w:val="18"/>
              </w:rPr>
              <w:t xml:space="preserve">d) systémem zajištění kvality; </w:t>
            </w:r>
          </w:p>
          <w:p w14:paraId="5A1D1ACB" w14:textId="77777777" w:rsidR="00251967" w:rsidRDefault="00251967">
            <w:pPr>
              <w:rPr>
                <w:sz w:val="18"/>
              </w:rPr>
            </w:pPr>
            <w:r w:rsidRPr="00617A48">
              <w:rPr>
                <w:sz w:val="18"/>
              </w:rPr>
              <w:t>e) systémy vyšetřování a správními disciplinárními systémy.“;</w:t>
            </w:r>
          </w:p>
        </w:tc>
        <w:tc>
          <w:tcPr>
            <w:tcW w:w="900" w:type="dxa"/>
            <w:tcBorders>
              <w:top w:val="single" w:sz="4" w:space="0" w:color="auto"/>
              <w:left w:val="single" w:sz="18" w:space="0" w:color="auto"/>
              <w:bottom w:val="nil"/>
              <w:right w:val="single" w:sz="4" w:space="0" w:color="auto"/>
            </w:tcBorders>
          </w:tcPr>
          <w:p w14:paraId="5A1D1ACC" w14:textId="77777777" w:rsidR="00251967" w:rsidRDefault="00251967" w:rsidP="00234591">
            <w:pPr>
              <w:rPr>
                <w:sz w:val="18"/>
              </w:rPr>
            </w:pPr>
            <w:r>
              <w:rPr>
                <w:sz w:val="18"/>
              </w:rPr>
              <w:lastRenderedPageBreak/>
              <w:t>93/2009 ve znění 299/2016</w:t>
            </w:r>
          </w:p>
        </w:tc>
        <w:tc>
          <w:tcPr>
            <w:tcW w:w="1080" w:type="dxa"/>
            <w:tcBorders>
              <w:top w:val="single" w:sz="4" w:space="0" w:color="auto"/>
              <w:left w:val="single" w:sz="4" w:space="0" w:color="auto"/>
              <w:bottom w:val="nil"/>
              <w:right w:val="single" w:sz="4" w:space="0" w:color="auto"/>
            </w:tcBorders>
          </w:tcPr>
          <w:p w14:paraId="5A1D1ACD" w14:textId="77777777" w:rsidR="00251967" w:rsidRDefault="00251967" w:rsidP="00F654DC">
            <w:pPr>
              <w:rPr>
                <w:sz w:val="18"/>
              </w:rPr>
            </w:pPr>
            <w:r>
              <w:rPr>
                <w:sz w:val="18"/>
              </w:rPr>
              <w:t>§ 24a odst. 2</w:t>
            </w:r>
          </w:p>
        </w:tc>
        <w:tc>
          <w:tcPr>
            <w:tcW w:w="5400" w:type="dxa"/>
            <w:gridSpan w:val="4"/>
            <w:tcBorders>
              <w:top w:val="single" w:sz="4" w:space="0" w:color="auto"/>
              <w:left w:val="single" w:sz="4" w:space="0" w:color="auto"/>
              <w:bottom w:val="nil"/>
              <w:right w:val="single" w:sz="4" w:space="0" w:color="auto"/>
            </w:tcBorders>
          </w:tcPr>
          <w:p w14:paraId="5A1D1ACE" w14:textId="77777777" w:rsidR="00251967" w:rsidRDefault="00251967" w:rsidP="00F64D8F">
            <w:pPr>
              <w:rPr>
                <w:sz w:val="18"/>
              </w:rPr>
            </w:pPr>
            <w:r>
              <w:rPr>
                <w:sz w:val="18"/>
              </w:rPr>
              <w:t xml:space="preserve">(2) </w:t>
            </w:r>
            <w:r w:rsidRPr="00F654DC">
              <w:rPr>
                <w:sz w:val="18"/>
              </w:rPr>
              <w:t>Dozorčí komise organizuje a řídí kontroly kvality v souladu s dozorčím řádem, plánem kontrol kvality a doporučeními vydanými Radou podle § 38 odst. 2 písm. i).</w:t>
            </w:r>
          </w:p>
        </w:tc>
        <w:tc>
          <w:tcPr>
            <w:tcW w:w="900" w:type="dxa"/>
            <w:tcBorders>
              <w:top w:val="single" w:sz="4" w:space="0" w:color="auto"/>
              <w:left w:val="single" w:sz="4" w:space="0" w:color="auto"/>
              <w:bottom w:val="nil"/>
              <w:right w:val="single" w:sz="4" w:space="0" w:color="auto"/>
            </w:tcBorders>
          </w:tcPr>
          <w:p w14:paraId="5A1D1ACF"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AD0" w14:textId="77777777" w:rsidR="00251967" w:rsidRDefault="00251967">
            <w:pPr>
              <w:rPr>
                <w:sz w:val="18"/>
              </w:rPr>
            </w:pPr>
          </w:p>
        </w:tc>
      </w:tr>
      <w:tr w:rsidR="00251967" w14:paraId="5A1D1AD9" w14:textId="77777777" w:rsidTr="00F654DC">
        <w:tc>
          <w:tcPr>
            <w:tcW w:w="1440" w:type="dxa"/>
            <w:tcBorders>
              <w:top w:val="nil"/>
              <w:bottom w:val="nil"/>
              <w:right w:val="single" w:sz="4" w:space="0" w:color="auto"/>
            </w:tcBorders>
          </w:tcPr>
          <w:p w14:paraId="5A1D1AD2"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AD3"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AD4" w14:textId="77777777" w:rsidR="00251967" w:rsidRDefault="00251967" w:rsidP="00234591">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AD5" w14:textId="77777777" w:rsidR="00251967" w:rsidRDefault="00251967" w:rsidP="007029BD">
            <w:pPr>
              <w:rPr>
                <w:sz w:val="18"/>
              </w:rPr>
            </w:pPr>
            <w:r>
              <w:rPr>
                <w:sz w:val="18"/>
              </w:rPr>
              <w:t>§ 24b odst. 3</w:t>
            </w:r>
          </w:p>
        </w:tc>
        <w:tc>
          <w:tcPr>
            <w:tcW w:w="5400" w:type="dxa"/>
            <w:gridSpan w:val="4"/>
            <w:tcBorders>
              <w:top w:val="nil"/>
              <w:left w:val="single" w:sz="4" w:space="0" w:color="auto"/>
              <w:bottom w:val="nil"/>
              <w:right w:val="single" w:sz="4" w:space="0" w:color="auto"/>
            </w:tcBorders>
          </w:tcPr>
          <w:p w14:paraId="5A1D1AD6" w14:textId="77777777" w:rsidR="00251967" w:rsidRDefault="00251967" w:rsidP="007029BD">
            <w:pPr>
              <w:rPr>
                <w:sz w:val="18"/>
              </w:rPr>
            </w:pPr>
            <w:r>
              <w:rPr>
                <w:sz w:val="18"/>
              </w:rPr>
              <w:t xml:space="preserve">(3) </w:t>
            </w:r>
            <w:r w:rsidRPr="0024237A">
              <w:rPr>
                <w:sz w:val="18"/>
              </w:rPr>
              <w:t>Rada zpracuje plán kontrol kvality kontrolního výboru a dozorčí komise pro účely splnění kritérií uvedených v § 24 odst. 4 písm. d); při jeho zpracování zohlední návrh plánu předložený Komorou. Plán kontrol kvality obsahuje údaje podle odstavce 2.</w:t>
            </w:r>
          </w:p>
        </w:tc>
        <w:tc>
          <w:tcPr>
            <w:tcW w:w="900" w:type="dxa"/>
            <w:tcBorders>
              <w:top w:val="nil"/>
              <w:left w:val="single" w:sz="4" w:space="0" w:color="auto"/>
              <w:bottom w:val="nil"/>
              <w:right w:val="single" w:sz="4" w:space="0" w:color="auto"/>
            </w:tcBorders>
          </w:tcPr>
          <w:p w14:paraId="5A1D1AD7" w14:textId="77777777" w:rsidR="00251967" w:rsidRPr="008E1773" w:rsidRDefault="00251967">
            <w:pPr>
              <w:rPr>
                <w:sz w:val="18"/>
              </w:rPr>
            </w:pPr>
          </w:p>
        </w:tc>
        <w:tc>
          <w:tcPr>
            <w:tcW w:w="720" w:type="dxa"/>
            <w:tcBorders>
              <w:top w:val="nil"/>
              <w:left w:val="single" w:sz="4" w:space="0" w:color="auto"/>
              <w:bottom w:val="nil"/>
            </w:tcBorders>
          </w:tcPr>
          <w:p w14:paraId="5A1D1AD8" w14:textId="77777777" w:rsidR="00251967" w:rsidRDefault="00251967">
            <w:pPr>
              <w:rPr>
                <w:sz w:val="18"/>
              </w:rPr>
            </w:pPr>
          </w:p>
        </w:tc>
      </w:tr>
      <w:tr w:rsidR="00251967" w14:paraId="5A1D1AE1" w14:textId="77777777" w:rsidTr="00F654DC">
        <w:tc>
          <w:tcPr>
            <w:tcW w:w="1440" w:type="dxa"/>
            <w:tcBorders>
              <w:top w:val="nil"/>
              <w:bottom w:val="nil"/>
              <w:right w:val="single" w:sz="4" w:space="0" w:color="auto"/>
            </w:tcBorders>
          </w:tcPr>
          <w:p w14:paraId="5A1D1ADA"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ADB"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ADC" w14:textId="77777777" w:rsidR="00251967" w:rsidRDefault="00251967" w:rsidP="00234591">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ADD" w14:textId="77777777" w:rsidR="00251967" w:rsidRDefault="00251967" w:rsidP="007029BD">
            <w:pPr>
              <w:rPr>
                <w:sz w:val="18"/>
              </w:rPr>
            </w:pPr>
            <w:r>
              <w:rPr>
                <w:sz w:val="18"/>
              </w:rPr>
              <w:t>§ 24b odst. 4</w:t>
            </w:r>
          </w:p>
        </w:tc>
        <w:tc>
          <w:tcPr>
            <w:tcW w:w="5400" w:type="dxa"/>
            <w:gridSpan w:val="4"/>
            <w:tcBorders>
              <w:top w:val="nil"/>
              <w:left w:val="single" w:sz="4" w:space="0" w:color="auto"/>
              <w:bottom w:val="nil"/>
              <w:right w:val="single" w:sz="4" w:space="0" w:color="auto"/>
            </w:tcBorders>
          </w:tcPr>
          <w:p w14:paraId="5A1D1ADE" w14:textId="77777777" w:rsidR="00251967" w:rsidRDefault="00251967" w:rsidP="007029BD">
            <w:pPr>
              <w:rPr>
                <w:sz w:val="18"/>
              </w:rPr>
            </w:pPr>
            <w:r>
              <w:rPr>
                <w:sz w:val="18"/>
              </w:rPr>
              <w:t xml:space="preserve">(4) </w:t>
            </w:r>
            <w:r w:rsidRPr="0024237A">
              <w:rPr>
                <w:sz w:val="18"/>
              </w:rPr>
              <w:t>O záměru provést kontrolu kvality organizovanou a řízenou dozorčí komisí, která není zahrnuta v plánu kontrol kvality, je Komora povinna informovat Radu s uvedením důvodů nebo rizik, pro které má být taková kontrola kvality provedena.</w:t>
            </w:r>
          </w:p>
        </w:tc>
        <w:tc>
          <w:tcPr>
            <w:tcW w:w="900" w:type="dxa"/>
            <w:tcBorders>
              <w:top w:val="nil"/>
              <w:left w:val="single" w:sz="4" w:space="0" w:color="auto"/>
              <w:bottom w:val="nil"/>
              <w:right w:val="single" w:sz="4" w:space="0" w:color="auto"/>
            </w:tcBorders>
          </w:tcPr>
          <w:p w14:paraId="5A1D1ADF" w14:textId="77777777" w:rsidR="00251967" w:rsidRPr="008E1773" w:rsidRDefault="00251967">
            <w:pPr>
              <w:rPr>
                <w:sz w:val="18"/>
              </w:rPr>
            </w:pPr>
          </w:p>
        </w:tc>
        <w:tc>
          <w:tcPr>
            <w:tcW w:w="720" w:type="dxa"/>
            <w:tcBorders>
              <w:top w:val="nil"/>
              <w:left w:val="single" w:sz="4" w:space="0" w:color="auto"/>
              <w:bottom w:val="nil"/>
            </w:tcBorders>
          </w:tcPr>
          <w:p w14:paraId="5A1D1AE0" w14:textId="77777777" w:rsidR="00251967" w:rsidRDefault="00251967">
            <w:pPr>
              <w:rPr>
                <w:sz w:val="18"/>
              </w:rPr>
            </w:pPr>
          </w:p>
        </w:tc>
      </w:tr>
      <w:tr w:rsidR="00251967" w14:paraId="5A1D1AE9" w14:textId="77777777" w:rsidTr="00F654DC">
        <w:tc>
          <w:tcPr>
            <w:tcW w:w="1440" w:type="dxa"/>
            <w:tcBorders>
              <w:top w:val="nil"/>
              <w:bottom w:val="nil"/>
              <w:right w:val="single" w:sz="4" w:space="0" w:color="auto"/>
            </w:tcBorders>
          </w:tcPr>
          <w:p w14:paraId="5A1D1AE2"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AE3"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AE4" w14:textId="77777777" w:rsidR="00251967" w:rsidRDefault="00251967" w:rsidP="00F654DC">
            <w:pPr>
              <w:rPr>
                <w:sz w:val="18"/>
              </w:rPr>
            </w:pPr>
            <w:r>
              <w:rPr>
                <w:sz w:val="18"/>
              </w:rPr>
              <w:t xml:space="preserve">93/2009 </w:t>
            </w:r>
          </w:p>
        </w:tc>
        <w:tc>
          <w:tcPr>
            <w:tcW w:w="1080" w:type="dxa"/>
            <w:tcBorders>
              <w:top w:val="nil"/>
              <w:left w:val="single" w:sz="4" w:space="0" w:color="auto"/>
              <w:bottom w:val="nil"/>
              <w:right w:val="single" w:sz="4" w:space="0" w:color="auto"/>
            </w:tcBorders>
          </w:tcPr>
          <w:p w14:paraId="5A1D1AE5" w14:textId="77777777" w:rsidR="00251967" w:rsidRDefault="00251967" w:rsidP="007029BD">
            <w:pPr>
              <w:rPr>
                <w:sz w:val="18"/>
              </w:rPr>
            </w:pPr>
            <w:r>
              <w:rPr>
                <w:sz w:val="18"/>
              </w:rPr>
              <w:t>§ 37 odst. 1</w:t>
            </w:r>
          </w:p>
        </w:tc>
        <w:tc>
          <w:tcPr>
            <w:tcW w:w="5400" w:type="dxa"/>
            <w:gridSpan w:val="4"/>
            <w:tcBorders>
              <w:top w:val="nil"/>
              <w:left w:val="single" w:sz="4" w:space="0" w:color="auto"/>
              <w:bottom w:val="nil"/>
              <w:right w:val="single" w:sz="4" w:space="0" w:color="auto"/>
            </w:tcBorders>
          </w:tcPr>
          <w:p w14:paraId="5A1D1AE6" w14:textId="77777777" w:rsidR="00251967" w:rsidRPr="0056357D" w:rsidRDefault="00251967" w:rsidP="00F654DC">
            <w:pPr>
              <w:rPr>
                <w:b/>
                <w:sz w:val="18"/>
              </w:rPr>
            </w:pPr>
            <w:r>
              <w:rPr>
                <w:sz w:val="18"/>
              </w:rPr>
              <w:t xml:space="preserve">(1) </w:t>
            </w:r>
            <w:r w:rsidRPr="0056357D">
              <w:rPr>
                <w:sz w:val="18"/>
              </w:rPr>
              <w:t>Zřizuje se Rada pro veřejný dohled nad auditem. Rada je právnickou osobou. Sídlem Rady je Praha.</w:t>
            </w:r>
          </w:p>
        </w:tc>
        <w:tc>
          <w:tcPr>
            <w:tcW w:w="900" w:type="dxa"/>
            <w:tcBorders>
              <w:top w:val="nil"/>
              <w:left w:val="single" w:sz="4" w:space="0" w:color="auto"/>
              <w:bottom w:val="nil"/>
              <w:right w:val="single" w:sz="4" w:space="0" w:color="auto"/>
            </w:tcBorders>
          </w:tcPr>
          <w:p w14:paraId="5A1D1AE7" w14:textId="77777777" w:rsidR="00251967" w:rsidRPr="008E1773" w:rsidRDefault="00251967">
            <w:pPr>
              <w:rPr>
                <w:sz w:val="18"/>
              </w:rPr>
            </w:pPr>
          </w:p>
        </w:tc>
        <w:tc>
          <w:tcPr>
            <w:tcW w:w="720" w:type="dxa"/>
            <w:tcBorders>
              <w:top w:val="nil"/>
              <w:left w:val="single" w:sz="4" w:space="0" w:color="auto"/>
              <w:bottom w:val="nil"/>
            </w:tcBorders>
          </w:tcPr>
          <w:p w14:paraId="5A1D1AE8" w14:textId="77777777" w:rsidR="00251967" w:rsidRDefault="00251967">
            <w:pPr>
              <w:rPr>
                <w:sz w:val="18"/>
              </w:rPr>
            </w:pPr>
          </w:p>
        </w:tc>
      </w:tr>
      <w:tr w:rsidR="00251967" w14:paraId="5A1D1AF6" w14:textId="77777777" w:rsidTr="006C085B">
        <w:tc>
          <w:tcPr>
            <w:tcW w:w="1440" w:type="dxa"/>
            <w:tcBorders>
              <w:top w:val="nil"/>
              <w:bottom w:val="nil"/>
              <w:right w:val="single" w:sz="4" w:space="0" w:color="auto"/>
            </w:tcBorders>
          </w:tcPr>
          <w:p w14:paraId="5A1D1AEA"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AEB"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AEC" w14:textId="16EF45A3" w:rsidR="00251967" w:rsidRDefault="00251967" w:rsidP="00F64D8F">
            <w:pPr>
              <w:rPr>
                <w:sz w:val="18"/>
              </w:rPr>
            </w:pPr>
            <w:r>
              <w:rPr>
                <w:sz w:val="18"/>
              </w:rPr>
              <w:t>93/2009 ve znění 334/2014 299/2016</w:t>
            </w:r>
            <w:r w:rsidR="00EF5818">
              <w:rPr>
                <w:sz w:val="18"/>
              </w:rPr>
              <w:t xml:space="preserve"> 527/2020</w:t>
            </w:r>
          </w:p>
        </w:tc>
        <w:tc>
          <w:tcPr>
            <w:tcW w:w="1080" w:type="dxa"/>
            <w:tcBorders>
              <w:top w:val="nil"/>
              <w:left w:val="single" w:sz="4" w:space="0" w:color="auto"/>
              <w:bottom w:val="nil"/>
              <w:right w:val="single" w:sz="4" w:space="0" w:color="auto"/>
            </w:tcBorders>
          </w:tcPr>
          <w:p w14:paraId="5A1D1AED" w14:textId="77777777" w:rsidR="00251967" w:rsidRDefault="00251967" w:rsidP="00F64D8F">
            <w:pPr>
              <w:rPr>
                <w:sz w:val="18"/>
              </w:rPr>
            </w:pPr>
            <w:r>
              <w:rPr>
                <w:sz w:val="18"/>
              </w:rPr>
              <w:t>§ 37 odst. 2</w:t>
            </w:r>
          </w:p>
        </w:tc>
        <w:tc>
          <w:tcPr>
            <w:tcW w:w="5400" w:type="dxa"/>
            <w:gridSpan w:val="4"/>
            <w:tcBorders>
              <w:top w:val="nil"/>
              <w:left w:val="single" w:sz="4" w:space="0" w:color="auto"/>
              <w:bottom w:val="nil"/>
              <w:right w:val="single" w:sz="4" w:space="0" w:color="auto"/>
            </w:tcBorders>
          </w:tcPr>
          <w:p w14:paraId="5A1D1AEE" w14:textId="77777777" w:rsidR="00251967" w:rsidRPr="00F141FA" w:rsidRDefault="00251967" w:rsidP="00F64D8F">
            <w:pPr>
              <w:rPr>
                <w:sz w:val="18"/>
              </w:rPr>
            </w:pPr>
            <w:r>
              <w:rPr>
                <w:sz w:val="18"/>
              </w:rPr>
              <w:t xml:space="preserve">(2) </w:t>
            </w:r>
            <w:r w:rsidRPr="00F141FA">
              <w:rPr>
                <w:sz w:val="18"/>
              </w:rPr>
              <w:t>Rada</w:t>
            </w:r>
          </w:p>
          <w:p w14:paraId="5A1D1AEF" w14:textId="77777777" w:rsidR="00251967" w:rsidRPr="00F141FA" w:rsidRDefault="00251967" w:rsidP="00F64D8F">
            <w:pPr>
              <w:rPr>
                <w:sz w:val="18"/>
              </w:rPr>
            </w:pPr>
            <w:r>
              <w:rPr>
                <w:sz w:val="18"/>
              </w:rPr>
              <w:t xml:space="preserve">a) </w:t>
            </w:r>
            <w:r w:rsidRPr="00F141FA">
              <w:rPr>
                <w:sz w:val="18"/>
              </w:rPr>
              <w:t>vykonává veřejný dohled nad výkonem auditorské činnosti a činností Komory v rozsahu stanoveném tímto zákonem,</w:t>
            </w:r>
          </w:p>
          <w:p w14:paraId="5A1D1AF0" w14:textId="77777777" w:rsidR="00251967" w:rsidRPr="00F141FA" w:rsidRDefault="00251967" w:rsidP="00F64D8F">
            <w:pPr>
              <w:rPr>
                <w:sz w:val="18"/>
              </w:rPr>
            </w:pPr>
            <w:r>
              <w:rPr>
                <w:sz w:val="18"/>
              </w:rPr>
              <w:t xml:space="preserve">b) </w:t>
            </w:r>
            <w:r w:rsidRPr="00F141FA">
              <w:rPr>
                <w:sz w:val="18"/>
              </w:rPr>
              <w:t>je určeným příslušným orgánem podle čl. 20 nařízení Evropského parlamentu a Rady (EU) č. 537/2014,</w:t>
            </w:r>
          </w:p>
          <w:p w14:paraId="5A1D1AF1" w14:textId="77777777" w:rsidR="00251967" w:rsidRPr="00F141FA" w:rsidRDefault="00251967" w:rsidP="00F64D8F">
            <w:pPr>
              <w:rPr>
                <w:sz w:val="18"/>
              </w:rPr>
            </w:pPr>
            <w:r>
              <w:rPr>
                <w:sz w:val="18"/>
              </w:rPr>
              <w:t xml:space="preserve">c) </w:t>
            </w:r>
            <w:r w:rsidRPr="00F141FA">
              <w:rPr>
                <w:sz w:val="18"/>
              </w:rPr>
              <w:t>vykonává působnost příslušného orgánu podle přímo použitelného předpisu Evropské unie upravujícího specifické požadavky na povinný audit subjektů veřejného zájmu, neurčí-li tento zákon v souladu s přímo použitelným předpisem Evropské unie upravujícím specifické požadavky na povinný audit subjektů veřejného zájmu výkon působnosti jinému orgánu,</w:t>
            </w:r>
          </w:p>
          <w:p w14:paraId="67F77E93" w14:textId="2D0714CB" w:rsidR="00EF5818" w:rsidRPr="00EF5818" w:rsidRDefault="00EF5818" w:rsidP="00EF5818">
            <w:pPr>
              <w:rPr>
                <w:sz w:val="18"/>
              </w:rPr>
            </w:pPr>
            <w:r w:rsidRPr="00EF5818">
              <w:rPr>
                <w:sz w:val="18"/>
              </w:rPr>
              <w:t>d) vykonává působnost v oblasti veřejné správy ve věcech podle hlavy XI a řízení o přestupku podle zákona o některých opatřeních proti legalizaci výnosů z trestné či</w:t>
            </w:r>
            <w:r>
              <w:rPr>
                <w:sz w:val="18"/>
              </w:rPr>
              <w:t>nnosti a financování terorismu,</w:t>
            </w:r>
          </w:p>
          <w:p w14:paraId="5A1D1AF3" w14:textId="77777777" w:rsidR="00251967" w:rsidRPr="0056357D" w:rsidRDefault="00251967" w:rsidP="00F64D8F">
            <w:pPr>
              <w:rPr>
                <w:sz w:val="18"/>
              </w:rPr>
            </w:pPr>
            <w:r>
              <w:rPr>
                <w:sz w:val="18"/>
              </w:rPr>
              <w:t xml:space="preserve">e) </w:t>
            </w:r>
            <w:r w:rsidRPr="00F141FA">
              <w:rPr>
                <w:sz w:val="18"/>
              </w:rPr>
              <w:t>rozhoduje o právech, právem chráněných zájmech a povinnostech právnických a fyzických osob, pokud tak stanoví tento zákon.</w:t>
            </w:r>
            <w:r w:rsidRPr="0056357D">
              <w:rPr>
                <w:sz w:val="18"/>
              </w:rPr>
              <w:tab/>
            </w:r>
          </w:p>
        </w:tc>
        <w:tc>
          <w:tcPr>
            <w:tcW w:w="900" w:type="dxa"/>
            <w:tcBorders>
              <w:top w:val="nil"/>
              <w:left w:val="single" w:sz="4" w:space="0" w:color="auto"/>
              <w:bottom w:val="nil"/>
              <w:right w:val="single" w:sz="4" w:space="0" w:color="auto"/>
            </w:tcBorders>
          </w:tcPr>
          <w:p w14:paraId="5A1D1AF4" w14:textId="77777777" w:rsidR="00251967" w:rsidRPr="008E1773" w:rsidRDefault="00251967">
            <w:pPr>
              <w:rPr>
                <w:sz w:val="18"/>
              </w:rPr>
            </w:pPr>
          </w:p>
        </w:tc>
        <w:tc>
          <w:tcPr>
            <w:tcW w:w="720" w:type="dxa"/>
            <w:tcBorders>
              <w:top w:val="nil"/>
              <w:left w:val="single" w:sz="4" w:space="0" w:color="auto"/>
              <w:bottom w:val="nil"/>
            </w:tcBorders>
          </w:tcPr>
          <w:p w14:paraId="5A1D1AF5" w14:textId="77777777" w:rsidR="00251967" w:rsidRDefault="00251967">
            <w:pPr>
              <w:rPr>
                <w:sz w:val="18"/>
              </w:rPr>
            </w:pPr>
          </w:p>
        </w:tc>
      </w:tr>
      <w:tr w:rsidR="00251967" w14:paraId="5A1D1AFE" w14:textId="77777777" w:rsidTr="000F2F4F">
        <w:tc>
          <w:tcPr>
            <w:tcW w:w="1440" w:type="dxa"/>
            <w:tcBorders>
              <w:top w:val="nil"/>
              <w:bottom w:val="nil"/>
              <w:right w:val="single" w:sz="4" w:space="0" w:color="auto"/>
            </w:tcBorders>
          </w:tcPr>
          <w:p w14:paraId="5A1D1AF7"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AF8"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AF9" w14:textId="77777777" w:rsidR="00251967" w:rsidRDefault="00251967" w:rsidP="00F64D8F">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AFA" w14:textId="77777777" w:rsidR="00251967" w:rsidRDefault="00251967" w:rsidP="00F64D8F">
            <w:pPr>
              <w:rPr>
                <w:sz w:val="18"/>
              </w:rPr>
            </w:pPr>
            <w:r>
              <w:rPr>
                <w:sz w:val="18"/>
              </w:rPr>
              <w:t>§ 37 odst. 3</w:t>
            </w:r>
          </w:p>
        </w:tc>
        <w:tc>
          <w:tcPr>
            <w:tcW w:w="5400" w:type="dxa"/>
            <w:gridSpan w:val="4"/>
            <w:tcBorders>
              <w:top w:val="nil"/>
              <w:left w:val="single" w:sz="4" w:space="0" w:color="auto"/>
              <w:bottom w:val="nil"/>
              <w:right w:val="single" w:sz="4" w:space="0" w:color="auto"/>
            </w:tcBorders>
          </w:tcPr>
          <w:p w14:paraId="5A1D1AFB" w14:textId="77777777" w:rsidR="00251967" w:rsidRPr="0056357D" w:rsidRDefault="00251967" w:rsidP="00F64D8F">
            <w:pPr>
              <w:rPr>
                <w:sz w:val="18"/>
              </w:rPr>
            </w:pPr>
            <w:r>
              <w:rPr>
                <w:sz w:val="18"/>
              </w:rPr>
              <w:t xml:space="preserve">(3) </w:t>
            </w:r>
            <w:r w:rsidRPr="00F141FA">
              <w:rPr>
                <w:sz w:val="18"/>
              </w:rPr>
              <w:t>Rada při výkonu působnosti podle tohoto zákona a přímo použitelného předpisu Evropské unie upravujícího specifické požadavky na povinný audit subjektů veřejného zájmu dbá na ochranu veřejného zájmu.</w:t>
            </w:r>
          </w:p>
        </w:tc>
        <w:tc>
          <w:tcPr>
            <w:tcW w:w="900" w:type="dxa"/>
            <w:tcBorders>
              <w:top w:val="nil"/>
              <w:left w:val="single" w:sz="4" w:space="0" w:color="auto"/>
              <w:bottom w:val="nil"/>
              <w:right w:val="single" w:sz="4" w:space="0" w:color="auto"/>
            </w:tcBorders>
          </w:tcPr>
          <w:p w14:paraId="5A1D1AFC" w14:textId="77777777" w:rsidR="00251967" w:rsidRPr="008E1773" w:rsidRDefault="00251967">
            <w:pPr>
              <w:rPr>
                <w:sz w:val="18"/>
              </w:rPr>
            </w:pPr>
          </w:p>
        </w:tc>
        <w:tc>
          <w:tcPr>
            <w:tcW w:w="720" w:type="dxa"/>
            <w:tcBorders>
              <w:top w:val="nil"/>
              <w:left w:val="single" w:sz="4" w:space="0" w:color="auto"/>
              <w:bottom w:val="nil"/>
            </w:tcBorders>
          </w:tcPr>
          <w:p w14:paraId="5A1D1AFD" w14:textId="77777777" w:rsidR="00251967" w:rsidRDefault="00251967">
            <w:pPr>
              <w:rPr>
                <w:sz w:val="18"/>
              </w:rPr>
            </w:pPr>
          </w:p>
        </w:tc>
      </w:tr>
      <w:tr w:rsidR="00251967" w14:paraId="5A1D1B0A" w14:textId="77777777" w:rsidTr="008C020B">
        <w:tc>
          <w:tcPr>
            <w:tcW w:w="1440" w:type="dxa"/>
            <w:tcBorders>
              <w:top w:val="nil"/>
              <w:bottom w:val="nil"/>
              <w:right w:val="single" w:sz="4" w:space="0" w:color="auto"/>
            </w:tcBorders>
          </w:tcPr>
          <w:p w14:paraId="5A1D1AFF"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B00"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39965CAF" w14:textId="77777777" w:rsidR="00251967" w:rsidRDefault="00251967" w:rsidP="00F64D8F">
            <w:pPr>
              <w:rPr>
                <w:sz w:val="18"/>
              </w:rPr>
            </w:pPr>
            <w:r>
              <w:rPr>
                <w:sz w:val="18"/>
              </w:rPr>
              <w:t>93/2009 ve znění 334/2014 299/2016</w:t>
            </w:r>
          </w:p>
          <w:p w14:paraId="04C66D45" w14:textId="77777777" w:rsidR="00C07DB8" w:rsidRDefault="00C07DB8" w:rsidP="00F64D8F">
            <w:pPr>
              <w:rPr>
                <w:sz w:val="18"/>
              </w:rPr>
            </w:pPr>
          </w:p>
          <w:p w14:paraId="0BB3AF4A" w14:textId="77777777" w:rsidR="00C07DB8" w:rsidRDefault="00C07DB8" w:rsidP="00F64D8F">
            <w:pPr>
              <w:rPr>
                <w:sz w:val="18"/>
              </w:rPr>
            </w:pPr>
          </w:p>
          <w:p w14:paraId="5EF073E0" w14:textId="77777777" w:rsidR="00C07DB8" w:rsidRDefault="00C07DB8" w:rsidP="00F64D8F">
            <w:pPr>
              <w:rPr>
                <w:sz w:val="18"/>
              </w:rPr>
            </w:pPr>
          </w:p>
          <w:p w14:paraId="3A1CDA74" w14:textId="77777777" w:rsidR="00C07DB8" w:rsidRDefault="00C07DB8" w:rsidP="00F64D8F">
            <w:pPr>
              <w:rPr>
                <w:sz w:val="18"/>
              </w:rPr>
            </w:pPr>
          </w:p>
          <w:p w14:paraId="1FF121F8" w14:textId="77777777" w:rsidR="00C07DB8" w:rsidRDefault="00C07DB8" w:rsidP="00F64D8F">
            <w:pPr>
              <w:rPr>
                <w:sz w:val="18"/>
              </w:rPr>
            </w:pPr>
          </w:p>
          <w:p w14:paraId="6DE41796" w14:textId="77777777" w:rsidR="00C07DB8" w:rsidRDefault="00C07DB8" w:rsidP="00F64D8F">
            <w:pPr>
              <w:rPr>
                <w:sz w:val="18"/>
              </w:rPr>
            </w:pPr>
          </w:p>
          <w:p w14:paraId="7B98F132" w14:textId="77777777" w:rsidR="00C07DB8" w:rsidRDefault="00C07DB8" w:rsidP="00F64D8F">
            <w:pPr>
              <w:rPr>
                <w:sz w:val="18"/>
              </w:rPr>
            </w:pPr>
          </w:p>
          <w:p w14:paraId="06515D9D" w14:textId="48CA8159" w:rsidR="00C07DB8" w:rsidRDefault="00C07DB8" w:rsidP="00F64D8F">
            <w:pPr>
              <w:rPr>
                <w:sz w:val="18"/>
              </w:rPr>
            </w:pPr>
          </w:p>
          <w:p w14:paraId="5A1D1B01" w14:textId="5985A8BC" w:rsidR="007C1167" w:rsidRDefault="007C1167" w:rsidP="007C1167">
            <w:pPr>
              <w:rPr>
                <w:sz w:val="18"/>
              </w:rPr>
            </w:pPr>
          </w:p>
        </w:tc>
        <w:tc>
          <w:tcPr>
            <w:tcW w:w="1080" w:type="dxa"/>
            <w:tcBorders>
              <w:top w:val="nil"/>
              <w:left w:val="single" w:sz="4" w:space="0" w:color="auto"/>
              <w:bottom w:val="nil"/>
              <w:right w:val="single" w:sz="4" w:space="0" w:color="auto"/>
            </w:tcBorders>
          </w:tcPr>
          <w:p w14:paraId="5A1D1B02" w14:textId="77777777" w:rsidR="00251967" w:rsidRDefault="00251967" w:rsidP="00F64D8F">
            <w:pPr>
              <w:rPr>
                <w:sz w:val="18"/>
              </w:rPr>
            </w:pPr>
            <w:r>
              <w:rPr>
                <w:sz w:val="18"/>
              </w:rPr>
              <w:lastRenderedPageBreak/>
              <w:t>§ 38 odst. 1</w:t>
            </w:r>
          </w:p>
        </w:tc>
        <w:tc>
          <w:tcPr>
            <w:tcW w:w="5400" w:type="dxa"/>
            <w:gridSpan w:val="4"/>
            <w:tcBorders>
              <w:top w:val="nil"/>
              <w:left w:val="single" w:sz="4" w:space="0" w:color="auto"/>
              <w:bottom w:val="nil"/>
              <w:right w:val="single" w:sz="4" w:space="0" w:color="auto"/>
            </w:tcBorders>
          </w:tcPr>
          <w:p w14:paraId="5A1D1B03" w14:textId="77777777" w:rsidR="00251967" w:rsidRPr="00785814" w:rsidRDefault="00251967" w:rsidP="00F64D8F">
            <w:pPr>
              <w:rPr>
                <w:sz w:val="18"/>
              </w:rPr>
            </w:pPr>
            <w:r>
              <w:rPr>
                <w:sz w:val="18"/>
              </w:rPr>
              <w:t xml:space="preserve">(1) </w:t>
            </w:r>
            <w:r w:rsidRPr="00785814">
              <w:rPr>
                <w:sz w:val="18"/>
              </w:rPr>
              <w:t>Výkonem veřejného dohledu podle § 37 odst. 2 se rozumí dohled nad</w:t>
            </w:r>
          </w:p>
          <w:p w14:paraId="5A1D1B04" w14:textId="77777777" w:rsidR="00251967" w:rsidRPr="00785814" w:rsidRDefault="00251967" w:rsidP="00F64D8F">
            <w:pPr>
              <w:rPr>
                <w:sz w:val="18"/>
              </w:rPr>
            </w:pPr>
            <w:r>
              <w:rPr>
                <w:sz w:val="18"/>
              </w:rPr>
              <w:t xml:space="preserve">a) </w:t>
            </w:r>
            <w:r w:rsidRPr="00785814">
              <w:rPr>
                <w:sz w:val="18"/>
              </w:rPr>
              <w:t>kontrolou dodržování ustanovení tohoto zákona, auditorských standardů podle § 18, etického kodexu a vnitřních předpisů Komory auditory a orgány Komory,</w:t>
            </w:r>
          </w:p>
          <w:p w14:paraId="5A1D1B05" w14:textId="77777777" w:rsidR="00251967" w:rsidRPr="00785814" w:rsidRDefault="00251967" w:rsidP="00F64D8F">
            <w:pPr>
              <w:rPr>
                <w:sz w:val="18"/>
              </w:rPr>
            </w:pPr>
            <w:r>
              <w:rPr>
                <w:sz w:val="18"/>
              </w:rPr>
              <w:t xml:space="preserve">b) </w:t>
            </w:r>
            <w:r w:rsidRPr="00785814">
              <w:rPr>
                <w:sz w:val="18"/>
              </w:rPr>
              <w:t>organizací, řízením a prováděním kontrol kvality organizovaných a řízených dozorčí komisí,</w:t>
            </w:r>
          </w:p>
          <w:p w14:paraId="5A1D1B06" w14:textId="77777777" w:rsidR="00251967" w:rsidRPr="00785814" w:rsidRDefault="00251967" w:rsidP="00F64D8F">
            <w:pPr>
              <w:rPr>
                <w:sz w:val="18"/>
              </w:rPr>
            </w:pPr>
            <w:r>
              <w:rPr>
                <w:sz w:val="18"/>
              </w:rPr>
              <w:t xml:space="preserve">c) </w:t>
            </w:r>
            <w:r w:rsidRPr="00785814">
              <w:rPr>
                <w:sz w:val="18"/>
              </w:rPr>
              <w:t>organizací a provozováním systému průběžného vzdělávání statutárních auditorů prováděného Komorou,</w:t>
            </w:r>
          </w:p>
          <w:p w14:paraId="5A1D1B07" w14:textId="4E7CD95C" w:rsidR="00251967" w:rsidRPr="0056357D" w:rsidRDefault="00251967" w:rsidP="00F64D8F">
            <w:pPr>
              <w:rPr>
                <w:sz w:val="18"/>
              </w:rPr>
            </w:pPr>
            <w:r>
              <w:rPr>
                <w:sz w:val="18"/>
              </w:rPr>
              <w:lastRenderedPageBreak/>
              <w:t xml:space="preserve">d) </w:t>
            </w:r>
            <w:r w:rsidRPr="00785814">
              <w:rPr>
                <w:sz w:val="18"/>
              </w:rPr>
              <w:t>uplatňováním kárných a jiných opatření podle tohoto zákona Komorou při řízeních proti auditorům, případně osobám registrovaným podle § 47.</w:t>
            </w:r>
          </w:p>
        </w:tc>
        <w:tc>
          <w:tcPr>
            <w:tcW w:w="900" w:type="dxa"/>
            <w:tcBorders>
              <w:top w:val="nil"/>
              <w:left w:val="single" w:sz="4" w:space="0" w:color="auto"/>
              <w:bottom w:val="nil"/>
              <w:right w:val="single" w:sz="4" w:space="0" w:color="auto"/>
            </w:tcBorders>
          </w:tcPr>
          <w:p w14:paraId="5A1D1B08" w14:textId="77777777" w:rsidR="00251967" w:rsidRPr="008E1773" w:rsidRDefault="00251967">
            <w:pPr>
              <w:rPr>
                <w:sz w:val="18"/>
              </w:rPr>
            </w:pPr>
          </w:p>
        </w:tc>
        <w:tc>
          <w:tcPr>
            <w:tcW w:w="720" w:type="dxa"/>
            <w:tcBorders>
              <w:top w:val="nil"/>
              <w:left w:val="single" w:sz="4" w:space="0" w:color="auto"/>
              <w:bottom w:val="nil"/>
            </w:tcBorders>
          </w:tcPr>
          <w:p w14:paraId="5A1D1B09" w14:textId="77777777" w:rsidR="00251967" w:rsidRDefault="00251967">
            <w:pPr>
              <w:rPr>
                <w:sz w:val="18"/>
              </w:rPr>
            </w:pPr>
          </w:p>
        </w:tc>
      </w:tr>
      <w:tr w:rsidR="007C1167" w14:paraId="3DCB212A" w14:textId="77777777" w:rsidTr="008C020B">
        <w:tc>
          <w:tcPr>
            <w:tcW w:w="1440" w:type="dxa"/>
            <w:tcBorders>
              <w:top w:val="nil"/>
              <w:bottom w:val="nil"/>
              <w:right w:val="single" w:sz="4" w:space="0" w:color="auto"/>
            </w:tcBorders>
          </w:tcPr>
          <w:p w14:paraId="6A616650" w14:textId="77777777" w:rsidR="007C1167" w:rsidRDefault="007C1167">
            <w:pPr>
              <w:rPr>
                <w:sz w:val="18"/>
              </w:rPr>
            </w:pPr>
          </w:p>
        </w:tc>
        <w:tc>
          <w:tcPr>
            <w:tcW w:w="5400" w:type="dxa"/>
            <w:gridSpan w:val="4"/>
            <w:tcBorders>
              <w:top w:val="nil"/>
              <w:left w:val="single" w:sz="4" w:space="0" w:color="auto"/>
              <w:bottom w:val="nil"/>
              <w:right w:val="single" w:sz="18" w:space="0" w:color="auto"/>
            </w:tcBorders>
          </w:tcPr>
          <w:p w14:paraId="359EEBCC" w14:textId="77777777" w:rsidR="007C1167" w:rsidRPr="00617A48" w:rsidRDefault="007C1167">
            <w:pPr>
              <w:rPr>
                <w:sz w:val="18"/>
              </w:rPr>
            </w:pPr>
          </w:p>
        </w:tc>
        <w:tc>
          <w:tcPr>
            <w:tcW w:w="900" w:type="dxa"/>
            <w:tcBorders>
              <w:top w:val="nil"/>
              <w:left w:val="single" w:sz="18" w:space="0" w:color="auto"/>
              <w:bottom w:val="nil"/>
              <w:right w:val="single" w:sz="4" w:space="0" w:color="auto"/>
            </w:tcBorders>
          </w:tcPr>
          <w:p w14:paraId="606BB66C" w14:textId="77777777" w:rsidR="007C1167" w:rsidRDefault="007C1167" w:rsidP="007C1167">
            <w:pPr>
              <w:rPr>
                <w:sz w:val="18"/>
              </w:rPr>
            </w:pPr>
            <w:r>
              <w:rPr>
                <w:sz w:val="18"/>
              </w:rPr>
              <w:t>10878</w:t>
            </w:r>
          </w:p>
          <w:p w14:paraId="2CC8B7B1" w14:textId="77777777" w:rsidR="007C1167" w:rsidRDefault="007C1167" w:rsidP="00F64D8F">
            <w:pPr>
              <w:rPr>
                <w:sz w:val="18"/>
              </w:rPr>
            </w:pPr>
          </w:p>
        </w:tc>
        <w:tc>
          <w:tcPr>
            <w:tcW w:w="1080" w:type="dxa"/>
            <w:tcBorders>
              <w:top w:val="nil"/>
              <w:left w:val="single" w:sz="4" w:space="0" w:color="auto"/>
              <w:bottom w:val="nil"/>
              <w:right w:val="single" w:sz="4" w:space="0" w:color="auto"/>
            </w:tcBorders>
          </w:tcPr>
          <w:p w14:paraId="2B3BDF30" w14:textId="77777777" w:rsidR="007C1167" w:rsidRDefault="007C1167" w:rsidP="00F64D8F">
            <w:pPr>
              <w:rPr>
                <w:sz w:val="18"/>
              </w:rPr>
            </w:pPr>
          </w:p>
        </w:tc>
        <w:tc>
          <w:tcPr>
            <w:tcW w:w="5400" w:type="dxa"/>
            <w:gridSpan w:val="4"/>
            <w:tcBorders>
              <w:top w:val="nil"/>
              <w:left w:val="single" w:sz="4" w:space="0" w:color="auto"/>
              <w:bottom w:val="nil"/>
              <w:right w:val="single" w:sz="4" w:space="0" w:color="auto"/>
            </w:tcBorders>
          </w:tcPr>
          <w:p w14:paraId="32EDFEC4" w14:textId="77777777" w:rsidR="007C1167" w:rsidRDefault="007C1167" w:rsidP="00F64D8F">
            <w:pPr>
              <w:rPr>
                <w:sz w:val="18"/>
              </w:rPr>
            </w:pPr>
          </w:p>
        </w:tc>
        <w:tc>
          <w:tcPr>
            <w:tcW w:w="900" w:type="dxa"/>
            <w:tcBorders>
              <w:top w:val="nil"/>
              <w:left w:val="single" w:sz="4" w:space="0" w:color="auto"/>
              <w:bottom w:val="nil"/>
              <w:right w:val="single" w:sz="4" w:space="0" w:color="auto"/>
            </w:tcBorders>
          </w:tcPr>
          <w:p w14:paraId="6F53863C" w14:textId="77777777" w:rsidR="007C1167" w:rsidRPr="008E1773" w:rsidRDefault="007C1167">
            <w:pPr>
              <w:rPr>
                <w:sz w:val="18"/>
              </w:rPr>
            </w:pPr>
          </w:p>
        </w:tc>
        <w:tc>
          <w:tcPr>
            <w:tcW w:w="720" w:type="dxa"/>
            <w:tcBorders>
              <w:top w:val="nil"/>
              <w:left w:val="single" w:sz="4" w:space="0" w:color="auto"/>
              <w:bottom w:val="nil"/>
            </w:tcBorders>
          </w:tcPr>
          <w:p w14:paraId="72518E40" w14:textId="77777777" w:rsidR="007C1167" w:rsidRDefault="007C1167">
            <w:pPr>
              <w:rPr>
                <w:sz w:val="18"/>
              </w:rPr>
            </w:pPr>
          </w:p>
        </w:tc>
      </w:tr>
      <w:tr w:rsidR="00251967" w14:paraId="5A1D1B2D" w14:textId="77777777" w:rsidTr="008C020B">
        <w:tc>
          <w:tcPr>
            <w:tcW w:w="1440" w:type="dxa"/>
            <w:tcBorders>
              <w:top w:val="nil"/>
              <w:bottom w:val="nil"/>
              <w:right w:val="single" w:sz="4" w:space="0" w:color="auto"/>
            </w:tcBorders>
          </w:tcPr>
          <w:p w14:paraId="5A1D1B0B"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B0C"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B0D" w14:textId="3E354A50" w:rsidR="00251967" w:rsidRDefault="00251967" w:rsidP="00F64D8F">
            <w:pPr>
              <w:rPr>
                <w:sz w:val="18"/>
              </w:rPr>
            </w:pPr>
            <w:r>
              <w:rPr>
                <w:sz w:val="18"/>
              </w:rPr>
              <w:t>93/2009 ve znění 334/2014 299/2016</w:t>
            </w:r>
            <w:r w:rsidR="009D3857">
              <w:rPr>
                <w:sz w:val="18"/>
              </w:rPr>
              <w:t xml:space="preserve"> 527/2020</w:t>
            </w:r>
          </w:p>
        </w:tc>
        <w:tc>
          <w:tcPr>
            <w:tcW w:w="1080" w:type="dxa"/>
            <w:tcBorders>
              <w:top w:val="nil"/>
              <w:left w:val="single" w:sz="4" w:space="0" w:color="auto"/>
              <w:bottom w:val="nil"/>
              <w:right w:val="single" w:sz="4" w:space="0" w:color="auto"/>
            </w:tcBorders>
          </w:tcPr>
          <w:p w14:paraId="5A1D1B0E" w14:textId="77777777" w:rsidR="00251967" w:rsidRDefault="00251967" w:rsidP="00F64D8F">
            <w:pPr>
              <w:rPr>
                <w:sz w:val="18"/>
              </w:rPr>
            </w:pPr>
            <w:r>
              <w:rPr>
                <w:sz w:val="18"/>
              </w:rPr>
              <w:t>§ 38 odst. 2</w:t>
            </w:r>
          </w:p>
        </w:tc>
        <w:tc>
          <w:tcPr>
            <w:tcW w:w="5400" w:type="dxa"/>
            <w:gridSpan w:val="4"/>
            <w:tcBorders>
              <w:top w:val="nil"/>
              <w:left w:val="single" w:sz="4" w:space="0" w:color="auto"/>
              <w:bottom w:val="nil"/>
              <w:right w:val="single" w:sz="4" w:space="0" w:color="auto"/>
            </w:tcBorders>
          </w:tcPr>
          <w:p w14:paraId="5A1D1B0F" w14:textId="77777777" w:rsidR="00251967" w:rsidRPr="008C020B" w:rsidRDefault="00251967" w:rsidP="008C020B">
            <w:pPr>
              <w:rPr>
                <w:sz w:val="18"/>
              </w:rPr>
            </w:pPr>
            <w:r>
              <w:rPr>
                <w:sz w:val="18"/>
              </w:rPr>
              <w:t xml:space="preserve">(2) </w:t>
            </w:r>
            <w:r w:rsidRPr="008C020B">
              <w:rPr>
                <w:sz w:val="18"/>
              </w:rPr>
              <w:t>Rada</w:t>
            </w:r>
          </w:p>
          <w:p w14:paraId="5A1D1B10" w14:textId="77777777" w:rsidR="00251967" w:rsidRPr="008C020B" w:rsidRDefault="00251967" w:rsidP="008C020B">
            <w:pPr>
              <w:rPr>
                <w:sz w:val="18"/>
              </w:rPr>
            </w:pPr>
            <w:r>
              <w:rPr>
                <w:sz w:val="18"/>
              </w:rPr>
              <w:t xml:space="preserve">a) </w:t>
            </w:r>
            <w:r w:rsidRPr="008C020B">
              <w:rPr>
                <w:sz w:val="18"/>
              </w:rPr>
              <w:t>spolupracuje s orgány podle čl. 25 nařízení Evropského parlamentu a Rady (EU) č. 537/2014 ve věcech týkajících se povinného auditu a plnění povinností podle tohoto zákona a přímo použitelného předpisu Evropské unie upravujícího specifické požadavky na povinný audit subjektů veřejného zájmu,</w:t>
            </w:r>
          </w:p>
          <w:p w14:paraId="5A1D1B11" w14:textId="77777777" w:rsidR="00251967" w:rsidRPr="008C020B" w:rsidRDefault="00251967" w:rsidP="008C020B">
            <w:pPr>
              <w:rPr>
                <w:sz w:val="18"/>
              </w:rPr>
            </w:pPr>
            <w:r>
              <w:rPr>
                <w:sz w:val="18"/>
              </w:rPr>
              <w:t xml:space="preserve">b) </w:t>
            </w:r>
            <w:r w:rsidRPr="008C020B">
              <w:rPr>
                <w:sz w:val="18"/>
              </w:rPr>
              <w:t>spolupracuje s orgány veřejného dohledu nad auditory ostatních členských států a třetích zemí za podmínek stanovených tímto zákonem a přímo použitelným předpisem Evropské unie upravujícím specifické požadavky na povinný audit subjektů veřejného zájmu a podílí se též na mezinárodní spolupráci dohledových orgánů, pokud je to nutné nebo žádoucí pro plnění povinností stanovených tímto zákonem nebo přímo použitelným předpisem Evropské unie upravujícím specifické požadavky na povinný audit subjektů veřejného zájmu,</w:t>
            </w:r>
          </w:p>
          <w:p w14:paraId="5A1D1B12" w14:textId="77777777" w:rsidR="00251967" w:rsidRPr="008C020B" w:rsidRDefault="00251967" w:rsidP="008C020B">
            <w:pPr>
              <w:rPr>
                <w:sz w:val="18"/>
              </w:rPr>
            </w:pPr>
            <w:r>
              <w:rPr>
                <w:sz w:val="18"/>
              </w:rPr>
              <w:t xml:space="preserve">c) </w:t>
            </w:r>
            <w:r w:rsidRPr="008C020B">
              <w:rPr>
                <w:sz w:val="18"/>
              </w:rPr>
              <w:t>spolupracuje s Českou národní bankou ve věci dohledu nad auditory provádějícími auditorskou činnost osobám podléhajícím dohledu České národní banky,</w:t>
            </w:r>
          </w:p>
          <w:p w14:paraId="5A1D1B13" w14:textId="77777777" w:rsidR="00251967" w:rsidRPr="008C020B" w:rsidRDefault="00251967" w:rsidP="008C020B">
            <w:pPr>
              <w:rPr>
                <w:sz w:val="18"/>
              </w:rPr>
            </w:pPr>
            <w:r>
              <w:rPr>
                <w:sz w:val="18"/>
              </w:rPr>
              <w:t xml:space="preserve">d) </w:t>
            </w:r>
            <w:r w:rsidRPr="008C020B">
              <w:rPr>
                <w:sz w:val="18"/>
              </w:rPr>
              <w:t>spolupracuje s Komorou, Výborem evropských orgánů dohledu nad auditem a příslušnými orgány jiných členských států za účelem sjednocování požadavků na teoretickou přípravu a odbornou praxi a požadavků na rozdílovou zkoušku,</w:t>
            </w:r>
          </w:p>
          <w:p w14:paraId="5A1D1B14" w14:textId="135F8FEC" w:rsidR="00251967" w:rsidRPr="008C020B" w:rsidRDefault="00251967" w:rsidP="008C020B">
            <w:pPr>
              <w:rPr>
                <w:sz w:val="18"/>
              </w:rPr>
            </w:pPr>
            <w:r>
              <w:rPr>
                <w:sz w:val="18"/>
              </w:rPr>
              <w:t xml:space="preserve">e) </w:t>
            </w:r>
            <w:r w:rsidRPr="008C020B">
              <w:rPr>
                <w:sz w:val="18"/>
              </w:rPr>
              <w:t>plní funkci nadřízeného správního orgánu v případech stanovených tímto nebo jiným zákonem21</w:t>
            </w:r>
            <w:r w:rsidR="009D3857" w:rsidRPr="009D3857">
              <w:rPr>
                <w:sz w:val="18"/>
              </w:rPr>
              <w:t>) a dále ve věci př</w:t>
            </w:r>
            <w:r w:rsidR="009D3857">
              <w:rPr>
                <w:sz w:val="18"/>
              </w:rPr>
              <w:t>estupků projednávaných Komorou,</w:t>
            </w:r>
          </w:p>
          <w:p w14:paraId="33CC3BEF" w14:textId="77777777" w:rsidR="009D3857" w:rsidRPr="009D3857" w:rsidRDefault="009D3857" w:rsidP="009D3857">
            <w:pPr>
              <w:rPr>
                <w:sz w:val="18"/>
              </w:rPr>
            </w:pPr>
            <w:r w:rsidRPr="009D3857">
              <w:rPr>
                <w:sz w:val="18"/>
              </w:rPr>
              <w:t>f) schvaluje</w:t>
            </w:r>
          </w:p>
          <w:p w14:paraId="5A1D1B16" w14:textId="77777777" w:rsidR="00251967" w:rsidRPr="008C020B" w:rsidRDefault="00251967" w:rsidP="008C020B">
            <w:pPr>
              <w:rPr>
                <w:sz w:val="18"/>
              </w:rPr>
            </w:pPr>
            <w:r>
              <w:rPr>
                <w:sz w:val="18"/>
              </w:rPr>
              <w:t xml:space="preserve">1. </w:t>
            </w:r>
            <w:r w:rsidRPr="008C020B">
              <w:rPr>
                <w:sz w:val="18"/>
              </w:rPr>
              <w:t>statut Rady,</w:t>
            </w:r>
          </w:p>
          <w:p w14:paraId="5A1D1B17" w14:textId="77777777" w:rsidR="00251967" w:rsidRPr="008C020B" w:rsidRDefault="00251967" w:rsidP="008C020B">
            <w:pPr>
              <w:rPr>
                <w:sz w:val="18"/>
              </w:rPr>
            </w:pPr>
            <w:r>
              <w:rPr>
                <w:sz w:val="18"/>
              </w:rPr>
              <w:t xml:space="preserve">2. </w:t>
            </w:r>
            <w:r w:rsidRPr="008C020B">
              <w:rPr>
                <w:sz w:val="18"/>
              </w:rPr>
              <w:t>plán činnosti Rady,</w:t>
            </w:r>
          </w:p>
          <w:p w14:paraId="5A1D1B18" w14:textId="77777777" w:rsidR="00251967" w:rsidRPr="008C020B" w:rsidRDefault="00251967" w:rsidP="008C020B">
            <w:pPr>
              <w:rPr>
                <w:sz w:val="18"/>
              </w:rPr>
            </w:pPr>
            <w:r>
              <w:rPr>
                <w:sz w:val="18"/>
              </w:rPr>
              <w:t xml:space="preserve">3. </w:t>
            </w:r>
            <w:r w:rsidRPr="008C020B">
              <w:rPr>
                <w:sz w:val="18"/>
              </w:rPr>
              <w:t>návrh rozpočtu Rady,</w:t>
            </w:r>
          </w:p>
          <w:p w14:paraId="5A1D1B19" w14:textId="77777777" w:rsidR="00251967" w:rsidRPr="008C020B" w:rsidRDefault="00251967" w:rsidP="008C020B">
            <w:pPr>
              <w:rPr>
                <w:sz w:val="18"/>
              </w:rPr>
            </w:pPr>
            <w:r>
              <w:rPr>
                <w:sz w:val="18"/>
              </w:rPr>
              <w:t xml:space="preserve">4. </w:t>
            </w:r>
            <w:r w:rsidRPr="008C020B">
              <w:rPr>
                <w:sz w:val="18"/>
              </w:rPr>
              <w:t>jednací řád Rady, organizační, spisový a podpisový řád Rady, řád ke kontrolám kvality a další vnitřní předpisy,</w:t>
            </w:r>
          </w:p>
          <w:p w14:paraId="5A1D1B1A" w14:textId="77777777" w:rsidR="00251967" w:rsidRPr="008C020B" w:rsidRDefault="00251967" w:rsidP="008C020B">
            <w:pPr>
              <w:rPr>
                <w:sz w:val="18"/>
              </w:rPr>
            </w:pPr>
            <w:r>
              <w:rPr>
                <w:sz w:val="18"/>
              </w:rPr>
              <w:t xml:space="preserve">5. </w:t>
            </w:r>
            <w:r w:rsidRPr="008C020B">
              <w:rPr>
                <w:sz w:val="18"/>
              </w:rPr>
              <w:t>zprávu o veřejném dohledu nad auditem podle odstavce 3,</w:t>
            </w:r>
          </w:p>
          <w:p w14:paraId="5A1D1B1B" w14:textId="77777777" w:rsidR="00251967" w:rsidRPr="008C020B" w:rsidRDefault="00251967" w:rsidP="008C020B">
            <w:pPr>
              <w:rPr>
                <w:sz w:val="18"/>
              </w:rPr>
            </w:pPr>
            <w:r>
              <w:rPr>
                <w:sz w:val="18"/>
              </w:rPr>
              <w:t xml:space="preserve">6. </w:t>
            </w:r>
            <w:r w:rsidRPr="008C020B">
              <w:rPr>
                <w:sz w:val="18"/>
              </w:rPr>
              <w:t>souhrnnou zprávu o systému zajištění kvality,</w:t>
            </w:r>
          </w:p>
          <w:p w14:paraId="5A1D1B1C" w14:textId="77777777" w:rsidR="00251967" w:rsidRPr="008C020B" w:rsidRDefault="00251967" w:rsidP="008C020B">
            <w:pPr>
              <w:rPr>
                <w:sz w:val="18"/>
              </w:rPr>
            </w:pPr>
            <w:r>
              <w:rPr>
                <w:sz w:val="18"/>
              </w:rPr>
              <w:t xml:space="preserve">7. </w:t>
            </w:r>
            <w:r w:rsidRPr="008C020B">
              <w:rPr>
                <w:sz w:val="18"/>
              </w:rPr>
              <w:t>plán kontrol kvality,</w:t>
            </w:r>
          </w:p>
          <w:p w14:paraId="5A1D1B1D" w14:textId="77777777" w:rsidR="00251967" w:rsidRPr="008C020B" w:rsidRDefault="00251967" w:rsidP="008C020B">
            <w:pPr>
              <w:rPr>
                <w:sz w:val="18"/>
              </w:rPr>
            </w:pPr>
            <w:r>
              <w:rPr>
                <w:sz w:val="18"/>
              </w:rPr>
              <w:t xml:space="preserve">g) </w:t>
            </w:r>
            <w:r w:rsidRPr="008C020B">
              <w:rPr>
                <w:sz w:val="18"/>
              </w:rPr>
              <w:t xml:space="preserve">projednává s Komorou návrhy změn vnitřních předpisů nebo návrhy vnitřních předpisů Komory před procesem jejich schvalování sněmem nebo výkonným výborem; členové Prezidia Rady mají právo účastnit se bez hlasovacího práva sněmu Komory nebo zasedání jiných orgánů Komory, členové disciplinárního výboru, kontrolního výboru a </w:t>
            </w:r>
            <w:r w:rsidRPr="008C020B">
              <w:rPr>
                <w:sz w:val="18"/>
              </w:rPr>
              <w:lastRenderedPageBreak/>
              <w:t>zaměstnanci Rady mají právo účastnit se bez hlasovacího práva sněmu Komory, zasedání dozorčí komise nebo kárné komise, a to po předchozím projednání s prezidentem Komory,</w:t>
            </w:r>
          </w:p>
          <w:p w14:paraId="5A1D1B1E" w14:textId="77777777" w:rsidR="00251967" w:rsidRPr="008C020B" w:rsidRDefault="00251967" w:rsidP="008C020B">
            <w:pPr>
              <w:rPr>
                <w:sz w:val="18"/>
              </w:rPr>
            </w:pPr>
            <w:r>
              <w:rPr>
                <w:sz w:val="18"/>
              </w:rPr>
              <w:t xml:space="preserve">h) </w:t>
            </w:r>
            <w:r w:rsidRPr="008C020B">
              <w:rPr>
                <w:sz w:val="18"/>
              </w:rPr>
              <w:t>podává Komoře návrh na zrušení nebo změnu vnitřního předpisu Komory nebo jeho části, pokud jsou v rozporu s tímto zákonem nebo jiným právním předpisem; nevyhoví-li Komora tomuto návrhu ve lhůtě stanovené Radou, může podat návrh na zrušení vnitřního předpisu Komory nebo jeho části soudem,</w:t>
            </w:r>
          </w:p>
          <w:p w14:paraId="5A1D1B1F" w14:textId="77777777" w:rsidR="00251967" w:rsidRPr="008C020B" w:rsidRDefault="00251967" w:rsidP="008C020B">
            <w:pPr>
              <w:rPr>
                <w:sz w:val="18"/>
              </w:rPr>
            </w:pPr>
            <w:r>
              <w:rPr>
                <w:sz w:val="18"/>
              </w:rPr>
              <w:t xml:space="preserve">i) </w:t>
            </w:r>
            <w:r w:rsidRPr="008C020B">
              <w:rPr>
                <w:sz w:val="18"/>
              </w:rPr>
              <w:t>vydává doporučení pro účely výkonu veřejného dohledu podle § 37 odst. 2 a spolupráce podle písmene d),</w:t>
            </w:r>
          </w:p>
          <w:p w14:paraId="5A1D1B20" w14:textId="77777777" w:rsidR="00251967" w:rsidRPr="008C020B" w:rsidRDefault="00251967" w:rsidP="008C020B">
            <w:pPr>
              <w:rPr>
                <w:sz w:val="18"/>
              </w:rPr>
            </w:pPr>
            <w:r w:rsidRPr="008C020B">
              <w:rPr>
                <w:sz w:val="18"/>
              </w:rPr>
              <w:t>j)</w:t>
            </w:r>
            <w:r>
              <w:rPr>
                <w:sz w:val="18"/>
              </w:rPr>
              <w:t xml:space="preserve"> </w:t>
            </w:r>
            <w:r w:rsidRPr="008C020B">
              <w:rPr>
                <w:sz w:val="18"/>
              </w:rPr>
              <w:t>je oprávněna nařídit Komoře provedení kontroly kvality u auditora,</w:t>
            </w:r>
          </w:p>
          <w:p w14:paraId="5A1D1B21" w14:textId="77777777" w:rsidR="00251967" w:rsidRPr="008C020B" w:rsidRDefault="00251967" w:rsidP="008C020B">
            <w:pPr>
              <w:rPr>
                <w:sz w:val="18"/>
              </w:rPr>
            </w:pPr>
            <w:r>
              <w:rPr>
                <w:sz w:val="18"/>
              </w:rPr>
              <w:t xml:space="preserve">k) </w:t>
            </w:r>
            <w:r w:rsidRPr="008C020B">
              <w:rPr>
                <w:sz w:val="18"/>
              </w:rPr>
              <w:t>dohlíží na provádění kontroly kvality organizované a řízené dozorčí komisí prostřednictvím Radou pověřeného člena nebo jiné pověřené osoby, která není s kontrolovaným auditorem ve střetu zájmů a splňuje požadavky uvedené v § 24c odst. 1,</w:t>
            </w:r>
          </w:p>
          <w:p w14:paraId="5A1D1B22" w14:textId="58F84990" w:rsidR="00251967" w:rsidRPr="008C020B" w:rsidRDefault="00251967" w:rsidP="008C020B">
            <w:pPr>
              <w:rPr>
                <w:sz w:val="18"/>
              </w:rPr>
            </w:pPr>
            <w:r>
              <w:rPr>
                <w:sz w:val="18"/>
              </w:rPr>
              <w:t xml:space="preserve">l) </w:t>
            </w:r>
            <w:r w:rsidRPr="008C020B">
              <w:rPr>
                <w:sz w:val="18"/>
              </w:rPr>
              <w:t>provádí další činnosti, které jí stanoví tento zákon a jsou nezbytné k řádnému provádění veřejného dohledu nad auditem</w:t>
            </w:r>
            <w:r w:rsidR="009D3857">
              <w:rPr>
                <w:sz w:val="18"/>
              </w:rPr>
              <w:t>,</w:t>
            </w:r>
          </w:p>
          <w:p w14:paraId="5A1D1B23" w14:textId="77777777" w:rsidR="00251967" w:rsidRPr="008C020B" w:rsidRDefault="00251967" w:rsidP="008C020B">
            <w:pPr>
              <w:rPr>
                <w:sz w:val="18"/>
              </w:rPr>
            </w:pPr>
            <w:r>
              <w:rPr>
                <w:sz w:val="18"/>
              </w:rPr>
              <w:t xml:space="preserve">m) </w:t>
            </w:r>
            <w:r w:rsidRPr="008C020B">
              <w:rPr>
                <w:sz w:val="18"/>
              </w:rPr>
              <w:t>kontroluje, zda jsou auditory, osobami, které se přímo podílejí na činnostech souvisejících s povinným auditem u účetní jednotky, členy sítě a subjekty veřejného zájmu dodržována ustanovení přímo použitelného předpisu Evropské unie upravujícího specifické požadavky na povinný audit subjektů veřejného zájmu,</w:t>
            </w:r>
          </w:p>
          <w:p w14:paraId="5A1D1B24" w14:textId="3454024D" w:rsidR="00251967" w:rsidRPr="008C020B" w:rsidRDefault="00251967" w:rsidP="008C020B">
            <w:pPr>
              <w:rPr>
                <w:sz w:val="18"/>
              </w:rPr>
            </w:pPr>
            <w:r>
              <w:rPr>
                <w:sz w:val="18"/>
              </w:rPr>
              <w:t xml:space="preserve">n) </w:t>
            </w:r>
            <w:r w:rsidRPr="008C020B">
              <w:rPr>
                <w:sz w:val="18"/>
              </w:rPr>
              <w:t>rozhoduje o prodloužení podle čl. 17 odst. 6 nařízení Evropského parlamentu a Rady (EU) č. 537/2014,</w:t>
            </w:r>
          </w:p>
          <w:p w14:paraId="5A1D1B25" w14:textId="77777777" w:rsidR="00251967" w:rsidRPr="008C020B" w:rsidRDefault="00251967" w:rsidP="008C020B">
            <w:pPr>
              <w:rPr>
                <w:sz w:val="18"/>
              </w:rPr>
            </w:pPr>
            <w:r>
              <w:rPr>
                <w:sz w:val="18"/>
              </w:rPr>
              <w:t xml:space="preserve">o) </w:t>
            </w:r>
            <w:r w:rsidRPr="008C020B">
              <w:rPr>
                <w:sz w:val="18"/>
              </w:rPr>
              <w:t>sleduje vývoj na trhu provádění povinného auditu subjektů veřejného zájmu a zpracovává zprávu o vývoji na trhu poskytování služeb povinného auditu subjektům veřejného zájmu v souladu s čl. 27 nařízení Evropského parlamentu a Rady (EU) č. 537/2014,</w:t>
            </w:r>
          </w:p>
          <w:p w14:paraId="5A1D1B26" w14:textId="0BB0A1B1" w:rsidR="00251967" w:rsidRPr="008C020B" w:rsidRDefault="00251967" w:rsidP="008C020B">
            <w:pPr>
              <w:rPr>
                <w:sz w:val="18"/>
              </w:rPr>
            </w:pPr>
            <w:r>
              <w:rPr>
                <w:sz w:val="18"/>
              </w:rPr>
              <w:t xml:space="preserve">p) </w:t>
            </w:r>
            <w:r w:rsidRPr="008C020B">
              <w:rPr>
                <w:sz w:val="18"/>
              </w:rPr>
              <w:t>sjednává a uzavírá dohody s příslušnými orgány třetích zemí za podmínek stanovených přímo použitelným předpisem Evropské unie upravujícím specifické požadavky na povinný audit subjektů veřejného zájmu,</w:t>
            </w:r>
          </w:p>
          <w:p w14:paraId="5A1D1B27" w14:textId="77777777" w:rsidR="00251967" w:rsidRPr="008C020B" w:rsidRDefault="00251967" w:rsidP="008C020B">
            <w:pPr>
              <w:rPr>
                <w:sz w:val="18"/>
              </w:rPr>
            </w:pPr>
            <w:r>
              <w:rPr>
                <w:sz w:val="18"/>
              </w:rPr>
              <w:t xml:space="preserve">q) </w:t>
            </w:r>
            <w:r w:rsidRPr="008C020B">
              <w:rPr>
                <w:sz w:val="18"/>
              </w:rPr>
              <w:t>zpracovává přehled všech opatření, která byla za každý kalendářní rok uložena auditorům podle § 25 a hlavy XI a předává je Výboru evropských orgánů dohledu nad auditem,</w:t>
            </w:r>
          </w:p>
          <w:p w14:paraId="5A1D1B28" w14:textId="77777777" w:rsidR="00251967" w:rsidRPr="008C020B" w:rsidRDefault="00251967" w:rsidP="008C020B">
            <w:pPr>
              <w:rPr>
                <w:sz w:val="18"/>
              </w:rPr>
            </w:pPr>
            <w:r>
              <w:rPr>
                <w:sz w:val="18"/>
              </w:rPr>
              <w:t xml:space="preserve">r) </w:t>
            </w:r>
            <w:r w:rsidRPr="008C020B">
              <w:rPr>
                <w:sz w:val="18"/>
              </w:rPr>
              <w:t>zveřejní jména auditorů, jejichž podíl odměn za povinný audit účtovaných nebo evidovaných od subjektů veřejného zájmu nepřesahuje 15 % z celkových odměn účtovaných nebo evidovaných za povinný audit za kalendářní rok podle čl. 16 nařízení Evropského parlamentu a Rady (EU) č. 537/2014,</w:t>
            </w:r>
          </w:p>
          <w:p w14:paraId="5A1D1B29" w14:textId="77777777" w:rsidR="00251967" w:rsidRPr="008C020B" w:rsidRDefault="00251967" w:rsidP="008C020B">
            <w:pPr>
              <w:rPr>
                <w:sz w:val="18"/>
              </w:rPr>
            </w:pPr>
            <w:r>
              <w:rPr>
                <w:sz w:val="18"/>
              </w:rPr>
              <w:t xml:space="preserve">s) </w:t>
            </w:r>
            <w:r w:rsidRPr="008C020B">
              <w:rPr>
                <w:sz w:val="18"/>
              </w:rPr>
              <w:t>pro účely čl. 17 odst. 8 třetí pododstavec nařízení Evropského parlamentu a Rady (EU) č. 537/2014 určuje datum pro uplatňování požadavků na trvání auditorské zakázky,</w:t>
            </w:r>
          </w:p>
          <w:p w14:paraId="5A1D1B2A" w14:textId="77777777" w:rsidR="00251967" w:rsidRDefault="00251967" w:rsidP="008C020B">
            <w:pPr>
              <w:rPr>
                <w:sz w:val="18"/>
              </w:rPr>
            </w:pPr>
            <w:r>
              <w:rPr>
                <w:sz w:val="18"/>
              </w:rPr>
              <w:lastRenderedPageBreak/>
              <w:t xml:space="preserve">t) </w:t>
            </w:r>
            <w:r w:rsidRPr="008C020B">
              <w:rPr>
                <w:sz w:val="18"/>
              </w:rPr>
              <w:t>informuje Výbor evropských orgánů dohledu nad auditem o uložených opatřeních zákazu výkonu auditorské činnosti a vyloučení z výkonu funkce člena řídicího orgánu auditorské společnosti nebo subjektu veřejného zájmu podle jiného právního předpisu.</w:t>
            </w:r>
          </w:p>
        </w:tc>
        <w:tc>
          <w:tcPr>
            <w:tcW w:w="900" w:type="dxa"/>
            <w:tcBorders>
              <w:top w:val="nil"/>
              <w:left w:val="single" w:sz="4" w:space="0" w:color="auto"/>
              <w:bottom w:val="nil"/>
              <w:right w:val="single" w:sz="4" w:space="0" w:color="auto"/>
            </w:tcBorders>
          </w:tcPr>
          <w:p w14:paraId="5A1D1B2B" w14:textId="77777777" w:rsidR="00251967" w:rsidRPr="008E1773" w:rsidRDefault="00251967">
            <w:pPr>
              <w:rPr>
                <w:sz w:val="18"/>
              </w:rPr>
            </w:pPr>
          </w:p>
        </w:tc>
        <w:tc>
          <w:tcPr>
            <w:tcW w:w="720" w:type="dxa"/>
            <w:tcBorders>
              <w:top w:val="nil"/>
              <w:left w:val="single" w:sz="4" w:space="0" w:color="auto"/>
              <w:bottom w:val="nil"/>
            </w:tcBorders>
          </w:tcPr>
          <w:p w14:paraId="5A1D1B2C" w14:textId="77777777" w:rsidR="00251967" w:rsidRDefault="00251967">
            <w:pPr>
              <w:rPr>
                <w:sz w:val="18"/>
              </w:rPr>
            </w:pPr>
          </w:p>
        </w:tc>
      </w:tr>
      <w:tr w:rsidR="000F7239" w14:paraId="7D024340" w14:textId="77777777" w:rsidTr="008C020B">
        <w:tc>
          <w:tcPr>
            <w:tcW w:w="1440" w:type="dxa"/>
            <w:tcBorders>
              <w:top w:val="nil"/>
              <w:bottom w:val="nil"/>
              <w:right w:val="single" w:sz="4" w:space="0" w:color="auto"/>
            </w:tcBorders>
          </w:tcPr>
          <w:p w14:paraId="546C918F" w14:textId="77777777" w:rsidR="000F7239" w:rsidRDefault="000F7239">
            <w:pPr>
              <w:rPr>
                <w:sz w:val="18"/>
              </w:rPr>
            </w:pPr>
          </w:p>
        </w:tc>
        <w:tc>
          <w:tcPr>
            <w:tcW w:w="5400" w:type="dxa"/>
            <w:gridSpan w:val="4"/>
            <w:tcBorders>
              <w:top w:val="nil"/>
              <w:left w:val="single" w:sz="4" w:space="0" w:color="auto"/>
              <w:bottom w:val="nil"/>
              <w:right w:val="single" w:sz="18" w:space="0" w:color="auto"/>
            </w:tcBorders>
          </w:tcPr>
          <w:p w14:paraId="64190DAA" w14:textId="77777777" w:rsidR="000F7239" w:rsidRPr="00617A48" w:rsidRDefault="000F7239">
            <w:pPr>
              <w:rPr>
                <w:sz w:val="18"/>
              </w:rPr>
            </w:pPr>
          </w:p>
        </w:tc>
        <w:tc>
          <w:tcPr>
            <w:tcW w:w="900" w:type="dxa"/>
            <w:tcBorders>
              <w:top w:val="nil"/>
              <w:left w:val="single" w:sz="18" w:space="0" w:color="auto"/>
              <w:bottom w:val="nil"/>
              <w:right w:val="single" w:sz="4" w:space="0" w:color="auto"/>
            </w:tcBorders>
          </w:tcPr>
          <w:p w14:paraId="79DFDB3A" w14:textId="77777777" w:rsidR="000F7239" w:rsidRDefault="000F7239" w:rsidP="00F64D8F">
            <w:pPr>
              <w:rPr>
                <w:sz w:val="18"/>
              </w:rPr>
            </w:pPr>
            <w:r>
              <w:rPr>
                <w:sz w:val="18"/>
              </w:rPr>
              <w:t>10878</w:t>
            </w:r>
          </w:p>
          <w:p w14:paraId="302E101F" w14:textId="32E798DB" w:rsidR="000F7239" w:rsidRDefault="000F7239" w:rsidP="00F64D8F">
            <w:pPr>
              <w:rPr>
                <w:sz w:val="18"/>
              </w:rPr>
            </w:pPr>
          </w:p>
        </w:tc>
        <w:tc>
          <w:tcPr>
            <w:tcW w:w="1080" w:type="dxa"/>
            <w:tcBorders>
              <w:top w:val="nil"/>
              <w:left w:val="single" w:sz="4" w:space="0" w:color="auto"/>
              <w:bottom w:val="nil"/>
              <w:right w:val="single" w:sz="4" w:space="0" w:color="auto"/>
            </w:tcBorders>
          </w:tcPr>
          <w:p w14:paraId="722D352C" w14:textId="77777777" w:rsidR="000F7239" w:rsidRDefault="000F7239" w:rsidP="00F64D8F">
            <w:pPr>
              <w:rPr>
                <w:sz w:val="18"/>
              </w:rPr>
            </w:pPr>
          </w:p>
        </w:tc>
        <w:tc>
          <w:tcPr>
            <w:tcW w:w="5400" w:type="dxa"/>
            <w:gridSpan w:val="4"/>
            <w:tcBorders>
              <w:top w:val="nil"/>
              <w:left w:val="single" w:sz="4" w:space="0" w:color="auto"/>
              <w:bottom w:val="nil"/>
              <w:right w:val="single" w:sz="4" w:space="0" w:color="auto"/>
            </w:tcBorders>
          </w:tcPr>
          <w:p w14:paraId="4B5DD6DD" w14:textId="77777777" w:rsidR="000F7239" w:rsidRDefault="000F7239" w:rsidP="008C020B">
            <w:pPr>
              <w:rPr>
                <w:sz w:val="18"/>
              </w:rPr>
            </w:pPr>
          </w:p>
        </w:tc>
        <w:tc>
          <w:tcPr>
            <w:tcW w:w="900" w:type="dxa"/>
            <w:tcBorders>
              <w:top w:val="nil"/>
              <w:left w:val="single" w:sz="4" w:space="0" w:color="auto"/>
              <w:bottom w:val="nil"/>
              <w:right w:val="single" w:sz="4" w:space="0" w:color="auto"/>
            </w:tcBorders>
          </w:tcPr>
          <w:p w14:paraId="6A08BC1E" w14:textId="77777777" w:rsidR="000F7239" w:rsidRPr="008E1773" w:rsidRDefault="000F7239">
            <w:pPr>
              <w:rPr>
                <w:sz w:val="18"/>
              </w:rPr>
            </w:pPr>
          </w:p>
        </w:tc>
        <w:tc>
          <w:tcPr>
            <w:tcW w:w="720" w:type="dxa"/>
            <w:tcBorders>
              <w:top w:val="nil"/>
              <w:left w:val="single" w:sz="4" w:space="0" w:color="auto"/>
              <w:bottom w:val="nil"/>
            </w:tcBorders>
          </w:tcPr>
          <w:p w14:paraId="6C25B0F3" w14:textId="77777777" w:rsidR="000F7239" w:rsidRDefault="000F7239">
            <w:pPr>
              <w:rPr>
                <w:sz w:val="18"/>
              </w:rPr>
            </w:pPr>
          </w:p>
        </w:tc>
      </w:tr>
      <w:tr w:rsidR="00251967" w14:paraId="5A1D1B35" w14:textId="77777777" w:rsidTr="006C085B">
        <w:tc>
          <w:tcPr>
            <w:tcW w:w="1440" w:type="dxa"/>
            <w:tcBorders>
              <w:top w:val="nil"/>
              <w:bottom w:val="single" w:sz="4" w:space="0" w:color="auto"/>
              <w:right w:val="single" w:sz="4" w:space="0" w:color="auto"/>
            </w:tcBorders>
          </w:tcPr>
          <w:p w14:paraId="5A1D1B2E"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B2F" w14:textId="77777777" w:rsidR="00251967" w:rsidRPr="00617A48" w:rsidRDefault="00251967">
            <w:pPr>
              <w:rPr>
                <w:sz w:val="18"/>
              </w:rPr>
            </w:pPr>
          </w:p>
        </w:tc>
        <w:tc>
          <w:tcPr>
            <w:tcW w:w="900" w:type="dxa"/>
            <w:tcBorders>
              <w:top w:val="nil"/>
              <w:left w:val="single" w:sz="18" w:space="0" w:color="auto"/>
              <w:bottom w:val="single" w:sz="4" w:space="0" w:color="auto"/>
              <w:right w:val="single" w:sz="4" w:space="0" w:color="auto"/>
            </w:tcBorders>
          </w:tcPr>
          <w:p w14:paraId="5A1D1B30" w14:textId="77777777" w:rsidR="00251967" w:rsidRDefault="00251967" w:rsidP="00F64D8F">
            <w:pPr>
              <w:rPr>
                <w:sz w:val="18"/>
              </w:rPr>
            </w:pPr>
            <w:r>
              <w:rPr>
                <w:sz w:val="18"/>
              </w:rPr>
              <w:t>93/2009 ve znění 299/2016</w:t>
            </w:r>
          </w:p>
        </w:tc>
        <w:tc>
          <w:tcPr>
            <w:tcW w:w="1080" w:type="dxa"/>
            <w:tcBorders>
              <w:top w:val="nil"/>
              <w:left w:val="single" w:sz="4" w:space="0" w:color="auto"/>
              <w:bottom w:val="single" w:sz="4" w:space="0" w:color="auto"/>
              <w:right w:val="single" w:sz="4" w:space="0" w:color="auto"/>
            </w:tcBorders>
          </w:tcPr>
          <w:p w14:paraId="5A1D1B31" w14:textId="77777777" w:rsidR="00251967" w:rsidRDefault="00251967" w:rsidP="00F64D8F">
            <w:pPr>
              <w:rPr>
                <w:sz w:val="18"/>
              </w:rPr>
            </w:pPr>
            <w:r>
              <w:rPr>
                <w:sz w:val="18"/>
              </w:rPr>
              <w:t>§ 39 odst. 1</w:t>
            </w:r>
          </w:p>
        </w:tc>
        <w:tc>
          <w:tcPr>
            <w:tcW w:w="5400" w:type="dxa"/>
            <w:gridSpan w:val="4"/>
            <w:tcBorders>
              <w:top w:val="nil"/>
              <w:left w:val="single" w:sz="4" w:space="0" w:color="auto"/>
              <w:bottom w:val="single" w:sz="4" w:space="0" w:color="auto"/>
              <w:right w:val="single" w:sz="4" w:space="0" w:color="auto"/>
            </w:tcBorders>
          </w:tcPr>
          <w:p w14:paraId="5A1D1B32" w14:textId="77777777" w:rsidR="00251967" w:rsidRDefault="00251967" w:rsidP="00F64D8F">
            <w:pPr>
              <w:rPr>
                <w:sz w:val="18"/>
              </w:rPr>
            </w:pPr>
            <w:r>
              <w:rPr>
                <w:sz w:val="18"/>
              </w:rPr>
              <w:t xml:space="preserve">(1) </w:t>
            </w:r>
            <w:r w:rsidRPr="008C020B">
              <w:rPr>
                <w:sz w:val="18"/>
              </w:rPr>
              <w:t>Výkonným orgánem Rady je Prezidium, které vykonává působnost Rady podle tohoto zákona nebo přímo použitelného předpisu Evropské unie upravujícího specifické požadavky na povinný audit subjektů veřejného zájmu, pokud nepřísluší zároveň jiným orgánům Rady.</w:t>
            </w:r>
          </w:p>
        </w:tc>
        <w:tc>
          <w:tcPr>
            <w:tcW w:w="900" w:type="dxa"/>
            <w:tcBorders>
              <w:top w:val="nil"/>
              <w:left w:val="single" w:sz="4" w:space="0" w:color="auto"/>
              <w:bottom w:val="single" w:sz="4" w:space="0" w:color="auto"/>
              <w:right w:val="single" w:sz="4" w:space="0" w:color="auto"/>
            </w:tcBorders>
          </w:tcPr>
          <w:p w14:paraId="5A1D1B33"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B34" w14:textId="77777777" w:rsidR="00251967" w:rsidRDefault="00251967">
            <w:pPr>
              <w:rPr>
                <w:sz w:val="18"/>
              </w:rPr>
            </w:pPr>
          </w:p>
        </w:tc>
      </w:tr>
      <w:tr w:rsidR="00251967" w14:paraId="5A1D1B44" w14:textId="77777777" w:rsidTr="005A0B69">
        <w:tc>
          <w:tcPr>
            <w:tcW w:w="1440" w:type="dxa"/>
            <w:tcBorders>
              <w:top w:val="single" w:sz="4" w:space="0" w:color="auto"/>
              <w:bottom w:val="nil"/>
              <w:right w:val="single" w:sz="4" w:space="0" w:color="auto"/>
            </w:tcBorders>
          </w:tcPr>
          <w:p w14:paraId="5A1D1B36" w14:textId="77777777" w:rsidR="00251967" w:rsidRDefault="00251967">
            <w:pPr>
              <w:rPr>
                <w:sz w:val="18"/>
              </w:rPr>
            </w:pPr>
            <w:r>
              <w:rPr>
                <w:sz w:val="18"/>
              </w:rPr>
              <w:t>Článek 1 bod 26) písm. d)</w:t>
            </w:r>
          </w:p>
        </w:tc>
        <w:tc>
          <w:tcPr>
            <w:tcW w:w="5400" w:type="dxa"/>
            <w:gridSpan w:val="4"/>
            <w:tcBorders>
              <w:top w:val="single" w:sz="4" w:space="0" w:color="auto"/>
              <w:left w:val="single" w:sz="4" w:space="0" w:color="auto"/>
              <w:bottom w:val="nil"/>
              <w:right w:val="single" w:sz="18" w:space="0" w:color="auto"/>
            </w:tcBorders>
          </w:tcPr>
          <w:p w14:paraId="5A1D1B37" w14:textId="77777777" w:rsidR="00251967" w:rsidRDefault="00251967">
            <w:pPr>
              <w:rPr>
                <w:sz w:val="18"/>
              </w:rPr>
            </w:pPr>
            <w:r w:rsidRPr="00617A48">
              <w:rPr>
                <w:sz w:val="18"/>
              </w:rPr>
              <w:t xml:space="preserve">d) vkládají se nové odstavce, které znějí: </w:t>
            </w:r>
          </w:p>
          <w:p w14:paraId="5A1D1B38" w14:textId="77777777" w:rsidR="00251967" w:rsidRDefault="00251967">
            <w:pPr>
              <w:rPr>
                <w:sz w:val="18"/>
              </w:rPr>
            </w:pPr>
            <w:r w:rsidRPr="00617A48">
              <w:rPr>
                <w:sz w:val="18"/>
              </w:rPr>
              <w:t>„4a.</w:t>
            </w:r>
            <w:r>
              <w:rPr>
                <w:sz w:val="18"/>
              </w:rPr>
              <w:t xml:space="preserve"> </w:t>
            </w:r>
            <w:r w:rsidRPr="00617A48">
              <w:rPr>
                <w:sz w:val="18"/>
              </w:rPr>
              <w:t>Členské státy určí jeden nebo více příslušných orgánů pro plnění úkolů stanovených touto směrnicí. Členské státy určí pouze jeden příslušný orgán nesoucí výhradní odpovědnost za úkoly uvedené v tomto článku s výjimkou případů, kdy jsou tyto úkoly plněny pro účely povinného auditu družstev, spořitelen a obdobných subjektů ve smyslu článku 45 směrnice 86/635/EHS nebo dceřiných společností či právních nástupců družstev, spořitelen nebo obdobných subjektů ve smyslu</w:t>
            </w:r>
            <w:r>
              <w:rPr>
                <w:sz w:val="18"/>
              </w:rPr>
              <w:t xml:space="preserve"> článku 45 směrnice 86/635/EHS.</w:t>
            </w:r>
          </w:p>
          <w:p w14:paraId="5A1D1B39" w14:textId="77777777" w:rsidR="00251967" w:rsidRDefault="00251967">
            <w:pPr>
              <w:rPr>
                <w:sz w:val="18"/>
              </w:rPr>
            </w:pPr>
            <w:r w:rsidRPr="00617A48">
              <w:rPr>
                <w:sz w:val="18"/>
              </w:rPr>
              <w:t xml:space="preserve">Členské státy o jejich určení informují Komisi. Příslušné orgány musejí být organizovány tak, aby nedocházelo ke střetu zájmů. </w:t>
            </w:r>
          </w:p>
          <w:p w14:paraId="5A1D1B3A" w14:textId="77777777" w:rsidR="00251967" w:rsidRDefault="00251967">
            <w:pPr>
              <w:rPr>
                <w:sz w:val="18"/>
              </w:rPr>
            </w:pPr>
            <w:r w:rsidRPr="00617A48">
              <w:rPr>
                <w:sz w:val="18"/>
              </w:rPr>
              <w:t xml:space="preserve">4b.Členské státy mohou přenést nebo povolit příslušnému orgánu přenést jakékoli ze svých úkolů na jiné orgány nebo subjekty, které jsou určené či jinak ze zákona povolené pro </w:t>
            </w:r>
            <w:r>
              <w:rPr>
                <w:sz w:val="18"/>
              </w:rPr>
              <w:t>účely provádění takových úkolů.</w:t>
            </w:r>
          </w:p>
          <w:p w14:paraId="5A1D1B3B" w14:textId="77777777" w:rsidR="00251967" w:rsidRDefault="00251967">
            <w:pPr>
              <w:rPr>
                <w:sz w:val="18"/>
              </w:rPr>
            </w:pPr>
            <w:r w:rsidRPr="00617A48">
              <w:rPr>
                <w:sz w:val="18"/>
              </w:rPr>
              <w:t xml:space="preserve">Přenesením se stanoví přenesené úkoly a podmínky, za kterých mají být prováděny. Orgány nebo subjekty musejí být organizovány tak, aby nedocházelo ke střetu zájmů. </w:t>
            </w:r>
          </w:p>
          <w:p w14:paraId="5A1D1B3C" w14:textId="77777777" w:rsidR="00251967" w:rsidRDefault="00251967">
            <w:pPr>
              <w:rPr>
                <w:sz w:val="18"/>
              </w:rPr>
            </w:pPr>
            <w:r w:rsidRPr="00617A48">
              <w:rPr>
                <w:sz w:val="18"/>
              </w:rPr>
              <w:t>Pokud příslušný orgán přenese úkoly na jiné orgány nebo subjekty, má možnost převzít tyto přenesené pravomoci v jednotlivých případech zpět.“</w:t>
            </w:r>
          </w:p>
        </w:tc>
        <w:tc>
          <w:tcPr>
            <w:tcW w:w="900" w:type="dxa"/>
            <w:tcBorders>
              <w:top w:val="single" w:sz="4" w:space="0" w:color="auto"/>
              <w:left w:val="single" w:sz="18" w:space="0" w:color="auto"/>
              <w:bottom w:val="nil"/>
              <w:right w:val="single" w:sz="4" w:space="0" w:color="auto"/>
            </w:tcBorders>
          </w:tcPr>
          <w:p w14:paraId="5A1D1B3D" w14:textId="77777777" w:rsidR="00251967" w:rsidRDefault="00251967" w:rsidP="00635C68">
            <w:pPr>
              <w:rPr>
                <w:sz w:val="18"/>
              </w:rPr>
            </w:pPr>
            <w:r>
              <w:rPr>
                <w:sz w:val="18"/>
              </w:rPr>
              <w:t>93/2009 ve znění 299/2016</w:t>
            </w:r>
          </w:p>
        </w:tc>
        <w:tc>
          <w:tcPr>
            <w:tcW w:w="1080" w:type="dxa"/>
            <w:tcBorders>
              <w:top w:val="single" w:sz="4" w:space="0" w:color="auto"/>
              <w:left w:val="single" w:sz="4" w:space="0" w:color="auto"/>
              <w:bottom w:val="nil"/>
              <w:right w:val="single" w:sz="4" w:space="0" w:color="auto"/>
            </w:tcBorders>
          </w:tcPr>
          <w:p w14:paraId="5A1D1B3E" w14:textId="77777777" w:rsidR="00251967" w:rsidRDefault="00251967" w:rsidP="00F64D8F">
            <w:pPr>
              <w:rPr>
                <w:sz w:val="18"/>
              </w:rPr>
            </w:pPr>
            <w:r>
              <w:rPr>
                <w:sz w:val="18"/>
              </w:rPr>
              <w:t>§ 24 odst. 2</w:t>
            </w:r>
          </w:p>
        </w:tc>
        <w:tc>
          <w:tcPr>
            <w:tcW w:w="5400" w:type="dxa"/>
            <w:gridSpan w:val="4"/>
            <w:tcBorders>
              <w:top w:val="single" w:sz="4" w:space="0" w:color="auto"/>
              <w:left w:val="single" w:sz="4" w:space="0" w:color="auto"/>
              <w:bottom w:val="nil"/>
              <w:right w:val="single" w:sz="4" w:space="0" w:color="auto"/>
            </w:tcBorders>
          </w:tcPr>
          <w:p w14:paraId="5A1D1B3F" w14:textId="77777777" w:rsidR="00251967" w:rsidRPr="005A0B69" w:rsidRDefault="00251967" w:rsidP="005A0B69">
            <w:pPr>
              <w:rPr>
                <w:sz w:val="18"/>
              </w:rPr>
            </w:pPr>
            <w:r w:rsidRPr="005A0B69">
              <w:rPr>
                <w:sz w:val="18"/>
              </w:rPr>
              <w:t>(2) Systém zajištění kvality zahrnuje kontroly kvality organizované a řízené</w:t>
            </w:r>
          </w:p>
          <w:p w14:paraId="5A1D1B40" w14:textId="77777777" w:rsidR="00251967" w:rsidRPr="005A0B69" w:rsidRDefault="00251967" w:rsidP="005A0B69">
            <w:pPr>
              <w:rPr>
                <w:sz w:val="18"/>
              </w:rPr>
            </w:pPr>
            <w:r>
              <w:rPr>
                <w:sz w:val="18"/>
              </w:rPr>
              <w:t xml:space="preserve">a) </w:t>
            </w:r>
            <w:r w:rsidRPr="005A0B69">
              <w:rPr>
                <w:sz w:val="18"/>
              </w:rPr>
              <w:t>kontrolním výborem podle § 39c odst. 4 písm. a) a</w:t>
            </w:r>
          </w:p>
          <w:p w14:paraId="5A1D1B41" w14:textId="77777777" w:rsidR="00251967" w:rsidRDefault="00251967" w:rsidP="005A0B69">
            <w:pPr>
              <w:rPr>
                <w:sz w:val="18"/>
              </w:rPr>
            </w:pPr>
            <w:r>
              <w:rPr>
                <w:sz w:val="18"/>
              </w:rPr>
              <w:t xml:space="preserve">b) </w:t>
            </w:r>
            <w:r w:rsidRPr="005A0B69">
              <w:rPr>
                <w:sz w:val="18"/>
              </w:rPr>
              <w:t>dozorčí komisí podle § 35 odst. 1.</w:t>
            </w:r>
          </w:p>
        </w:tc>
        <w:tc>
          <w:tcPr>
            <w:tcW w:w="900" w:type="dxa"/>
            <w:tcBorders>
              <w:top w:val="single" w:sz="4" w:space="0" w:color="auto"/>
              <w:left w:val="single" w:sz="4" w:space="0" w:color="auto"/>
              <w:bottom w:val="nil"/>
              <w:right w:val="single" w:sz="4" w:space="0" w:color="auto"/>
            </w:tcBorders>
          </w:tcPr>
          <w:p w14:paraId="5A1D1B42"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B43" w14:textId="77777777" w:rsidR="00251967" w:rsidRDefault="00251967">
            <w:pPr>
              <w:rPr>
                <w:sz w:val="18"/>
              </w:rPr>
            </w:pPr>
          </w:p>
        </w:tc>
      </w:tr>
      <w:tr w:rsidR="00251967" w14:paraId="5A1D1B50" w14:textId="77777777" w:rsidTr="005A0B69">
        <w:tc>
          <w:tcPr>
            <w:tcW w:w="1440" w:type="dxa"/>
            <w:tcBorders>
              <w:top w:val="nil"/>
              <w:bottom w:val="nil"/>
              <w:right w:val="single" w:sz="4" w:space="0" w:color="auto"/>
            </w:tcBorders>
          </w:tcPr>
          <w:p w14:paraId="5A1D1B45"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B46"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B47" w14:textId="77777777" w:rsidR="00251967" w:rsidRDefault="00251967" w:rsidP="00234591">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B48" w14:textId="77777777" w:rsidR="00251967" w:rsidRDefault="00251967" w:rsidP="00D16F5D">
            <w:pPr>
              <w:rPr>
                <w:sz w:val="18"/>
              </w:rPr>
            </w:pPr>
            <w:r>
              <w:rPr>
                <w:sz w:val="18"/>
              </w:rPr>
              <w:t>§ 24a</w:t>
            </w:r>
          </w:p>
        </w:tc>
        <w:tc>
          <w:tcPr>
            <w:tcW w:w="5400" w:type="dxa"/>
            <w:gridSpan w:val="4"/>
            <w:tcBorders>
              <w:top w:val="nil"/>
              <w:left w:val="single" w:sz="4" w:space="0" w:color="auto"/>
              <w:bottom w:val="nil"/>
              <w:right w:val="single" w:sz="4" w:space="0" w:color="auto"/>
            </w:tcBorders>
          </w:tcPr>
          <w:p w14:paraId="5A1D1B49" w14:textId="77777777" w:rsidR="00251967" w:rsidRPr="00AC291B" w:rsidRDefault="00251967" w:rsidP="00D16F5D">
            <w:pPr>
              <w:rPr>
                <w:b/>
                <w:sz w:val="18"/>
              </w:rPr>
            </w:pPr>
            <w:r w:rsidRPr="00AC291B">
              <w:rPr>
                <w:b/>
                <w:sz w:val="18"/>
              </w:rPr>
              <w:t>Organizace systému zajištění kvality</w:t>
            </w:r>
          </w:p>
          <w:p w14:paraId="5A1D1B4A" w14:textId="77777777" w:rsidR="00251967" w:rsidRDefault="00251967" w:rsidP="00D16F5D">
            <w:pPr>
              <w:rPr>
                <w:sz w:val="18"/>
              </w:rPr>
            </w:pPr>
            <w:r>
              <w:rPr>
                <w:sz w:val="18"/>
              </w:rPr>
              <w:t xml:space="preserve">(1) </w:t>
            </w:r>
            <w:r w:rsidRPr="00AC291B">
              <w:rPr>
                <w:sz w:val="18"/>
              </w:rPr>
              <w:t>Kontrolní výbor organizuje a řídí kontroly kvality v souladu s řádem ke kontrolám kvality, plánem kontrol kvality a požadavky na zajištění kvality podle čl. 26 nařízení Evropského parl</w:t>
            </w:r>
            <w:r>
              <w:rPr>
                <w:sz w:val="18"/>
              </w:rPr>
              <w:t>amentu a Rady (EU) č. 537/2014.</w:t>
            </w:r>
          </w:p>
          <w:p w14:paraId="5A1D1B4B" w14:textId="77777777" w:rsidR="00251967" w:rsidRPr="00AC291B" w:rsidRDefault="00251967" w:rsidP="00D16F5D">
            <w:pPr>
              <w:rPr>
                <w:sz w:val="18"/>
              </w:rPr>
            </w:pPr>
            <w:r>
              <w:rPr>
                <w:sz w:val="18"/>
              </w:rPr>
              <w:t xml:space="preserve">(2) </w:t>
            </w:r>
            <w:r w:rsidRPr="00AC291B">
              <w:rPr>
                <w:sz w:val="18"/>
              </w:rPr>
              <w:t>Dozorčí komise organizuje a řídí kontroly kvality v souladu s dozorčím řádem, plánem kontrol kvality a doporučeními vydanými Radou podle § 38 odst. 2 písm. i).</w:t>
            </w:r>
          </w:p>
          <w:p w14:paraId="5A1D1B4C" w14:textId="77777777" w:rsidR="00251967" w:rsidRPr="00AC291B" w:rsidRDefault="00251967" w:rsidP="00D16F5D">
            <w:pPr>
              <w:rPr>
                <w:sz w:val="18"/>
              </w:rPr>
            </w:pPr>
            <w:r>
              <w:rPr>
                <w:sz w:val="18"/>
              </w:rPr>
              <w:t xml:space="preserve">(3) </w:t>
            </w:r>
            <w:r w:rsidRPr="00AC291B">
              <w:rPr>
                <w:sz w:val="18"/>
              </w:rPr>
              <w:t>Řád ke kontrolám kvality podle odstavce 1 vydá Rada jako svůj vnitřní předpis a stanoví v něm postupy pro organizační a personální zabezpečení systému zajištění kvality.</w:t>
            </w:r>
          </w:p>
          <w:p w14:paraId="5A1D1B4D" w14:textId="77777777" w:rsidR="00251967" w:rsidRDefault="00251967" w:rsidP="00D16F5D">
            <w:pPr>
              <w:rPr>
                <w:sz w:val="18"/>
              </w:rPr>
            </w:pPr>
            <w:r>
              <w:rPr>
                <w:sz w:val="18"/>
              </w:rPr>
              <w:lastRenderedPageBreak/>
              <w:t xml:space="preserve">(4) </w:t>
            </w:r>
            <w:r w:rsidRPr="00AC291B">
              <w:rPr>
                <w:sz w:val="18"/>
              </w:rPr>
              <w:t>Dozorčí řád podle odstavce 2 vydá Komora jako svůj vnitřní předpis a stanoví v něm postupy pro organizační a personální zabezpečení systému zajištění kvality.</w:t>
            </w:r>
          </w:p>
        </w:tc>
        <w:tc>
          <w:tcPr>
            <w:tcW w:w="900" w:type="dxa"/>
            <w:tcBorders>
              <w:top w:val="nil"/>
              <w:left w:val="single" w:sz="4" w:space="0" w:color="auto"/>
              <w:bottom w:val="nil"/>
              <w:right w:val="single" w:sz="4" w:space="0" w:color="auto"/>
            </w:tcBorders>
          </w:tcPr>
          <w:p w14:paraId="5A1D1B4E" w14:textId="77777777" w:rsidR="00251967" w:rsidRPr="008E1773" w:rsidRDefault="00251967">
            <w:pPr>
              <w:rPr>
                <w:sz w:val="18"/>
              </w:rPr>
            </w:pPr>
          </w:p>
        </w:tc>
        <w:tc>
          <w:tcPr>
            <w:tcW w:w="720" w:type="dxa"/>
            <w:tcBorders>
              <w:top w:val="nil"/>
              <w:left w:val="single" w:sz="4" w:space="0" w:color="auto"/>
              <w:bottom w:val="nil"/>
            </w:tcBorders>
          </w:tcPr>
          <w:p w14:paraId="5A1D1B4F" w14:textId="77777777" w:rsidR="00251967" w:rsidRDefault="00251967">
            <w:pPr>
              <w:rPr>
                <w:sz w:val="18"/>
              </w:rPr>
            </w:pPr>
          </w:p>
        </w:tc>
      </w:tr>
      <w:tr w:rsidR="00251967" w14:paraId="5A1D1B58" w14:textId="77777777" w:rsidTr="005A0B69">
        <w:tc>
          <w:tcPr>
            <w:tcW w:w="1440" w:type="dxa"/>
            <w:tcBorders>
              <w:top w:val="nil"/>
              <w:bottom w:val="nil"/>
              <w:right w:val="single" w:sz="4" w:space="0" w:color="auto"/>
            </w:tcBorders>
          </w:tcPr>
          <w:p w14:paraId="5A1D1B51"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B52"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B53" w14:textId="77777777" w:rsidR="00251967" w:rsidRDefault="00251967" w:rsidP="00234591">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B54" w14:textId="77777777" w:rsidR="00251967" w:rsidRDefault="00251967" w:rsidP="007029BD">
            <w:pPr>
              <w:rPr>
                <w:sz w:val="18"/>
              </w:rPr>
            </w:pPr>
            <w:r>
              <w:rPr>
                <w:sz w:val="18"/>
              </w:rPr>
              <w:t>§ 24b odst. 4</w:t>
            </w:r>
          </w:p>
        </w:tc>
        <w:tc>
          <w:tcPr>
            <w:tcW w:w="5400" w:type="dxa"/>
            <w:gridSpan w:val="4"/>
            <w:tcBorders>
              <w:top w:val="nil"/>
              <w:left w:val="single" w:sz="4" w:space="0" w:color="auto"/>
              <w:bottom w:val="nil"/>
              <w:right w:val="single" w:sz="4" w:space="0" w:color="auto"/>
            </w:tcBorders>
          </w:tcPr>
          <w:p w14:paraId="5A1D1B55" w14:textId="77777777" w:rsidR="00251967" w:rsidRDefault="00251967" w:rsidP="007029BD">
            <w:pPr>
              <w:rPr>
                <w:sz w:val="18"/>
              </w:rPr>
            </w:pPr>
            <w:r>
              <w:rPr>
                <w:sz w:val="18"/>
              </w:rPr>
              <w:t xml:space="preserve">(4) </w:t>
            </w:r>
            <w:r w:rsidRPr="0024237A">
              <w:rPr>
                <w:sz w:val="18"/>
              </w:rPr>
              <w:t>O záměru provést kontrolu kvality organizovanou a řízenou dozorčí komisí, která není zahrnuta v plánu kontrol kvality, je Komora povinna informovat Radu s uvedením důvodů nebo rizik, pro které má být taková kontrola kvality provedena.</w:t>
            </w:r>
          </w:p>
        </w:tc>
        <w:tc>
          <w:tcPr>
            <w:tcW w:w="900" w:type="dxa"/>
            <w:tcBorders>
              <w:top w:val="nil"/>
              <w:left w:val="single" w:sz="4" w:space="0" w:color="auto"/>
              <w:bottom w:val="nil"/>
              <w:right w:val="single" w:sz="4" w:space="0" w:color="auto"/>
            </w:tcBorders>
          </w:tcPr>
          <w:p w14:paraId="5A1D1B56" w14:textId="77777777" w:rsidR="00251967" w:rsidRPr="008E1773" w:rsidRDefault="00251967">
            <w:pPr>
              <w:rPr>
                <w:sz w:val="18"/>
              </w:rPr>
            </w:pPr>
          </w:p>
        </w:tc>
        <w:tc>
          <w:tcPr>
            <w:tcW w:w="720" w:type="dxa"/>
            <w:tcBorders>
              <w:top w:val="nil"/>
              <w:left w:val="single" w:sz="4" w:space="0" w:color="auto"/>
              <w:bottom w:val="nil"/>
            </w:tcBorders>
          </w:tcPr>
          <w:p w14:paraId="5A1D1B57" w14:textId="77777777" w:rsidR="00251967" w:rsidRDefault="00251967">
            <w:pPr>
              <w:rPr>
                <w:sz w:val="18"/>
              </w:rPr>
            </w:pPr>
          </w:p>
        </w:tc>
      </w:tr>
      <w:tr w:rsidR="00251967" w14:paraId="5A1D1B60" w14:textId="77777777" w:rsidTr="00AC291B">
        <w:tc>
          <w:tcPr>
            <w:tcW w:w="1440" w:type="dxa"/>
            <w:tcBorders>
              <w:top w:val="nil"/>
              <w:bottom w:val="nil"/>
              <w:right w:val="single" w:sz="4" w:space="0" w:color="auto"/>
            </w:tcBorders>
          </w:tcPr>
          <w:p w14:paraId="5A1D1B59"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B5A"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DDA9CA0" w14:textId="77777777" w:rsidR="00251967" w:rsidRDefault="00251967" w:rsidP="00F64D8F">
            <w:pPr>
              <w:rPr>
                <w:sz w:val="18"/>
              </w:rPr>
            </w:pPr>
            <w:r>
              <w:rPr>
                <w:sz w:val="18"/>
              </w:rPr>
              <w:t>93/2009 ve znění 334/2014 299/2016</w:t>
            </w:r>
            <w:r w:rsidR="00597E48">
              <w:rPr>
                <w:sz w:val="18"/>
              </w:rPr>
              <w:t xml:space="preserve"> 527/2020</w:t>
            </w:r>
          </w:p>
          <w:p w14:paraId="5A1D1B5B" w14:textId="356AD0D7" w:rsidR="00A4305D" w:rsidRDefault="00A4305D" w:rsidP="00F64D8F">
            <w:pPr>
              <w:rPr>
                <w:sz w:val="18"/>
              </w:rPr>
            </w:pPr>
          </w:p>
        </w:tc>
        <w:tc>
          <w:tcPr>
            <w:tcW w:w="1080" w:type="dxa"/>
            <w:tcBorders>
              <w:top w:val="nil"/>
              <w:left w:val="single" w:sz="4" w:space="0" w:color="auto"/>
              <w:bottom w:val="nil"/>
              <w:right w:val="single" w:sz="4" w:space="0" w:color="auto"/>
            </w:tcBorders>
          </w:tcPr>
          <w:p w14:paraId="5A1D1B5C" w14:textId="77777777" w:rsidR="00251967" w:rsidRDefault="00251967" w:rsidP="00F64D8F">
            <w:pPr>
              <w:rPr>
                <w:sz w:val="18"/>
              </w:rPr>
            </w:pPr>
            <w:r>
              <w:rPr>
                <w:sz w:val="18"/>
              </w:rPr>
              <w:t>§ 26 odst. 1</w:t>
            </w:r>
          </w:p>
        </w:tc>
        <w:tc>
          <w:tcPr>
            <w:tcW w:w="5400" w:type="dxa"/>
            <w:gridSpan w:val="4"/>
            <w:tcBorders>
              <w:top w:val="nil"/>
              <w:left w:val="single" w:sz="4" w:space="0" w:color="auto"/>
              <w:bottom w:val="nil"/>
              <w:right w:val="single" w:sz="4" w:space="0" w:color="auto"/>
            </w:tcBorders>
          </w:tcPr>
          <w:p w14:paraId="5A1D1B5D" w14:textId="5B56C04D" w:rsidR="00251967" w:rsidRDefault="00251967" w:rsidP="00D81EB4">
            <w:pPr>
              <w:rPr>
                <w:sz w:val="18"/>
              </w:rPr>
            </w:pPr>
            <w:r>
              <w:rPr>
                <w:sz w:val="18"/>
              </w:rPr>
              <w:t xml:space="preserve">(1) </w:t>
            </w:r>
            <w:r w:rsidRPr="00AC291B">
              <w:rPr>
                <w:sz w:val="18"/>
              </w:rPr>
              <w:t xml:space="preserve">O uložení </w:t>
            </w:r>
            <w:r w:rsidR="00597E48" w:rsidRPr="00597E48">
              <w:rPr>
                <w:sz w:val="18"/>
              </w:rPr>
              <w:t>kárného nebo jiného opatření</w:t>
            </w:r>
            <w:r w:rsidRPr="00AC291B">
              <w:rPr>
                <w:sz w:val="18"/>
              </w:rPr>
              <w:t xml:space="preserve"> rozhoduje kárná komise Komory v řízení zahájeném z moci úřední nebo na návrh ministra financí, dozorčí komise, kontrolního výboru nebo České národní banky.</w:t>
            </w:r>
          </w:p>
        </w:tc>
        <w:tc>
          <w:tcPr>
            <w:tcW w:w="900" w:type="dxa"/>
            <w:tcBorders>
              <w:top w:val="nil"/>
              <w:left w:val="single" w:sz="4" w:space="0" w:color="auto"/>
              <w:bottom w:val="nil"/>
              <w:right w:val="single" w:sz="4" w:space="0" w:color="auto"/>
            </w:tcBorders>
          </w:tcPr>
          <w:p w14:paraId="5A1D1B5E" w14:textId="77777777" w:rsidR="00251967" w:rsidRPr="008E1773" w:rsidRDefault="00251967">
            <w:pPr>
              <w:rPr>
                <w:sz w:val="18"/>
              </w:rPr>
            </w:pPr>
          </w:p>
        </w:tc>
        <w:tc>
          <w:tcPr>
            <w:tcW w:w="720" w:type="dxa"/>
            <w:tcBorders>
              <w:top w:val="nil"/>
              <w:left w:val="single" w:sz="4" w:space="0" w:color="auto"/>
              <w:bottom w:val="nil"/>
            </w:tcBorders>
          </w:tcPr>
          <w:p w14:paraId="5A1D1B5F" w14:textId="77777777" w:rsidR="00251967" w:rsidRDefault="00251967">
            <w:pPr>
              <w:rPr>
                <w:sz w:val="18"/>
              </w:rPr>
            </w:pPr>
          </w:p>
        </w:tc>
      </w:tr>
      <w:tr w:rsidR="00251967" w14:paraId="5A1D1B68" w14:textId="77777777" w:rsidTr="00AC291B">
        <w:tc>
          <w:tcPr>
            <w:tcW w:w="1440" w:type="dxa"/>
            <w:tcBorders>
              <w:top w:val="nil"/>
              <w:bottom w:val="nil"/>
              <w:right w:val="single" w:sz="4" w:space="0" w:color="auto"/>
            </w:tcBorders>
          </w:tcPr>
          <w:p w14:paraId="5A1D1B61"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B62"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35B88756" w14:textId="77777777" w:rsidR="00251967" w:rsidRDefault="00251967" w:rsidP="00BC1503">
            <w:pPr>
              <w:rPr>
                <w:sz w:val="18"/>
              </w:rPr>
            </w:pPr>
            <w:r>
              <w:rPr>
                <w:sz w:val="18"/>
              </w:rPr>
              <w:t>93/2009 ve znění 334/2014</w:t>
            </w:r>
          </w:p>
          <w:p w14:paraId="5A1D1B63" w14:textId="6328F7D5" w:rsidR="00A4305D" w:rsidRDefault="00A4305D" w:rsidP="00BC1503">
            <w:pPr>
              <w:rPr>
                <w:sz w:val="18"/>
              </w:rPr>
            </w:pPr>
          </w:p>
        </w:tc>
        <w:tc>
          <w:tcPr>
            <w:tcW w:w="1080" w:type="dxa"/>
            <w:tcBorders>
              <w:top w:val="nil"/>
              <w:left w:val="single" w:sz="4" w:space="0" w:color="auto"/>
              <w:bottom w:val="nil"/>
              <w:right w:val="single" w:sz="4" w:space="0" w:color="auto"/>
            </w:tcBorders>
          </w:tcPr>
          <w:p w14:paraId="5A1D1B64" w14:textId="77777777" w:rsidR="00251967" w:rsidRDefault="00251967" w:rsidP="00994690">
            <w:pPr>
              <w:rPr>
                <w:sz w:val="18"/>
              </w:rPr>
            </w:pPr>
            <w:r>
              <w:rPr>
                <w:sz w:val="18"/>
              </w:rPr>
              <w:t>§ 31 odst. 1</w:t>
            </w:r>
          </w:p>
        </w:tc>
        <w:tc>
          <w:tcPr>
            <w:tcW w:w="5400" w:type="dxa"/>
            <w:gridSpan w:val="4"/>
            <w:tcBorders>
              <w:top w:val="nil"/>
              <w:left w:val="single" w:sz="4" w:space="0" w:color="auto"/>
              <w:bottom w:val="nil"/>
              <w:right w:val="single" w:sz="4" w:space="0" w:color="auto"/>
            </w:tcBorders>
          </w:tcPr>
          <w:p w14:paraId="5A1D1B65" w14:textId="77777777" w:rsidR="00251967" w:rsidRDefault="00251967" w:rsidP="00994690">
            <w:pPr>
              <w:rPr>
                <w:sz w:val="18"/>
              </w:rPr>
            </w:pPr>
            <w:r>
              <w:rPr>
                <w:sz w:val="18"/>
              </w:rPr>
              <w:t xml:space="preserve">(1) </w:t>
            </w:r>
            <w:r w:rsidRPr="00D81EB4">
              <w:rPr>
                <w:sz w:val="18"/>
              </w:rPr>
              <w:t>Komora je samosprávnou organizací všech auditorů. Komora má sídlo v Praz</w:t>
            </w:r>
            <w:r>
              <w:rPr>
                <w:sz w:val="18"/>
              </w:rPr>
              <w:t>e. Komora je právnickou osobou.</w:t>
            </w:r>
          </w:p>
        </w:tc>
        <w:tc>
          <w:tcPr>
            <w:tcW w:w="900" w:type="dxa"/>
            <w:tcBorders>
              <w:top w:val="nil"/>
              <w:left w:val="single" w:sz="4" w:space="0" w:color="auto"/>
              <w:bottom w:val="nil"/>
              <w:right w:val="single" w:sz="4" w:space="0" w:color="auto"/>
            </w:tcBorders>
          </w:tcPr>
          <w:p w14:paraId="5A1D1B66" w14:textId="77777777" w:rsidR="00251967" w:rsidRPr="008E1773" w:rsidRDefault="00251967">
            <w:pPr>
              <w:rPr>
                <w:sz w:val="18"/>
              </w:rPr>
            </w:pPr>
          </w:p>
        </w:tc>
        <w:tc>
          <w:tcPr>
            <w:tcW w:w="720" w:type="dxa"/>
            <w:tcBorders>
              <w:top w:val="nil"/>
              <w:left w:val="single" w:sz="4" w:space="0" w:color="auto"/>
              <w:bottom w:val="nil"/>
            </w:tcBorders>
          </w:tcPr>
          <w:p w14:paraId="5A1D1B67" w14:textId="77777777" w:rsidR="00251967" w:rsidRDefault="00251967">
            <w:pPr>
              <w:rPr>
                <w:sz w:val="18"/>
              </w:rPr>
            </w:pPr>
          </w:p>
        </w:tc>
      </w:tr>
      <w:tr w:rsidR="00251967" w14:paraId="5A1D1B71" w14:textId="77777777" w:rsidTr="00AC291B">
        <w:tc>
          <w:tcPr>
            <w:tcW w:w="1440" w:type="dxa"/>
            <w:tcBorders>
              <w:top w:val="nil"/>
              <w:bottom w:val="nil"/>
              <w:right w:val="single" w:sz="4" w:space="0" w:color="auto"/>
            </w:tcBorders>
          </w:tcPr>
          <w:p w14:paraId="5A1D1B69"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B6A"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B6B" w14:textId="77777777" w:rsidR="00251967" w:rsidRDefault="00251967" w:rsidP="001C6E87">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B6C" w14:textId="77777777" w:rsidR="00251967" w:rsidRDefault="00251967" w:rsidP="00F64D8F">
            <w:pPr>
              <w:rPr>
                <w:sz w:val="18"/>
              </w:rPr>
            </w:pPr>
            <w:r>
              <w:rPr>
                <w:sz w:val="18"/>
              </w:rPr>
              <w:t>§ 31 odst. 2 písm. a)</w:t>
            </w:r>
          </w:p>
        </w:tc>
        <w:tc>
          <w:tcPr>
            <w:tcW w:w="5400" w:type="dxa"/>
            <w:gridSpan w:val="4"/>
            <w:tcBorders>
              <w:top w:val="nil"/>
              <w:left w:val="single" w:sz="4" w:space="0" w:color="auto"/>
              <w:bottom w:val="nil"/>
              <w:right w:val="single" w:sz="4" w:space="0" w:color="auto"/>
            </w:tcBorders>
          </w:tcPr>
          <w:p w14:paraId="5A1D1B6D" w14:textId="77777777" w:rsidR="00251967" w:rsidRPr="001C6E87" w:rsidRDefault="00251967" w:rsidP="001C6E87">
            <w:pPr>
              <w:rPr>
                <w:sz w:val="18"/>
              </w:rPr>
            </w:pPr>
            <w:r>
              <w:rPr>
                <w:sz w:val="18"/>
              </w:rPr>
              <w:t xml:space="preserve">(2) </w:t>
            </w:r>
            <w:r w:rsidRPr="001C6E87">
              <w:rPr>
                <w:sz w:val="18"/>
              </w:rPr>
              <w:t>Komora</w:t>
            </w:r>
          </w:p>
          <w:p w14:paraId="5A1D1B6E" w14:textId="77777777" w:rsidR="00251967" w:rsidRDefault="00251967" w:rsidP="001C6E87">
            <w:pPr>
              <w:rPr>
                <w:sz w:val="18"/>
              </w:rPr>
            </w:pPr>
            <w:r>
              <w:rPr>
                <w:sz w:val="18"/>
              </w:rPr>
              <w:t xml:space="preserve">a) </w:t>
            </w:r>
            <w:r w:rsidRPr="001C6E87">
              <w:rPr>
                <w:sz w:val="18"/>
              </w:rPr>
              <w:t>zajišťuje podmínky pro organizaci, řízení a provádění kontrol kvality organizovaných a řízených dozorčí komisí a podmínky pro spolupráci při kontrolách kvality podle § 24d odst. 3,</w:t>
            </w:r>
          </w:p>
        </w:tc>
        <w:tc>
          <w:tcPr>
            <w:tcW w:w="900" w:type="dxa"/>
            <w:tcBorders>
              <w:top w:val="nil"/>
              <w:left w:val="single" w:sz="4" w:space="0" w:color="auto"/>
              <w:bottom w:val="nil"/>
              <w:right w:val="single" w:sz="4" w:space="0" w:color="auto"/>
            </w:tcBorders>
          </w:tcPr>
          <w:p w14:paraId="5A1D1B6F" w14:textId="77777777" w:rsidR="00251967" w:rsidRPr="008E1773" w:rsidRDefault="00251967">
            <w:pPr>
              <w:rPr>
                <w:sz w:val="18"/>
              </w:rPr>
            </w:pPr>
          </w:p>
        </w:tc>
        <w:tc>
          <w:tcPr>
            <w:tcW w:w="720" w:type="dxa"/>
            <w:tcBorders>
              <w:top w:val="nil"/>
              <w:left w:val="single" w:sz="4" w:space="0" w:color="auto"/>
              <w:bottom w:val="nil"/>
            </w:tcBorders>
          </w:tcPr>
          <w:p w14:paraId="5A1D1B70" w14:textId="77777777" w:rsidR="00251967" w:rsidRDefault="00251967">
            <w:pPr>
              <w:rPr>
                <w:sz w:val="18"/>
              </w:rPr>
            </w:pPr>
          </w:p>
        </w:tc>
      </w:tr>
      <w:tr w:rsidR="00251967" w14:paraId="5A1D1B7A" w14:textId="77777777" w:rsidTr="00AC291B">
        <w:tc>
          <w:tcPr>
            <w:tcW w:w="1440" w:type="dxa"/>
            <w:tcBorders>
              <w:top w:val="nil"/>
              <w:bottom w:val="nil"/>
              <w:right w:val="single" w:sz="4" w:space="0" w:color="auto"/>
            </w:tcBorders>
          </w:tcPr>
          <w:p w14:paraId="5A1D1B72"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B73"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E8CB6C7" w14:textId="77777777" w:rsidR="00251967" w:rsidRDefault="00251967" w:rsidP="00F64D8F">
            <w:pPr>
              <w:rPr>
                <w:sz w:val="18"/>
              </w:rPr>
            </w:pPr>
            <w:r>
              <w:rPr>
                <w:sz w:val="18"/>
              </w:rPr>
              <w:t>93/2009 ve znění 334/2014</w:t>
            </w:r>
          </w:p>
          <w:p w14:paraId="5A1D1B74" w14:textId="349BF82D" w:rsidR="00A4305D" w:rsidRDefault="00A4305D" w:rsidP="00F64D8F">
            <w:pPr>
              <w:rPr>
                <w:sz w:val="18"/>
              </w:rPr>
            </w:pPr>
          </w:p>
        </w:tc>
        <w:tc>
          <w:tcPr>
            <w:tcW w:w="1080" w:type="dxa"/>
            <w:tcBorders>
              <w:top w:val="nil"/>
              <w:left w:val="single" w:sz="4" w:space="0" w:color="auto"/>
              <w:bottom w:val="nil"/>
              <w:right w:val="single" w:sz="4" w:space="0" w:color="auto"/>
            </w:tcBorders>
          </w:tcPr>
          <w:p w14:paraId="5A1D1B75" w14:textId="77777777" w:rsidR="00251967" w:rsidRDefault="00251967" w:rsidP="00F64D8F">
            <w:pPr>
              <w:rPr>
                <w:sz w:val="18"/>
              </w:rPr>
            </w:pPr>
            <w:r>
              <w:rPr>
                <w:sz w:val="18"/>
              </w:rPr>
              <w:t>§ 31 odst. 2 písm. b)</w:t>
            </w:r>
          </w:p>
        </w:tc>
        <w:tc>
          <w:tcPr>
            <w:tcW w:w="5400" w:type="dxa"/>
            <w:gridSpan w:val="4"/>
            <w:tcBorders>
              <w:top w:val="nil"/>
              <w:left w:val="single" w:sz="4" w:space="0" w:color="auto"/>
              <w:bottom w:val="nil"/>
              <w:right w:val="single" w:sz="4" w:space="0" w:color="auto"/>
            </w:tcBorders>
          </w:tcPr>
          <w:p w14:paraId="5A1D1B76" w14:textId="77777777" w:rsidR="00251967" w:rsidRPr="001C6E87" w:rsidRDefault="00251967" w:rsidP="006638ED">
            <w:pPr>
              <w:rPr>
                <w:sz w:val="18"/>
              </w:rPr>
            </w:pPr>
            <w:r>
              <w:rPr>
                <w:sz w:val="18"/>
              </w:rPr>
              <w:t xml:space="preserve">(2) </w:t>
            </w:r>
            <w:r w:rsidRPr="001C6E87">
              <w:rPr>
                <w:sz w:val="18"/>
              </w:rPr>
              <w:t>Komora</w:t>
            </w:r>
          </w:p>
          <w:p w14:paraId="5A1D1B77" w14:textId="77777777" w:rsidR="00251967" w:rsidRDefault="00251967" w:rsidP="006638ED">
            <w:pPr>
              <w:rPr>
                <w:sz w:val="18"/>
              </w:rPr>
            </w:pPr>
            <w:r>
              <w:rPr>
                <w:sz w:val="18"/>
              </w:rPr>
              <w:t xml:space="preserve">b) </w:t>
            </w:r>
            <w:r w:rsidRPr="006638ED">
              <w:rPr>
                <w:sz w:val="18"/>
              </w:rPr>
              <w:t>kontroluje, zda jsou auditory a asistenty auditora dodrž</w:t>
            </w:r>
            <w:r>
              <w:rPr>
                <w:sz w:val="18"/>
              </w:rPr>
              <w:t>ována ustanovení tohoto zákona,</w:t>
            </w:r>
          </w:p>
        </w:tc>
        <w:tc>
          <w:tcPr>
            <w:tcW w:w="900" w:type="dxa"/>
            <w:tcBorders>
              <w:top w:val="nil"/>
              <w:left w:val="single" w:sz="4" w:space="0" w:color="auto"/>
              <w:bottom w:val="nil"/>
              <w:right w:val="single" w:sz="4" w:space="0" w:color="auto"/>
            </w:tcBorders>
          </w:tcPr>
          <w:p w14:paraId="5A1D1B78" w14:textId="77777777" w:rsidR="00251967" w:rsidRPr="008E1773" w:rsidRDefault="00251967">
            <w:pPr>
              <w:rPr>
                <w:sz w:val="18"/>
              </w:rPr>
            </w:pPr>
          </w:p>
        </w:tc>
        <w:tc>
          <w:tcPr>
            <w:tcW w:w="720" w:type="dxa"/>
            <w:tcBorders>
              <w:top w:val="nil"/>
              <w:left w:val="single" w:sz="4" w:space="0" w:color="auto"/>
              <w:bottom w:val="nil"/>
            </w:tcBorders>
          </w:tcPr>
          <w:p w14:paraId="5A1D1B79" w14:textId="77777777" w:rsidR="00251967" w:rsidRDefault="00251967">
            <w:pPr>
              <w:rPr>
                <w:sz w:val="18"/>
              </w:rPr>
            </w:pPr>
          </w:p>
        </w:tc>
      </w:tr>
      <w:tr w:rsidR="00251967" w14:paraId="5A1D1B83" w14:textId="77777777" w:rsidTr="00AC291B">
        <w:tc>
          <w:tcPr>
            <w:tcW w:w="1440" w:type="dxa"/>
            <w:tcBorders>
              <w:top w:val="nil"/>
              <w:bottom w:val="nil"/>
              <w:right w:val="single" w:sz="4" w:space="0" w:color="auto"/>
            </w:tcBorders>
          </w:tcPr>
          <w:p w14:paraId="5A1D1B7B"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B7C"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B7D" w14:textId="77777777" w:rsidR="00251967" w:rsidRDefault="00251967" w:rsidP="00F64D8F">
            <w:pPr>
              <w:rPr>
                <w:sz w:val="18"/>
              </w:rPr>
            </w:pPr>
            <w:r>
              <w:rPr>
                <w:sz w:val="18"/>
              </w:rPr>
              <w:t>93/2009 ve znění 334/2014</w:t>
            </w:r>
          </w:p>
        </w:tc>
        <w:tc>
          <w:tcPr>
            <w:tcW w:w="1080" w:type="dxa"/>
            <w:tcBorders>
              <w:top w:val="nil"/>
              <w:left w:val="single" w:sz="4" w:space="0" w:color="auto"/>
              <w:bottom w:val="nil"/>
              <w:right w:val="single" w:sz="4" w:space="0" w:color="auto"/>
            </w:tcBorders>
          </w:tcPr>
          <w:p w14:paraId="5A1D1B7E" w14:textId="77777777" w:rsidR="00251967" w:rsidRDefault="00251967" w:rsidP="00F64D8F">
            <w:pPr>
              <w:rPr>
                <w:sz w:val="18"/>
              </w:rPr>
            </w:pPr>
            <w:r>
              <w:rPr>
                <w:sz w:val="18"/>
              </w:rPr>
              <w:t>§ 31 odst. 2 písm. c)</w:t>
            </w:r>
          </w:p>
        </w:tc>
        <w:tc>
          <w:tcPr>
            <w:tcW w:w="5400" w:type="dxa"/>
            <w:gridSpan w:val="4"/>
            <w:tcBorders>
              <w:top w:val="nil"/>
              <w:left w:val="single" w:sz="4" w:space="0" w:color="auto"/>
              <w:bottom w:val="nil"/>
              <w:right w:val="single" w:sz="4" w:space="0" w:color="auto"/>
            </w:tcBorders>
          </w:tcPr>
          <w:p w14:paraId="5A1D1B7F" w14:textId="77777777" w:rsidR="00251967" w:rsidRPr="001C6E87" w:rsidRDefault="00251967" w:rsidP="006638ED">
            <w:pPr>
              <w:rPr>
                <w:sz w:val="18"/>
              </w:rPr>
            </w:pPr>
            <w:r>
              <w:rPr>
                <w:sz w:val="18"/>
              </w:rPr>
              <w:t xml:space="preserve">(2) </w:t>
            </w:r>
            <w:r w:rsidRPr="001C6E87">
              <w:rPr>
                <w:sz w:val="18"/>
              </w:rPr>
              <w:t>Komora</w:t>
            </w:r>
          </w:p>
          <w:p w14:paraId="5A1D1B80" w14:textId="77777777" w:rsidR="00251967" w:rsidRDefault="00251967" w:rsidP="006638ED">
            <w:pPr>
              <w:rPr>
                <w:sz w:val="18"/>
              </w:rPr>
            </w:pPr>
            <w:r>
              <w:rPr>
                <w:sz w:val="18"/>
              </w:rPr>
              <w:t xml:space="preserve">c) </w:t>
            </w:r>
            <w:r w:rsidRPr="006638ED">
              <w:rPr>
                <w:sz w:val="18"/>
              </w:rPr>
              <w:t xml:space="preserve">po projednání s Radou vydává vnitřní předpisy Komory, etický kodex a auditorské standardy s výjimkou auditorských standardů upravených právem Evropské unie podle </w:t>
            </w:r>
            <w:r>
              <w:rPr>
                <w:sz w:val="18"/>
              </w:rPr>
              <w:t>§ 18,</w:t>
            </w:r>
          </w:p>
        </w:tc>
        <w:tc>
          <w:tcPr>
            <w:tcW w:w="900" w:type="dxa"/>
            <w:tcBorders>
              <w:top w:val="nil"/>
              <w:left w:val="single" w:sz="4" w:space="0" w:color="auto"/>
              <w:bottom w:val="nil"/>
              <w:right w:val="single" w:sz="4" w:space="0" w:color="auto"/>
            </w:tcBorders>
          </w:tcPr>
          <w:p w14:paraId="5A1D1B81" w14:textId="77777777" w:rsidR="00251967" w:rsidRPr="008E1773" w:rsidRDefault="00251967">
            <w:pPr>
              <w:rPr>
                <w:sz w:val="18"/>
              </w:rPr>
            </w:pPr>
          </w:p>
        </w:tc>
        <w:tc>
          <w:tcPr>
            <w:tcW w:w="720" w:type="dxa"/>
            <w:tcBorders>
              <w:top w:val="nil"/>
              <w:left w:val="single" w:sz="4" w:space="0" w:color="auto"/>
              <w:bottom w:val="nil"/>
            </w:tcBorders>
          </w:tcPr>
          <w:p w14:paraId="5A1D1B82" w14:textId="77777777" w:rsidR="00251967" w:rsidRDefault="00251967">
            <w:pPr>
              <w:rPr>
                <w:sz w:val="18"/>
              </w:rPr>
            </w:pPr>
          </w:p>
        </w:tc>
      </w:tr>
      <w:tr w:rsidR="00251967" w14:paraId="5A1D1B8C" w14:textId="77777777" w:rsidTr="00AC291B">
        <w:tc>
          <w:tcPr>
            <w:tcW w:w="1440" w:type="dxa"/>
            <w:tcBorders>
              <w:top w:val="nil"/>
              <w:bottom w:val="nil"/>
              <w:right w:val="single" w:sz="4" w:space="0" w:color="auto"/>
            </w:tcBorders>
          </w:tcPr>
          <w:p w14:paraId="5A1D1B84"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B85"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3E31F8BA" w14:textId="77777777" w:rsidR="00251967" w:rsidRDefault="00251967" w:rsidP="0025082E">
            <w:pPr>
              <w:rPr>
                <w:sz w:val="18"/>
              </w:rPr>
            </w:pPr>
            <w:r>
              <w:rPr>
                <w:sz w:val="18"/>
              </w:rPr>
              <w:t>93/2009 ve znění 334/2014</w:t>
            </w:r>
          </w:p>
          <w:p w14:paraId="5A1D1B86" w14:textId="70C48512" w:rsidR="00A4305D" w:rsidRDefault="00A4305D" w:rsidP="0025082E">
            <w:pPr>
              <w:rPr>
                <w:sz w:val="18"/>
              </w:rPr>
            </w:pPr>
          </w:p>
        </w:tc>
        <w:tc>
          <w:tcPr>
            <w:tcW w:w="1080" w:type="dxa"/>
            <w:tcBorders>
              <w:top w:val="nil"/>
              <w:left w:val="single" w:sz="4" w:space="0" w:color="auto"/>
              <w:bottom w:val="nil"/>
              <w:right w:val="single" w:sz="4" w:space="0" w:color="auto"/>
            </w:tcBorders>
          </w:tcPr>
          <w:p w14:paraId="5A1D1B87" w14:textId="77777777" w:rsidR="00251967" w:rsidRDefault="00251967" w:rsidP="00F64D8F">
            <w:pPr>
              <w:rPr>
                <w:sz w:val="18"/>
              </w:rPr>
            </w:pPr>
            <w:r>
              <w:rPr>
                <w:sz w:val="18"/>
              </w:rPr>
              <w:t>§ 31 odst. 2 písm. d)</w:t>
            </w:r>
          </w:p>
        </w:tc>
        <w:tc>
          <w:tcPr>
            <w:tcW w:w="5400" w:type="dxa"/>
            <w:gridSpan w:val="4"/>
            <w:tcBorders>
              <w:top w:val="nil"/>
              <w:left w:val="single" w:sz="4" w:space="0" w:color="auto"/>
              <w:bottom w:val="nil"/>
              <w:right w:val="single" w:sz="4" w:space="0" w:color="auto"/>
            </w:tcBorders>
          </w:tcPr>
          <w:p w14:paraId="5A1D1B88" w14:textId="77777777" w:rsidR="00251967" w:rsidRPr="001C6E87" w:rsidRDefault="00251967" w:rsidP="006638ED">
            <w:pPr>
              <w:rPr>
                <w:sz w:val="18"/>
              </w:rPr>
            </w:pPr>
            <w:r>
              <w:rPr>
                <w:sz w:val="18"/>
              </w:rPr>
              <w:t xml:space="preserve">(2) </w:t>
            </w:r>
            <w:r w:rsidRPr="001C6E87">
              <w:rPr>
                <w:sz w:val="18"/>
              </w:rPr>
              <w:t>Komora</w:t>
            </w:r>
          </w:p>
          <w:p w14:paraId="5A1D1B89" w14:textId="77777777" w:rsidR="00251967" w:rsidRDefault="00251967" w:rsidP="006638ED">
            <w:pPr>
              <w:rPr>
                <w:sz w:val="18"/>
              </w:rPr>
            </w:pPr>
            <w:r>
              <w:rPr>
                <w:sz w:val="18"/>
              </w:rPr>
              <w:t xml:space="preserve">d) </w:t>
            </w:r>
            <w:r w:rsidRPr="006638ED">
              <w:rPr>
                <w:sz w:val="18"/>
              </w:rPr>
              <w:t>ved</w:t>
            </w:r>
            <w:r>
              <w:rPr>
                <w:sz w:val="18"/>
              </w:rPr>
              <w:t>e rejstřík podle tohoto zákona,</w:t>
            </w:r>
          </w:p>
        </w:tc>
        <w:tc>
          <w:tcPr>
            <w:tcW w:w="900" w:type="dxa"/>
            <w:tcBorders>
              <w:top w:val="nil"/>
              <w:left w:val="single" w:sz="4" w:space="0" w:color="auto"/>
              <w:bottom w:val="nil"/>
              <w:right w:val="single" w:sz="4" w:space="0" w:color="auto"/>
            </w:tcBorders>
          </w:tcPr>
          <w:p w14:paraId="5A1D1B8A" w14:textId="77777777" w:rsidR="00251967" w:rsidRPr="008E1773" w:rsidRDefault="00251967">
            <w:pPr>
              <w:rPr>
                <w:sz w:val="18"/>
              </w:rPr>
            </w:pPr>
          </w:p>
        </w:tc>
        <w:tc>
          <w:tcPr>
            <w:tcW w:w="720" w:type="dxa"/>
            <w:tcBorders>
              <w:top w:val="nil"/>
              <w:left w:val="single" w:sz="4" w:space="0" w:color="auto"/>
              <w:bottom w:val="nil"/>
            </w:tcBorders>
          </w:tcPr>
          <w:p w14:paraId="5A1D1B8B" w14:textId="77777777" w:rsidR="00251967" w:rsidRDefault="00251967">
            <w:pPr>
              <w:rPr>
                <w:sz w:val="18"/>
              </w:rPr>
            </w:pPr>
          </w:p>
        </w:tc>
      </w:tr>
      <w:tr w:rsidR="00251967" w14:paraId="5A1D1B95" w14:textId="77777777" w:rsidTr="00AC291B">
        <w:tc>
          <w:tcPr>
            <w:tcW w:w="1440" w:type="dxa"/>
            <w:tcBorders>
              <w:top w:val="nil"/>
              <w:bottom w:val="nil"/>
              <w:right w:val="single" w:sz="4" w:space="0" w:color="auto"/>
            </w:tcBorders>
          </w:tcPr>
          <w:p w14:paraId="5A1D1B8D"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B8E"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B8F" w14:textId="77777777" w:rsidR="00251967" w:rsidRDefault="00251967" w:rsidP="0025082E">
            <w:pPr>
              <w:rPr>
                <w:sz w:val="18"/>
              </w:rPr>
            </w:pPr>
            <w:r>
              <w:rPr>
                <w:sz w:val="18"/>
              </w:rPr>
              <w:t>93/2009</w:t>
            </w:r>
          </w:p>
        </w:tc>
        <w:tc>
          <w:tcPr>
            <w:tcW w:w="1080" w:type="dxa"/>
            <w:tcBorders>
              <w:top w:val="nil"/>
              <w:left w:val="single" w:sz="4" w:space="0" w:color="auto"/>
              <w:bottom w:val="nil"/>
              <w:right w:val="single" w:sz="4" w:space="0" w:color="auto"/>
            </w:tcBorders>
          </w:tcPr>
          <w:p w14:paraId="5A1D1B90" w14:textId="77777777" w:rsidR="00251967" w:rsidRDefault="00251967" w:rsidP="00F64D8F">
            <w:pPr>
              <w:rPr>
                <w:sz w:val="18"/>
              </w:rPr>
            </w:pPr>
            <w:r>
              <w:rPr>
                <w:sz w:val="18"/>
              </w:rPr>
              <w:t>§ 31 odst. 2 písm. e)</w:t>
            </w:r>
          </w:p>
        </w:tc>
        <w:tc>
          <w:tcPr>
            <w:tcW w:w="5400" w:type="dxa"/>
            <w:gridSpan w:val="4"/>
            <w:tcBorders>
              <w:top w:val="nil"/>
              <w:left w:val="single" w:sz="4" w:space="0" w:color="auto"/>
              <w:bottom w:val="nil"/>
              <w:right w:val="single" w:sz="4" w:space="0" w:color="auto"/>
            </w:tcBorders>
          </w:tcPr>
          <w:p w14:paraId="5A1D1B91" w14:textId="77777777" w:rsidR="00251967" w:rsidRPr="001C6E87" w:rsidRDefault="00251967" w:rsidP="006638ED">
            <w:pPr>
              <w:rPr>
                <w:sz w:val="18"/>
              </w:rPr>
            </w:pPr>
            <w:r>
              <w:rPr>
                <w:sz w:val="18"/>
              </w:rPr>
              <w:t xml:space="preserve">(2) </w:t>
            </w:r>
            <w:r w:rsidRPr="001C6E87">
              <w:rPr>
                <w:sz w:val="18"/>
              </w:rPr>
              <w:t>Komora</w:t>
            </w:r>
          </w:p>
          <w:p w14:paraId="5A1D1B92" w14:textId="77777777" w:rsidR="00251967" w:rsidRDefault="00251967" w:rsidP="001C6E87">
            <w:pPr>
              <w:rPr>
                <w:sz w:val="18"/>
              </w:rPr>
            </w:pPr>
            <w:r>
              <w:rPr>
                <w:sz w:val="18"/>
              </w:rPr>
              <w:t xml:space="preserve">e) </w:t>
            </w:r>
            <w:r w:rsidRPr="006638ED">
              <w:rPr>
                <w:sz w:val="18"/>
              </w:rPr>
              <w:t>vytváří předpoklady pro průběžné udržování a zvyšování odborné úrovně statutárních auditorů,</w:t>
            </w:r>
          </w:p>
        </w:tc>
        <w:tc>
          <w:tcPr>
            <w:tcW w:w="900" w:type="dxa"/>
            <w:tcBorders>
              <w:top w:val="nil"/>
              <w:left w:val="single" w:sz="4" w:space="0" w:color="auto"/>
              <w:bottom w:val="nil"/>
              <w:right w:val="single" w:sz="4" w:space="0" w:color="auto"/>
            </w:tcBorders>
          </w:tcPr>
          <w:p w14:paraId="5A1D1B93" w14:textId="77777777" w:rsidR="00251967" w:rsidRPr="008E1773" w:rsidRDefault="00251967">
            <w:pPr>
              <w:rPr>
                <w:sz w:val="18"/>
              </w:rPr>
            </w:pPr>
          </w:p>
        </w:tc>
        <w:tc>
          <w:tcPr>
            <w:tcW w:w="720" w:type="dxa"/>
            <w:tcBorders>
              <w:top w:val="nil"/>
              <w:left w:val="single" w:sz="4" w:space="0" w:color="auto"/>
              <w:bottom w:val="nil"/>
            </w:tcBorders>
          </w:tcPr>
          <w:p w14:paraId="5A1D1B94" w14:textId="77777777" w:rsidR="00251967" w:rsidRDefault="00251967">
            <w:pPr>
              <w:rPr>
                <w:sz w:val="18"/>
              </w:rPr>
            </w:pPr>
          </w:p>
        </w:tc>
      </w:tr>
      <w:tr w:rsidR="00251967" w14:paraId="5A1D1B9E" w14:textId="77777777" w:rsidTr="00AC291B">
        <w:tc>
          <w:tcPr>
            <w:tcW w:w="1440" w:type="dxa"/>
            <w:tcBorders>
              <w:top w:val="nil"/>
              <w:bottom w:val="nil"/>
              <w:right w:val="single" w:sz="4" w:space="0" w:color="auto"/>
            </w:tcBorders>
          </w:tcPr>
          <w:p w14:paraId="5A1D1B96"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B97"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B98" w14:textId="77777777" w:rsidR="00251967" w:rsidRDefault="00251967" w:rsidP="00F64D8F">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B99" w14:textId="77777777" w:rsidR="00251967" w:rsidRDefault="00251967" w:rsidP="00F64D8F">
            <w:pPr>
              <w:rPr>
                <w:sz w:val="18"/>
              </w:rPr>
            </w:pPr>
            <w:r>
              <w:rPr>
                <w:sz w:val="18"/>
              </w:rPr>
              <w:t>§ 31 odst. 2 písm. g)</w:t>
            </w:r>
          </w:p>
        </w:tc>
        <w:tc>
          <w:tcPr>
            <w:tcW w:w="5400" w:type="dxa"/>
            <w:gridSpan w:val="4"/>
            <w:tcBorders>
              <w:top w:val="nil"/>
              <w:left w:val="single" w:sz="4" w:space="0" w:color="auto"/>
              <w:bottom w:val="nil"/>
              <w:right w:val="single" w:sz="4" w:space="0" w:color="auto"/>
            </w:tcBorders>
          </w:tcPr>
          <w:p w14:paraId="5A1D1B9A" w14:textId="77777777" w:rsidR="00251967" w:rsidRPr="001C6E87" w:rsidRDefault="00251967" w:rsidP="006638ED">
            <w:pPr>
              <w:rPr>
                <w:sz w:val="18"/>
              </w:rPr>
            </w:pPr>
            <w:r>
              <w:rPr>
                <w:sz w:val="18"/>
              </w:rPr>
              <w:t xml:space="preserve">(2) </w:t>
            </w:r>
            <w:r w:rsidRPr="001C6E87">
              <w:rPr>
                <w:sz w:val="18"/>
              </w:rPr>
              <w:t>Komora</w:t>
            </w:r>
          </w:p>
          <w:p w14:paraId="5A1D1B9B" w14:textId="77777777" w:rsidR="00251967" w:rsidRDefault="00251967" w:rsidP="001C6E87">
            <w:pPr>
              <w:rPr>
                <w:sz w:val="18"/>
              </w:rPr>
            </w:pPr>
            <w:r>
              <w:rPr>
                <w:sz w:val="18"/>
              </w:rPr>
              <w:t xml:space="preserve">g) </w:t>
            </w:r>
            <w:r w:rsidRPr="006638ED">
              <w:rPr>
                <w:sz w:val="18"/>
              </w:rPr>
              <w:t>rozhoduje o podaných přihláškách k auditorským zkouškám, dílčím částem auditorské zkoušky, rozdílovým zkouškám a dílčím částem rozdílové zkoušky a zajišťuje provádění auditorských zkoušek a dílčích částí auditorské zkoušky a rozdílových zkoušek a dílčích částí rozdílové zkoušky,</w:t>
            </w:r>
          </w:p>
        </w:tc>
        <w:tc>
          <w:tcPr>
            <w:tcW w:w="900" w:type="dxa"/>
            <w:tcBorders>
              <w:top w:val="nil"/>
              <w:left w:val="single" w:sz="4" w:space="0" w:color="auto"/>
              <w:bottom w:val="nil"/>
              <w:right w:val="single" w:sz="4" w:space="0" w:color="auto"/>
            </w:tcBorders>
          </w:tcPr>
          <w:p w14:paraId="5A1D1B9C" w14:textId="77777777" w:rsidR="00251967" w:rsidRPr="008E1773" w:rsidRDefault="00251967">
            <w:pPr>
              <w:rPr>
                <w:sz w:val="18"/>
              </w:rPr>
            </w:pPr>
          </w:p>
        </w:tc>
        <w:tc>
          <w:tcPr>
            <w:tcW w:w="720" w:type="dxa"/>
            <w:tcBorders>
              <w:top w:val="nil"/>
              <w:left w:val="single" w:sz="4" w:space="0" w:color="auto"/>
              <w:bottom w:val="nil"/>
            </w:tcBorders>
          </w:tcPr>
          <w:p w14:paraId="5A1D1B9D" w14:textId="77777777" w:rsidR="00251967" w:rsidRDefault="00251967">
            <w:pPr>
              <w:rPr>
                <w:sz w:val="18"/>
              </w:rPr>
            </w:pPr>
          </w:p>
        </w:tc>
      </w:tr>
      <w:tr w:rsidR="00251967" w14:paraId="5A1D1BA7" w14:textId="77777777" w:rsidTr="00AC291B">
        <w:tc>
          <w:tcPr>
            <w:tcW w:w="1440" w:type="dxa"/>
            <w:tcBorders>
              <w:top w:val="nil"/>
              <w:bottom w:val="nil"/>
              <w:right w:val="single" w:sz="4" w:space="0" w:color="auto"/>
            </w:tcBorders>
          </w:tcPr>
          <w:p w14:paraId="5A1D1B9F"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BA0"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66A286B1" w14:textId="77777777" w:rsidR="00251967" w:rsidRDefault="00251967" w:rsidP="00E574FF">
            <w:pPr>
              <w:rPr>
                <w:sz w:val="18"/>
              </w:rPr>
            </w:pPr>
            <w:r>
              <w:rPr>
                <w:sz w:val="18"/>
              </w:rPr>
              <w:t>93/2009</w:t>
            </w:r>
          </w:p>
          <w:p w14:paraId="46C2E1ED" w14:textId="77777777" w:rsidR="00C20069" w:rsidRDefault="00C20069" w:rsidP="00E574FF">
            <w:pPr>
              <w:rPr>
                <w:sz w:val="18"/>
              </w:rPr>
            </w:pPr>
            <w:r>
              <w:rPr>
                <w:sz w:val="18"/>
              </w:rPr>
              <w:t>ve znění</w:t>
            </w:r>
          </w:p>
          <w:p w14:paraId="5A1D1BA1" w14:textId="245FAAC2" w:rsidR="00251967" w:rsidRDefault="00BD435B" w:rsidP="00E574FF">
            <w:pPr>
              <w:rPr>
                <w:sz w:val="18"/>
              </w:rPr>
            </w:pPr>
            <w:r>
              <w:rPr>
                <w:sz w:val="18"/>
              </w:rPr>
              <w:t>527/2020</w:t>
            </w:r>
          </w:p>
        </w:tc>
        <w:tc>
          <w:tcPr>
            <w:tcW w:w="1080" w:type="dxa"/>
            <w:tcBorders>
              <w:top w:val="nil"/>
              <w:left w:val="single" w:sz="4" w:space="0" w:color="auto"/>
              <w:bottom w:val="nil"/>
              <w:right w:val="single" w:sz="4" w:space="0" w:color="auto"/>
            </w:tcBorders>
          </w:tcPr>
          <w:p w14:paraId="5A1D1BA2" w14:textId="77777777" w:rsidR="00251967" w:rsidRDefault="00251967" w:rsidP="00F64D8F">
            <w:pPr>
              <w:rPr>
                <w:sz w:val="18"/>
              </w:rPr>
            </w:pPr>
            <w:r>
              <w:rPr>
                <w:sz w:val="18"/>
              </w:rPr>
              <w:t>§ 31 odst. 2 písm. k)</w:t>
            </w:r>
          </w:p>
        </w:tc>
        <w:tc>
          <w:tcPr>
            <w:tcW w:w="5400" w:type="dxa"/>
            <w:gridSpan w:val="4"/>
            <w:tcBorders>
              <w:top w:val="nil"/>
              <w:left w:val="single" w:sz="4" w:space="0" w:color="auto"/>
              <w:bottom w:val="nil"/>
              <w:right w:val="single" w:sz="4" w:space="0" w:color="auto"/>
            </w:tcBorders>
          </w:tcPr>
          <w:p w14:paraId="5A1D1BA3" w14:textId="77777777" w:rsidR="00251967" w:rsidRPr="001C6E87" w:rsidRDefault="00251967" w:rsidP="006638ED">
            <w:pPr>
              <w:rPr>
                <w:sz w:val="18"/>
              </w:rPr>
            </w:pPr>
            <w:r>
              <w:rPr>
                <w:sz w:val="18"/>
              </w:rPr>
              <w:t xml:space="preserve">(2) </w:t>
            </w:r>
            <w:r w:rsidRPr="001C6E87">
              <w:rPr>
                <w:sz w:val="18"/>
              </w:rPr>
              <w:t>Komora</w:t>
            </w:r>
          </w:p>
          <w:p w14:paraId="5A1D1BA4" w14:textId="17D6074E" w:rsidR="00251967" w:rsidRDefault="00C20069" w:rsidP="001C6E87">
            <w:pPr>
              <w:rPr>
                <w:sz w:val="18"/>
              </w:rPr>
            </w:pPr>
            <w:r w:rsidRPr="00C20069">
              <w:rPr>
                <w:sz w:val="18"/>
              </w:rPr>
              <w:t>k) vykonává působnost v oblasti veřejné správy ve věcech řízení o přestupku podle zákona upravujícího některá opatření proti legalizaci výnosů z trestné činnosti a financování terorismu,</w:t>
            </w:r>
          </w:p>
        </w:tc>
        <w:tc>
          <w:tcPr>
            <w:tcW w:w="900" w:type="dxa"/>
            <w:tcBorders>
              <w:top w:val="nil"/>
              <w:left w:val="single" w:sz="4" w:space="0" w:color="auto"/>
              <w:bottom w:val="nil"/>
              <w:right w:val="single" w:sz="4" w:space="0" w:color="auto"/>
            </w:tcBorders>
          </w:tcPr>
          <w:p w14:paraId="5A1D1BA5" w14:textId="77777777" w:rsidR="00251967" w:rsidRPr="008E1773" w:rsidRDefault="00251967">
            <w:pPr>
              <w:rPr>
                <w:sz w:val="18"/>
              </w:rPr>
            </w:pPr>
          </w:p>
        </w:tc>
        <w:tc>
          <w:tcPr>
            <w:tcW w:w="720" w:type="dxa"/>
            <w:tcBorders>
              <w:top w:val="nil"/>
              <w:left w:val="single" w:sz="4" w:space="0" w:color="auto"/>
              <w:bottom w:val="nil"/>
            </w:tcBorders>
          </w:tcPr>
          <w:p w14:paraId="5A1D1BA6" w14:textId="77777777" w:rsidR="00251967" w:rsidRDefault="00251967">
            <w:pPr>
              <w:rPr>
                <w:sz w:val="18"/>
              </w:rPr>
            </w:pPr>
          </w:p>
        </w:tc>
      </w:tr>
      <w:tr w:rsidR="00251967" w14:paraId="5A1D1BB3" w14:textId="77777777" w:rsidTr="00AC291B">
        <w:tc>
          <w:tcPr>
            <w:tcW w:w="1440" w:type="dxa"/>
            <w:tcBorders>
              <w:top w:val="nil"/>
              <w:bottom w:val="nil"/>
              <w:right w:val="single" w:sz="4" w:space="0" w:color="auto"/>
            </w:tcBorders>
          </w:tcPr>
          <w:p w14:paraId="5A1D1BA8"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BA9"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D307BEC" w14:textId="02D54119" w:rsidR="00BD435B" w:rsidRDefault="00BD435B" w:rsidP="001C6E87">
            <w:pPr>
              <w:rPr>
                <w:sz w:val="18"/>
              </w:rPr>
            </w:pPr>
            <w:r>
              <w:rPr>
                <w:sz w:val="18"/>
              </w:rPr>
              <w:t>93/2009</w:t>
            </w:r>
          </w:p>
          <w:p w14:paraId="4A2F1C98" w14:textId="31CD2C4C" w:rsidR="00BD435B" w:rsidRDefault="00BD435B" w:rsidP="001C6E87">
            <w:pPr>
              <w:rPr>
                <w:sz w:val="18"/>
              </w:rPr>
            </w:pPr>
            <w:r>
              <w:rPr>
                <w:sz w:val="18"/>
              </w:rPr>
              <w:t>ve znění 527/2020</w:t>
            </w:r>
          </w:p>
          <w:p w14:paraId="5A1D1BAA" w14:textId="4A329DC2" w:rsidR="00251967" w:rsidRDefault="00251967" w:rsidP="001C6E87">
            <w:pPr>
              <w:rPr>
                <w:sz w:val="18"/>
              </w:rPr>
            </w:pPr>
          </w:p>
        </w:tc>
        <w:tc>
          <w:tcPr>
            <w:tcW w:w="1080" w:type="dxa"/>
            <w:tcBorders>
              <w:top w:val="nil"/>
              <w:left w:val="single" w:sz="4" w:space="0" w:color="auto"/>
              <w:bottom w:val="nil"/>
              <w:right w:val="single" w:sz="4" w:space="0" w:color="auto"/>
            </w:tcBorders>
          </w:tcPr>
          <w:p w14:paraId="45AB5601" w14:textId="419139E3" w:rsidR="00BD435B" w:rsidRDefault="00BD435B" w:rsidP="00F64D8F">
            <w:pPr>
              <w:rPr>
                <w:sz w:val="18"/>
              </w:rPr>
            </w:pPr>
            <w:r>
              <w:rPr>
                <w:sz w:val="18"/>
              </w:rPr>
              <w:t>§ 31 odst. 2 písm. l)</w:t>
            </w:r>
          </w:p>
          <w:p w14:paraId="1BA69028" w14:textId="77777777" w:rsidR="00BD435B" w:rsidRDefault="00BD435B" w:rsidP="00F64D8F">
            <w:pPr>
              <w:rPr>
                <w:sz w:val="18"/>
              </w:rPr>
            </w:pPr>
          </w:p>
          <w:p w14:paraId="5A1D1BAB" w14:textId="096BED6B" w:rsidR="00251967" w:rsidRDefault="00251967" w:rsidP="00F64D8F">
            <w:pPr>
              <w:rPr>
                <w:sz w:val="18"/>
              </w:rPr>
            </w:pPr>
          </w:p>
        </w:tc>
        <w:tc>
          <w:tcPr>
            <w:tcW w:w="5400" w:type="dxa"/>
            <w:gridSpan w:val="4"/>
            <w:tcBorders>
              <w:top w:val="nil"/>
              <w:left w:val="single" w:sz="4" w:space="0" w:color="auto"/>
              <w:bottom w:val="nil"/>
              <w:right w:val="single" w:sz="4" w:space="0" w:color="auto"/>
            </w:tcBorders>
          </w:tcPr>
          <w:p w14:paraId="7ADE3808" w14:textId="65AEC694" w:rsidR="00BD435B" w:rsidRDefault="00BD435B" w:rsidP="00AC291B">
            <w:pPr>
              <w:rPr>
                <w:sz w:val="18"/>
              </w:rPr>
            </w:pPr>
            <w:r w:rsidRPr="00BD435B">
              <w:rPr>
                <w:sz w:val="18"/>
              </w:rPr>
              <w:t>l) vykonává další činnosti vymezené jí tímto zákonem.</w:t>
            </w:r>
          </w:p>
          <w:p w14:paraId="140D51B0" w14:textId="77777777" w:rsidR="00BD435B" w:rsidRDefault="00BD435B" w:rsidP="00AC291B">
            <w:pPr>
              <w:rPr>
                <w:sz w:val="18"/>
              </w:rPr>
            </w:pPr>
          </w:p>
          <w:p w14:paraId="4F124ED2" w14:textId="77777777" w:rsidR="00BD435B" w:rsidRDefault="00BD435B" w:rsidP="00AC291B">
            <w:pPr>
              <w:rPr>
                <w:sz w:val="18"/>
              </w:rPr>
            </w:pPr>
          </w:p>
          <w:p w14:paraId="5A1D1BB0" w14:textId="48BEF3C0" w:rsidR="00251967" w:rsidRDefault="00251967" w:rsidP="00AC291B">
            <w:pPr>
              <w:rPr>
                <w:sz w:val="18"/>
              </w:rPr>
            </w:pPr>
          </w:p>
        </w:tc>
        <w:tc>
          <w:tcPr>
            <w:tcW w:w="900" w:type="dxa"/>
            <w:tcBorders>
              <w:top w:val="nil"/>
              <w:left w:val="single" w:sz="4" w:space="0" w:color="auto"/>
              <w:bottom w:val="nil"/>
              <w:right w:val="single" w:sz="4" w:space="0" w:color="auto"/>
            </w:tcBorders>
          </w:tcPr>
          <w:p w14:paraId="5A1D1BB1" w14:textId="77777777" w:rsidR="00251967" w:rsidRPr="008E1773" w:rsidRDefault="00251967">
            <w:pPr>
              <w:rPr>
                <w:sz w:val="18"/>
              </w:rPr>
            </w:pPr>
          </w:p>
        </w:tc>
        <w:tc>
          <w:tcPr>
            <w:tcW w:w="720" w:type="dxa"/>
            <w:tcBorders>
              <w:top w:val="nil"/>
              <w:left w:val="single" w:sz="4" w:space="0" w:color="auto"/>
              <w:bottom w:val="nil"/>
            </w:tcBorders>
          </w:tcPr>
          <w:p w14:paraId="5A1D1BB2" w14:textId="77777777" w:rsidR="00251967" w:rsidRDefault="00251967">
            <w:pPr>
              <w:rPr>
                <w:sz w:val="18"/>
              </w:rPr>
            </w:pPr>
          </w:p>
        </w:tc>
      </w:tr>
      <w:tr w:rsidR="002A6EC8" w14:paraId="1B05899D" w14:textId="77777777" w:rsidTr="00F8115E">
        <w:tc>
          <w:tcPr>
            <w:tcW w:w="1440" w:type="dxa"/>
            <w:tcBorders>
              <w:top w:val="nil"/>
              <w:bottom w:val="nil"/>
              <w:right w:val="single" w:sz="4" w:space="0" w:color="auto"/>
            </w:tcBorders>
          </w:tcPr>
          <w:p w14:paraId="60DBA152" w14:textId="77777777" w:rsidR="002A6EC8" w:rsidRDefault="002A6EC8" w:rsidP="00F8115E">
            <w:pPr>
              <w:rPr>
                <w:sz w:val="18"/>
              </w:rPr>
            </w:pPr>
          </w:p>
        </w:tc>
        <w:tc>
          <w:tcPr>
            <w:tcW w:w="5400" w:type="dxa"/>
            <w:gridSpan w:val="4"/>
            <w:tcBorders>
              <w:top w:val="nil"/>
              <w:left w:val="single" w:sz="4" w:space="0" w:color="auto"/>
              <w:bottom w:val="nil"/>
              <w:right w:val="single" w:sz="18" w:space="0" w:color="auto"/>
            </w:tcBorders>
          </w:tcPr>
          <w:p w14:paraId="64C8C078" w14:textId="77777777" w:rsidR="002A6EC8" w:rsidRPr="00617A48" w:rsidRDefault="002A6EC8" w:rsidP="00F8115E">
            <w:pPr>
              <w:rPr>
                <w:sz w:val="18"/>
              </w:rPr>
            </w:pPr>
          </w:p>
        </w:tc>
        <w:tc>
          <w:tcPr>
            <w:tcW w:w="900" w:type="dxa"/>
            <w:tcBorders>
              <w:top w:val="nil"/>
              <w:left w:val="single" w:sz="18" w:space="0" w:color="auto"/>
              <w:bottom w:val="nil"/>
              <w:right w:val="single" w:sz="4" w:space="0" w:color="auto"/>
            </w:tcBorders>
          </w:tcPr>
          <w:p w14:paraId="048CBB33" w14:textId="77777777" w:rsidR="002A6EC8" w:rsidRDefault="002A6EC8" w:rsidP="00F8115E">
            <w:pPr>
              <w:rPr>
                <w:sz w:val="18"/>
              </w:rPr>
            </w:pPr>
            <w:r>
              <w:rPr>
                <w:sz w:val="18"/>
              </w:rPr>
              <w:t>93/2009 ve znění 334/2014 299/2016</w:t>
            </w:r>
          </w:p>
        </w:tc>
        <w:tc>
          <w:tcPr>
            <w:tcW w:w="1080" w:type="dxa"/>
            <w:tcBorders>
              <w:top w:val="nil"/>
              <w:left w:val="single" w:sz="4" w:space="0" w:color="auto"/>
              <w:bottom w:val="nil"/>
              <w:right w:val="single" w:sz="4" w:space="0" w:color="auto"/>
            </w:tcBorders>
          </w:tcPr>
          <w:p w14:paraId="25F653D1" w14:textId="77777777" w:rsidR="002A6EC8" w:rsidRDefault="002A6EC8" w:rsidP="00F8115E">
            <w:pPr>
              <w:rPr>
                <w:sz w:val="18"/>
              </w:rPr>
            </w:pPr>
            <w:r>
              <w:rPr>
                <w:sz w:val="18"/>
              </w:rPr>
              <w:t>§ 31 odst. 4</w:t>
            </w:r>
          </w:p>
        </w:tc>
        <w:tc>
          <w:tcPr>
            <w:tcW w:w="5400" w:type="dxa"/>
            <w:gridSpan w:val="4"/>
            <w:tcBorders>
              <w:top w:val="nil"/>
              <w:left w:val="single" w:sz="4" w:space="0" w:color="auto"/>
              <w:bottom w:val="nil"/>
              <w:right w:val="single" w:sz="4" w:space="0" w:color="auto"/>
            </w:tcBorders>
          </w:tcPr>
          <w:p w14:paraId="75FA4CEB" w14:textId="77777777" w:rsidR="002A6EC8" w:rsidRPr="00EE0E5D" w:rsidRDefault="002A6EC8" w:rsidP="00F8115E">
            <w:pPr>
              <w:rPr>
                <w:sz w:val="18"/>
              </w:rPr>
            </w:pPr>
            <w:r w:rsidRPr="00EE0E5D">
              <w:rPr>
                <w:sz w:val="18"/>
              </w:rPr>
              <w:t>(4) Komora je povinna zohlednit doporučení Rady podle § 38 odst. 2 písm. i) a spolupracovat s Radou a poskytnout jí potřebnou součinnost při výkonu působnosti Rady podle tohoto zákona a podle přímo použitelného předpisu Evropské unie upravujícího specifické požadavky na povinný audit subjektů veřejného zájmu.</w:t>
            </w:r>
          </w:p>
        </w:tc>
        <w:tc>
          <w:tcPr>
            <w:tcW w:w="900" w:type="dxa"/>
            <w:tcBorders>
              <w:top w:val="nil"/>
              <w:left w:val="single" w:sz="4" w:space="0" w:color="auto"/>
              <w:bottom w:val="nil"/>
              <w:right w:val="single" w:sz="4" w:space="0" w:color="auto"/>
            </w:tcBorders>
          </w:tcPr>
          <w:p w14:paraId="1E65C4F7" w14:textId="77777777" w:rsidR="002A6EC8" w:rsidRPr="008E1773" w:rsidRDefault="002A6EC8" w:rsidP="00F8115E">
            <w:pPr>
              <w:rPr>
                <w:sz w:val="18"/>
              </w:rPr>
            </w:pPr>
          </w:p>
        </w:tc>
        <w:tc>
          <w:tcPr>
            <w:tcW w:w="720" w:type="dxa"/>
            <w:tcBorders>
              <w:top w:val="nil"/>
              <w:left w:val="single" w:sz="4" w:space="0" w:color="auto"/>
              <w:bottom w:val="nil"/>
            </w:tcBorders>
          </w:tcPr>
          <w:p w14:paraId="4141F94B" w14:textId="77777777" w:rsidR="002A6EC8" w:rsidRDefault="002A6EC8" w:rsidP="00F8115E">
            <w:pPr>
              <w:rPr>
                <w:sz w:val="18"/>
              </w:rPr>
            </w:pPr>
          </w:p>
        </w:tc>
      </w:tr>
      <w:tr w:rsidR="005C6483" w14:paraId="126344D3" w14:textId="77777777" w:rsidTr="00AC291B">
        <w:tc>
          <w:tcPr>
            <w:tcW w:w="1440" w:type="dxa"/>
            <w:tcBorders>
              <w:top w:val="nil"/>
              <w:bottom w:val="nil"/>
              <w:right w:val="single" w:sz="4" w:space="0" w:color="auto"/>
            </w:tcBorders>
          </w:tcPr>
          <w:p w14:paraId="45FC4A7B" w14:textId="77777777" w:rsidR="005C6483" w:rsidRDefault="005C6483">
            <w:pPr>
              <w:rPr>
                <w:sz w:val="18"/>
              </w:rPr>
            </w:pPr>
          </w:p>
        </w:tc>
        <w:tc>
          <w:tcPr>
            <w:tcW w:w="5400" w:type="dxa"/>
            <w:gridSpan w:val="4"/>
            <w:tcBorders>
              <w:top w:val="nil"/>
              <w:left w:val="single" w:sz="4" w:space="0" w:color="auto"/>
              <w:bottom w:val="nil"/>
              <w:right w:val="single" w:sz="18" w:space="0" w:color="auto"/>
            </w:tcBorders>
          </w:tcPr>
          <w:p w14:paraId="7AC23921" w14:textId="77777777" w:rsidR="005C6483" w:rsidRPr="00617A48" w:rsidRDefault="005C6483">
            <w:pPr>
              <w:rPr>
                <w:sz w:val="18"/>
              </w:rPr>
            </w:pPr>
          </w:p>
        </w:tc>
        <w:tc>
          <w:tcPr>
            <w:tcW w:w="900" w:type="dxa"/>
            <w:tcBorders>
              <w:top w:val="nil"/>
              <w:left w:val="single" w:sz="18" w:space="0" w:color="auto"/>
              <w:bottom w:val="nil"/>
              <w:right w:val="single" w:sz="4" w:space="0" w:color="auto"/>
            </w:tcBorders>
          </w:tcPr>
          <w:p w14:paraId="0816AF23" w14:textId="475C53B8" w:rsidR="005C6483" w:rsidRDefault="005C6483" w:rsidP="001C6E87">
            <w:pPr>
              <w:rPr>
                <w:sz w:val="18"/>
              </w:rPr>
            </w:pPr>
            <w:r>
              <w:rPr>
                <w:sz w:val="18"/>
              </w:rPr>
              <w:t>93/2009</w:t>
            </w:r>
          </w:p>
        </w:tc>
        <w:tc>
          <w:tcPr>
            <w:tcW w:w="1080" w:type="dxa"/>
            <w:tcBorders>
              <w:top w:val="nil"/>
              <w:left w:val="single" w:sz="4" w:space="0" w:color="auto"/>
              <w:bottom w:val="nil"/>
              <w:right w:val="single" w:sz="4" w:space="0" w:color="auto"/>
            </w:tcBorders>
          </w:tcPr>
          <w:p w14:paraId="694986D6" w14:textId="0CD639F4" w:rsidR="005C6483" w:rsidRDefault="005C6483" w:rsidP="00F64D8F">
            <w:pPr>
              <w:rPr>
                <w:sz w:val="18"/>
              </w:rPr>
            </w:pPr>
            <w:r>
              <w:rPr>
                <w:sz w:val="18"/>
              </w:rPr>
              <w:t>§ 32 odst. 1</w:t>
            </w:r>
          </w:p>
        </w:tc>
        <w:tc>
          <w:tcPr>
            <w:tcW w:w="5400" w:type="dxa"/>
            <w:gridSpan w:val="4"/>
            <w:tcBorders>
              <w:top w:val="nil"/>
              <w:left w:val="single" w:sz="4" w:space="0" w:color="auto"/>
              <w:bottom w:val="nil"/>
              <w:right w:val="single" w:sz="4" w:space="0" w:color="auto"/>
            </w:tcBorders>
          </w:tcPr>
          <w:p w14:paraId="2AF15966" w14:textId="77777777" w:rsidR="005C6483" w:rsidRPr="00AC291B" w:rsidRDefault="005C6483" w:rsidP="005C6483">
            <w:pPr>
              <w:rPr>
                <w:sz w:val="18"/>
              </w:rPr>
            </w:pPr>
            <w:r>
              <w:rPr>
                <w:sz w:val="18"/>
              </w:rPr>
              <w:t xml:space="preserve">(1) </w:t>
            </w:r>
            <w:r w:rsidRPr="00AC291B">
              <w:rPr>
                <w:sz w:val="18"/>
              </w:rPr>
              <w:t>Orgány Komory jsou</w:t>
            </w:r>
          </w:p>
          <w:p w14:paraId="07FF6A56" w14:textId="77777777" w:rsidR="005C6483" w:rsidRPr="00AC291B" w:rsidRDefault="005C6483" w:rsidP="005C6483">
            <w:pPr>
              <w:rPr>
                <w:sz w:val="18"/>
              </w:rPr>
            </w:pPr>
            <w:r>
              <w:rPr>
                <w:sz w:val="18"/>
              </w:rPr>
              <w:t xml:space="preserve">a) </w:t>
            </w:r>
            <w:r w:rsidRPr="00AC291B">
              <w:rPr>
                <w:sz w:val="18"/>
              </w:rPr>
              <w:t>sněm,</w:t>
            </w:r>
          </w:p>
          <w:p w14:paraId="6C9F1545" w14:textId="77777777" w:rsidR="005C6483" w:rsidRPr="00AC291B" w:rsidRDefault="005C6483" w:rsidP="005C6483">
            <w:pPr>
              <w:rPr>
                <w:sz w:val="18"/>
              </w:rPr>
            </w:pPr>
            <w:r>
              <w:rPr>
                <w:sz w:val="18"/>
              </w:rPr>
              <w:t xml:space="preserve">b) </w:t>
            </w:r>
            <w:r w:rsidRPr="00AC291B">
              <w:rPr>
                <w:sz w:val="18"/>
              </w:rPr>
              <w:t>výkonný výbor a prezident Komory,</w:t>
            </w:r>
          </w:p>
          <w:p w14:paraId="2DFFE277" w14:textId="77777777" w:rsidR="005C6483" w:rsidRPr="00AC291B" w:rsidRDefault="005C6483" w:rsidP="005C6483">
            <w:pPr>
              <w:rPr>
                <w:sz w:val="18"/>
              </w:rPr>
            </w:pPr>
            <w:r>
              <w:rPr>
                <w:sz w:val="18"/>
              </w:rPr>
              <w:t xml:space="preserve">c) </w:t>
            </w:r>
            <w:r w:rsidRPr="00AC291B">
              <w:rPr>
                <w:sz w:val="18"/>
              </w:rPr>
              <w:t>dozorčí komise,</w:t>
            </w:r>
          </w:p>
          <w:p w14:paraId="44C6B7A1" w14:textId="4C9FC65F" w:rsidR="005C6483" w:rsidRPr="00BD435B" w:rsidRDefault="005C6483" w:rsidP="005C6483">
            <w:pPr>
              <w:rPr>
                <w:sz w:val="18"/>
              </w:rPr>
            </w:pPr>
            <w:r>
              <w:rPr>
                <w:sz w:val="18"/>
              </w:rPr>
              <w:t>d) kárná komise.</w:t>
            </w:r>
          </w:p>
        </w:tc>
        <w:tc>
          <w:tcPr>
            <w:tcW w:w="900" w:type="dxa"/>
            <w:tcBorders>
              <w:top w:val="nil"/>
              <w:left w:val="single" w:sz="4" w:space="0" w:color="auto"/>
              <w:bottom w:val="nil"/>
              <w:right w:val="single" w:sz="4" w:space="0" w:color="auto"/>
            </w:tcBorders>
          </w:tcPr>
          <w:p w14:paraId="167F66F2" w14:textId="77777777" w:rsidR="005C6483" w:rsidRPr="008E1773" w:rsidRDefault="005C6483">
            <w:pPr>
              <w:rPr>
                <w:sz w:val="18"/>
              </w:rPr>
            </w:pPr>
          </w:p>
        </w:tc>
        <w:tc>
          <w:tcPr>
            <w:tcW w:w="720" w:type="dxa"/>
            <w:tcBorders>
              <w:top w:val="nil"/>
              <w:left w:val="single" w:sz="4" w:space="0" w:color="auto"/>
              <w:bottom w:val="nil"/>
            </w:tcBorders>
          </w:tcPr>
          <w:p w14:paraId="309D0205" w14:textId="77777777" w:rsidR="005C6483" w:rsidRDefault="005C6483">
            <w:pPr>
              <w:rPr>
                <w:sz w:val="18"/>
              </w:rPr>
            </w:pPr>
          </w:p>
        </w:tc>
      </w:tr>
      <w:tr w:rsidR="00251967" w14:paraId="5A1D1BBB" w14:textId="77777777" w:rsidTr="00AC291B">
        <w:tc>
          <w:tcPr>
            <w:tcW w:w="1440" w:type="dxa"/>
            <w:tcBorders>
              <w:top w:val="nil"/>
              <w:bottom w:val="nil"/>
              <w:right w:val="single" w:sz="4" w:space="0" w:color="auto"/>
            </w:tcBorders>
          </w:tcPr>
          <w:p w14:paraId="5A1D1BB4"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BB5"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BB6" w14:textId="77777777" w:rsidR="00251967" w:rsidRDefault="00251967" w:rsidP="00454C92">
            <w:pPr>
              <w:rPr>
                <w:sz w:val="18"/>
              </w:rPr>
            </w:pPr>
            <w:r>
              <w:rPr>
                <w:sz w:val="18"/>
              </w:rPr>
              <w:t>93/2009 ve znění 334/2014</w:t>
            </w:r>
          </w:p>
        </w:tc>
        <w:tc>
          <w:tcPr>
            <w:tcW w:w="1080" w:type="dxa"/>
            <w:tcBorders>
              <w:top w:val="nil"/>
              <w:left w:val="single" w:sz="4" w:space="0" w:color="auto"/>
              <w:bottom w:val="nil"/>
              <w:right w:val="single" w:sz="4" w:space="0" w:color="auto"/>
            </w:tcBorders>
          </w:tcPr>
          <w:p w14:paraId="5A1D1BB7" w14:textId="77777777" w:rsidR="00251967" w:rsidRDefault="00251967" w:rsidP="00F64D8F">
            <w:pPr>
              <w:rPr>
                <w:sz w:val="18"/>
              </w:rPr>
            </w:pPr>
            <w:r>
              <w:rPr>
                <w:sz w:val="18"/>
              </w:rPr>
              <w:t>§ 32 odst. 2</w:t>
            </w:r>
          </w:p>
        </w:tc>
        <w:tc>
          <w:tcPr>
            <w:tcW w:w="5400" w:type="dxa"/>
            <w:gridSpan w:val="4"/>
            <w:tcBorders>
              <w:top w:val="nil"/>
              <w:left w:val="single" w:sz="4" w:space="0" w:color="auto"/>
              <w:bottom w:val="nil"/>
              <w:right w:val="single" w:sz="4" w:space="0" w:color="auto"/>
            </w:tcBorders>
          </w:tcPr>
          <w:p w14:paraId="5A1D1BB8" w14:textId="77777777" w:rsidR="00251967" w:rsidRDefault="00251967" w:rsidP="00AC291B">
            <w:pPr>
              <w:rPr>
                <w:sz w:val="18"/>
              </w:rPr>
            </w:pPr>
            <w:r>
              <w:rPr>
                <w:sz w:val="18"/>
              </w:rPr>
              <w:t xml:space="preserve">(2) </w:t>
            </w:r>
            <w:r w:rsidRPr="00AC291B">
              <w:rPr>
                <w:sz w:val="18"/>
              </w:rPr>
              <w:t>Do orgánu Komory, s výjimkou sněmu, může být zvolen statutární auditor, který nemá v době konání voleb pozastaven výkon auditorské činnosti. Funkční období člena orgánu Komory nesmí přesáhnout dobu 4 let. Opětovná volba je možná, přičemž člen orgánu Komory může setrvat v jednom a tomtéž orgánu Komory nejdéle po dvě po sobě jdoucí funkční období. Podrobnosti o způsobu volby a odvolání členů orgánů Komory stanoví vnitřní předpis Komory. Funkce v orgánech Komory jsou čestné; za jejich výkon přísluší členovi orgánu Komory náhrada výdělku ušlého v souvislosti s výkonem funkce a náhrada výd</w:t>
            </w:r>
            <w:r>
              <w:rPr>
                <w:sz w:val="18"/>
              </w:rPr>
              <w:t>ajů spojených s výkonem funkce.</w:t>
            </w:r>
          </w:p>
        </w:tc>
        <w:tc>
          <w:tcPr>
            <w:tcW w:w="900" w:type="dxa"/>
            <w:tcBorders>
              <w:top w:val="nil"/>
              <w:left w:val="single" w:sz="4" w:space="0" w:color="auto"/>
              <w:bottom w:val="nil"/>
              <w:right w:val="single" w:sz="4" w:space="0" w:color="auto"/>
            </w:tcBorders>
          </w:tcPr>
          <w:p w14:paraId="5A1D1BB9" w14:textId="77777777" w:rsidR="00251967" w:rsidRPr="008E1773" w:rsidRDefault="00251967">
            <w:pPr>
              <w:rPr>
                <w:sz w:val="18"/>
              </w:rPr>
            </w:pPr>
          </w:p>
        </w:tc>
        <w:tc>
          <w:tcPr>
            <w:tcW w:w="720" w:type="dxa"/>
            <w:tcBorders>
              <w:top w:val="nil"/>
              <w:left w:val="single" w:sz="4" w:space="0" w:color="auto"/>
              <w:bottom w:val="nil"/>
            </w:tcBorders>
          </w:tcPr>
          <w:p w14:paraId="5A1D1BBA" w14:textId="77777777" w:rsidR="00251967" w:rsidRDefault="00251967">
            <w:pPr>
              <w:rPr>
                <w:sz w:val="18"/>
              </w:rPr>
            </w:pPr>
          </w:p>
        </w:tc>
      </w:tr>
      <w:tr w:rsidR="00251967" w14:paraId="5A1D1BC3" w14:textId="77777777" w:rsidTr="00AC291B">
        <w:tc>
          <w:tcPr>
            <w:tcW w:w="1440" w:type="dxa"/>
            <w:tcBorders>
              <w:top w:val="nil"/>
              <w:bottom w:val="nil"/>
              <w:right w:val="single" w:sz="4" w:space="0" w:color="auto"/>
            </w:tcBorders>
          </w:tcPr>
          <w:p w14:paraId="5A1D1BBC"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BBD"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BBE" w14:textId="77777777" w:rsidR="00251967" w:rsidRDefault="00251967" w:rsidP="001C6E87">
            <w:pPr>
              <w:rPr>
                <w:sz w:val="18"/>
              </w:rPr>
            </w:pPr>
            <w:r>
              <w:rPr>
                <w:sz w:val="18"/>
              </w:rPr>
              <w:t>93/2009</w:t>
            </w:r>
          </w:p>
        </w:tc>
        <w:tc>
          <w:tcPr>
            <w:tcW w:w="1080" w:type="dxa"/>
            <w:tcBorders>
              <w:top w:val="nil"/>
              <w:left w:val="single" w:sz="4" w:space="0" w:color="auto"/>
              <w:bottom w:val="nil"/>
              <w:right w:val="single" w:sz="4" w:space="0" w:color="auto"/>
            </w:tcBorders>
          </w:tcPr>
          <w:p w14:paraId="5A1D1BBF" w14:textId="77777777" w:rsidR="00251967" w:rsidRDefault="00251967" w:rsidP="00F64D8F">
            <w:pPr>
              <w:rPr>
                <w:sz w:val="18"/>
              </w:rPr>
            </w:pPr>
            <w:r>
              <w:rPr>
                <w:sz w:val="18"/>
              </w:rPr>
              <w:t>§ 32 odst. 3</w:t>
            </w:r>
          </w:p>
        </w:tc>
        <w:tc>
          <w:tcPr>
            <w:tcW w:w="5400" w:type="dxa"/>
            <w:gridSpan w:val="4"/>
            <w:tcBorders>
              <w:top w:val="nil"/>
              <w:left w:val="single" w:sz="4" w:space="0" w:color="auto"/>
              <w:bottom w:val="nil"/>
              <w:right w:val="single" w:sz="4" w:space="0" w:color="auto"/>
            </w:tcBorders>
          </w:tcPr>
          <w:p w14:paraId="5A1D1BC0" w14:textId="77777777" w:rsidR="00251967" w:rsidRPr="00AC291B" w:rsidRDefault="00251967" w:rsidP="00AC291B">
            <w:pPr>
              <w:rPr>
                <w:sz w:val="18"/>
              </w:rPr>
            </w:pPr>
            <w:r>
              <w:rPr>
                <w:sz w:val="18"/>
              </w:rPr>
              <w:t xml:space="preserve">(3) </w:t>
            </w:r>
            <w:r w:rsidRPr="00AC291B">
              <w:rPr>
                <w:sz w:val="18"/>
              </w:rPr>
              <w:t>Podrobnosti organizace Komory a jejích orgánů a způsobu schvalování a publikaci vnitřních předpisů Komory stanoví statut Komory.</w:t>
            </w:r>
          </w:p>
        </w:tc>
        <w:tc>
          <w:tcPr>
            <w:tcW w:w="900" w:type="dxa"/>
            <w:tcBorders>
              <w:top w:val="nil"/>
              <w:left w:val="single" w:sz="4" w:space="0" w:color="auto"/>
              <w:bottom w:val="nil"/>
              <w:right w:val="single" w:sz="4" w:space="0" w:color="auto"/>
            </w:tcBorders>
          </w:tcPr>
          <w:p w14:paraId="5A1D1BC1" w14:textId="77777777" w:rsidR="00251967" w:rsidRPr="008E1773" w:rsidRDefault="00251967">
            <w:pPr>
              <w:rPr>
                <w:sz w:val="18"/>
              </w:rPr>
            </w:pPr>
          </w:p>
        </w:tc>
        <w:tc>
          <w:tcPr>
            <w:tcW w:w="720" w:type="dxa"/>
            <w:tcBorders>
              <w:top w:val="nil"/>
              <w:left w:val="single" w:sz="4" w:space="0" w:color="auto"/>
              <w:bottom w:val="nil"/>
            </w:tcBorders>
          </w:tcPr>
          <w:p w14:paraId="5A1D1BC2" w14:textId="77777777" w:rsidR="00251967" w:rsidRDefault="00251967">
            <w:pPr>
              <w:rPr>
                <w:sz w:val="18"/>
              </w:rPr>
            </w:pPr>
          </w:p>
        </w:tc>
      </w:tr>
      <w:tr w:rsidR="00251967" w14:paraId="5A1D1BD3" w14:textId="77777777" w:rsidTr="00D81EB4">
        <w:tc>
          <w:tcPr>
            <w:tcW w:w="1440" w:type="dxa"/>
            <w:tcBorders>
              <w:top w:val="nil"/>
              <w:bottom w:val="nil"/>
              <w:right w:val="single" w:sz="4" w:space="0" w:color="auto"/>
            </w:tcBorders>
          </w:tcPr>
          <w:p w14:paraId="5A1D1BCC"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BCD"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BCE" w14:textId="77777777" w:rsidR="00251967" w:rsidRDefault="00251967" w:rsidP="00F64D8F">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BCF" w14:textId="77777777" w:rsidR="00251967" w:rsidRDefault="00251967" w:rsidP="00F64D8F">
            <w:pPr>
              <w:rPr>
                <w:sz w:val="18"/>
              </w:rPr>
            </w:pPr>
            <w:r>
              <w:rPr>
                <w:sz w:val="18"/>
              </w:rPr>
              <w:t>§ 35 odst. 1</w:t>
            </w:r>
          </w:p>
        </w:tc>
        <w:tc>
          <w:tcPr>
            <w:tcW w:w="5400" w:type="dxa"/>
            <w:gridSpan w:val="4"/>
            <w:tcBorders>
              <w:top w:val="nil"/>
              <w:left w:val="single" w:sz="4" w:space="0" w:color="auto"/>
              <w:bottom w:val="nil"/>
              <w:right w:val="single" w:sz="4" w:space="0" w:color="auto"/>
            </w:tcBorders>
          </w:tcPr>
          <w:p w14:paraId="5A1D1BD0" w14:textId="738EF57E" w:rsidR="00251967" w:rsidRDefault="00002952" w:rsidP="001C6E87">
            <w:pPr>
              <w:rPr>
                <w:sz w:val="18"/>
              </w:rPr>
            </w:pPr>
            <w:r w:rsidRPr="00002952">
              <w:rPr>
                <w:sz w:val="18"/>
              </w:rPr>
              <w:t>(1) Dozorčí komise je kontrolním orgánem Komory. Počet členů a náhradníků dozorčí komise stanoví statut Komory. Dozorčí komise organizuje a řídí kontroly kvality u auditora, který neprovádí povinný audit ani u jednoho subjektu veřejného zájmu, kontroluje dodržování tohoto zákona, plnění usnesení sněmu, dodržování jiného právního předpisu o některých opatřeních proti legalizaci výnosů z trestné činnosti a financování terorismu a dodržování vnitřních předpisů Komory všemi statutárními auditory, auditorskými společnostmi, asistenty auditora a orgány Komory.</w:t>
            </w:r>
          </w:p>
        </w:tc>
        <w:tc>
          <w:tcPr>
            <w:tcW w:w="900" w:type="dxa"/>
            <w:tcBorders>
              <w:top w:val="nil"/>
              <w:left w:val="single" w:sz="4" w:space="0" w:color="auto"/>
              <w:bottom w:val="nil"/>
              <w:right w:val="single" w:sz="4" w:space="0" w:color="auto"/>
            </w:tcBorders>
          </w:tcPr>
          <w:p w14:paraId="5A1D1BD1" w14:textId="77777777" w:rsidR="00251967" w:rsidRPr="008E1773" w:rsidRDefault="00251967">
            <w:pPr>
              <w:rPr>
                <w:sz w:val="18"/>
              </w:rPr>
            </w:pPr>
          </w:p>
        </w:tc>
        <w:tc>
          <w:tcPr>
            <w:tcW w:w="720" w:type="dxa"/>
            <w:tcBorders>
              <w:top w:val="nil"/>
              <w:left w:val="single" w:sz="4" w:space="0" w:color="auto"/>
              <w:bottom w:val="nil"/>
            </w:tcBorders>
          </w:tcPr>
          <w:p w14:paraId="5A1D1BD2" w14:textId="77777777" w:rsidR="00251967" w:rsidRDefault="00251967">
            <w:pPr>
              <w:rPr>
                <w:sz w:val="18"/>
              </w:rPr>
            </w:pPr>
          </w:p>
        </w:tc>
      </w:tr>
      <w:tr w:rsidR="00251967" w14:paraId="5A1D1BDB" w14:textId="77777777" w:rsidTr="00D81EB4">
        <w:tc>
          <w:tcPr>
            <w:tcW w:w="1440" w:type="dxa"/>
            <w:tcBorders>
              <w:top w:val="nil"/>
              <w:bottom w:val="nil"/>
              <w:right w:val="single" w:sz="4" w:space="0" w:color="auto"/>
            </w:tcBorders>
          </w:tcPr>
          <w:p w14:paraId="5A1D1BD4"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BD5"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45D93B96" w14:textId="77777777" w:rsidR="00251967" w:rsidRDefault="00251967" w:rsidP="00454C92">
            <w:pPr>
              <w:rPr>
                <w:sz w:val="18"/>
              </w:rPr>
            </w:pPr>
            <w:r>
              <w:rPr>
                <w:sz w:val="18"/>
              </w:rPr>
              <w:t>93/2009</w:t>
            </w:r>
          </w:p>
          <w:p w14:paraId="3391167A" w14:textId="77777777" w:rsidR="0038288E" w:rsidRDefault="00F359A9" w:rsidP="00454C92">
            <w:pPr>
              <w:rPr>
                <w:sz w:val="18"/>
              </w:rPr>
            </w:pPr>
            <w:r>
              <w:rPr>
                <w:sz w:val="18"/>
              </w:rPr>
              <w:t>ve znění 527/2020</w:t>
            </w:r>
          </w:p>
          <w:p w14:paraId="5A1D1BD6" w14:textId="11E5AFAC" w:rsidR="00F359A9" w:rsidRDefault="00F359A9" w:rsidP="00454C92">
            <w:pPr>
              <w:rPr>
                <w:sz w:val="18"/>
              </w:rPr>
            </w:pPr>
            <w:r>
              <w:rPr>
                <w:sz w:val="18"/>
              </w:rPr>
              <w:lastRenderedPageBreak/>
              <w:t xml:space="preserve"> </w:t>
            </w:r>
          </w:p>
        </w:tc>
        <w:tc>
          <w:tcPr>
            <w:tcW w:w="1080" w:type="dxa"/>
            <w:tcBorders>
              <w:top w:val="nil"/>
              <w:left w:val="single" w:sz="4" w:space="0" w:color="auto"/>
              <w:bottom w:val="nil"/>
              <w:right w:val="single" w:sz="4" w:space="0" w:color="auto"/>
            </w:tcBorders>
          </w:tcPr>
          <w:p w14:paraId="5A1D1BD7" w14:textId="77777777" w:rsidR="00251967" w:rsidRDefault="00251967" w:rsidP="00F64D8F">
            <w:pPr>
              <w:rPr>
                <w:sz w:val="18"/>
              </w:rPr>
            </w:pPr>
            <w:r>
              <w:rPr>
                <w:sz w:val="18"/>
              </w:rPr>
              <w:lastRenderedPageBreak/>
              <w:t>§ 35 odst. 2</w:t>
            </w:r>
          </w:p>
        </w:tc>
        <w:tc>
          <w:tcPr>
            <w:tcW w:w="5400" w:type="dxa"/>
            <w:gridSpan w:val="4"/>
            <w:tcBorders>
              <w:top w:val="nil"/>
              <w:left w:val="single" w:sz="4" w:space="0" w:color="auto"/>
              <w:bottom w:val="nil"/>
              <w:right w:val="single" w:sz="4" w:space="0" w:color="auto"/>
            </w:tcBorders>
          </w:tcPr>
          <w:p w14:paraId="5A1D1BD8" w14:textId="58D7570F" w:rsidR="00251967" w:rsidRDefault="006D007D" w:rsidP="00F64D8F">
            <w:pPr>
              <w:rPr>
                <w:sz w:val="18"/>
              </w:rPr>
            </w:pPr>
            <w:r w:rsidRPr="006D007D">
              <w:rPr>
                <w:sz w:val="18"/>
              </w:rPr>
              <w:t>(2) Dozorčí komise informuje nejméně jednou za šest měsíců Komoru a Radu o výsledcích své činnosti.</w:t>
            </w:r>
          </w:p>
        </w:tc>
        <w:tc>
          <w:tcPr>
            <w:tcW w:w="900" w:type="dxa"/>
            <w:tcBorders>
              <w:top w:val="nil"/>
              <w:left w:val="single" w:sz="4" w:space="0" w:color="auto"/>
              <w:bottom w:val="nil"/>
              <w:right w:val="single" w:sz="4" w:space="0" w:color="auto"/>
            </w:tcBorders>
          </w:tcPr>
          <w:p w14:paraId="5A1D1BD9" w14:textId="77777777" w:rsidR="00251967" w:rsidRPr="008E1773" w:rsidRDefault="00251967">
            <w:pPr>
              <w:rPr>
                <w:sz w:val="18"/>
              </w:rPr>
            </w:pPr>
          </w:p>
        </w:tc>
        <w:tc>
          <w:tcPr>
            <w:tcW w:w="720" w:type="dxa"/>
            <w:tcBorders>
              <w:top w:val="nil"/>
              <w:left w:val="single" w:sz="4" w:space="0" w:color="auto"/>
              <w:bottom w:val="nil"/>
            </w:tcBorders>
          </w:tcPr>
          <w:p w14:paraId="5A1D1BDA" w14:textId="77777777" w:rsidR="00251967" w:rsidRDefault="00251967">
            <w:pPr>
              <w:rPr>
                <w:sz w:val="18"/>
              </w:rPr>
            </w:pPr>
          </w:p>
        </w:tc>
      </w:tr>
      <w:tr w:rsidR="00251967" w14:paraId="5A1D1BE3" w14:textId="77777777" w:rsidTr="00D81EB4">
        <w:tc>
          <w:tcPr>
            <w:tcW w:w="1440" w:type="dxa"/>
            <w:tcBorders>
              <w:top w:val="nil"/>
              <w:bottom w:val="nil"/>
              <w:right w:val="single" w:sz="4" w:space="0" w:color="auto"/>
            </w:tcBorders>
          </w:tcPr>
          <w:p w14:paraId="5A1D1BDC"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BDD"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BDE" w14:textId="77777777" w:rsidR="00251967" w:rsidRDefault="00251967" w:rsidP="00103604">
            <w:pPr>
              <w:rPr>
                <w:sz w:val="18"/>
              </w:rPr>
            </w:pPr>
            <w:r>
              <w:rPr>
                <w:sz w:val="18"/>
              </w:rPr>
              <w:t>93/2009</w:t>
            </w:r>
          </w:p>
        </w:tc>
        <w:tc>
          <w:tcPr>
            <w:tcW w:w="1080" w:type="dxa"/>
            <w:tcBorders>
              <w:top w:val="nil"/>
              <w:left w:val="single" w:sz="4" w:space="0" w:color="auto"/>
              <w:bottom w:val="nil"/>
              <w:right w:val="single" w:sz="4" w:space="0" w:color="auto"/>
            </w:tcBorders>
          </w:tcPr>
          <w:p w14:paraId="5A1D1BDF" w14:textId="77777777" w:rsidR="00251967" w:rsidRDefault="00251967" w:rsidP="00F64D8F">
            <w:pPr>
              <w:rPr>
                <w:sz w:val="18"/>
              </w:rPr>
            </w:pPr>
            <w:r>
              <w:rPr>
                <w:sz w:val="18"/>
              </w:rPr>
              <w:t>§ 36 odst. 1</w:t>
            </w:r>
          </w:p>
        </w:tc>
        <w:tc>
          <w:tcPr>
            <w:tcW w:w="5400" w:type="dxa"/>
            <w:gridSpan w:val="4"/>
            <w:tcBorders>
              <w:top w:val="nil"/>
              <w:left w:val="single" w:sz="4" w:space="0" w:color="auto"/>
              <w:bottom w:val="nil"/>
              <w:right w:val="single" w:sz="4" w:space="0" w:color="auto"/>
            </w:tcBorders>
          </w:tcPr>
          <w:p w14:paraId="5A1D1BE0" w14:textId="77777777" w:rsidR="00251967" w:rsidRDefault="00251967" w:rsidP="00EE7170">
            <w:pPr>
              <w:rPr>
                <w:sz w:val="18"/>
              </w:rPr>
            </w:pPr>
            <w:r>
              <w:rPr>
                <w:sz w:val="18"/>
              </w:rPr>
              <w:t xml:space="preserve">(1) </w:t>
            </w:r>
            <w:r w:rsidRPr="00EE7170">
              <w:rPr>
                <w:sz w:val="18"/>
              </w:rPr>
              <w:t>Kárná komise vykonává působnost stanovenou tímto zákonem. Počet členů a náhradníků kárn</w:t>
            </w:r>
            <w:r>
              <w:rPr>
                <w:sz w:val="18"/>
              </w:rPr>
              <w:t>é komise stanoví statut Komory.</w:t>
            </w:r>
          </w:p>
        </w:tc>
        <w:tc>
          <w:tcPr>
            <w:tcW w:w="900" w:type="dxa"/>
            <w:tcBorders>
              <w:top w:val="nil"/>
              <w:left w:val="single" w:sz="4" w:space="0" w:color="auto"/>
              <w:bottom w:val="nil"/>
              <w:right w:val="single" w:sz="4" w:space="0" w:color="auto"/>
            </w:tcBorders>
          </w:tcPr>
          <w:p w14:paraId="5A1D1BE1" w14:textId="77777777" w:rsidR="00251967" w:rsidRPr="008E1773" w:rsidRDefault="00251967">
            <w:pPr>
              <w:rPr>
                <w:sz w:val="18"/>
              </w:rPr>
            </w:pPr>
          </w:p>
        </w:tc>
        <w:tc>
          <w:tcPr>
            <w:tcW w:w="720" w:type="dxa"/>
            <w:tcBorders>
              <w:top w:val="nil"/>
              <w:left w:val="single" w:sz="4" w:space="0" w:color="auto"/>
              <w:bottom w:val="nil"/>
            </w:tcBorders>
          </w:tcPr>
          <w:p w14:paraId="5A1D1BE2" w14:textId="77777777" w:rsidR="00251967" w:rsidRDefault="00251967">
            <w:pPr>
              <w:rPr>
                <w:sz w:val="18"/>
              </w:rPr>
            </w:pPr>
          </w:p>
        </w:tc>
      </w:tr>
      <w:tr w:rsidR="00251967" w14:paraId="5A1D1BEB" w14:textId="77777777" w:rsidTr="00D81EB4">
        <w:tc>
          <w:tcPr>
            <w:tcW w:w="1440" w:type="dxa"/>
            <w:tcBorders>
              <w:top w:val="nil"/>
              <w:bottom w:val="nil"/>
              <w:right w:val="single" w:sz="4" w:space="0" w:color="auto"/>
            </w:tcBorders>
          </w:tcPr>
          <w:p w14:paraId="5A1D1BE4"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BE5"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75766605" w14:textId="77777777" w:rsidR="00251967" w:rsidRDefault="00251967" w:rsidP="00103604">
            <w:pPr>
              <w:rPr>
                <w:sz w:val="18"/>
              </w:rPr>
            </w:pPr>
            <w:r>
              <w:rPr>
                <w:sz w:val="18"/>
              </w:rPr>
              <w:t>93/2009</w:t>
            </w:r>
          </w:p>
          <w:p w14:paraId="654715C9" w14:textId="77777777" w:rsidR="006D007D" w:rsidRDefault="006D007D" w:rsidP="00103604">
            <w:pPr>
              <w:rPr>
                <w:sz w:val="18"/>
              </w:rPr>
            </w:pPr>
            <w:r>
              <w:rPr>
                <w:sz w:val="18"/>
              </w:rPr>
              <w:t>ve znění 527/2020</w:t>
            </w:r>
          </w:p>
          <w:p w14:paraId="3539DBB9" w14:textId="77777777" w:rsidR="0038288E" w:rsidRDefault="0038288E" w:rsidP="0038288E">
            <w:pPr>
              <w:rPr>
                <w:sz w:val="18"/>
              </w:rPr>
            </w:pPr>
            <w:r w:rsidRPr="00EE2CD9">
              <w:rPr>
                <w:sz w:val="18"/>
              </w:rPr>
              <w:t>172/2023</w:t>
            </w:r>
          </w:p>
          <w:p w14:paraId="5A1D1BE6" w14:textId="07410AC7" w:rsidR="0038288E" w:rsidRDefault="0038288E" w:rsidP="00103604">
            <w:pPr>
              <w:rPr>
                <w:sz w:val="18"/>
              </w:rPr>
            </w:pPr>
          </w:p>
        </w:tc>
        <w:tc>
          <w:tcPr>
            <w:tcW w:w="1080" w:type="dxa"/>
            <w:tcBorders>
              <w:top w:val="nil"/>
              <w:left w:val="single" w:sz="4" w:space="0" w:color="auto"/>
              <w:bottom w:val="nil"/>
              <w:right w:val="single" w:sz="4" w:space="0" w:color="auto"/>
            </w:tcBorders>
          </w:tcPr>
          <w:p w14:paraId="5A1D1BE7" w14:textId="77777777" w:rsidR="00251967" w:rsidRDefault="00251967" w:rsidP="00F64D8F">
            <w:pPr>
              <w:rPr>
                <w:sz w:val="18"/>
              </w:rPr>
            </w:pPr>
            <w:r>
              <w:rPr>
                <w:sz w:val="18"/>
              </w:rPr>
              <w:t>§ 36 odst. 2</w:t>
            </w:r>
          </w:p>
        </w:tc>
        <w:tc>
          <w:tcPr>
            <w:tcW w:w="5400" w:type="dxa"/>
            <w:gridSpan w:val="4"/>
            <w:tcBorders>
              <w:top w:val="nil"/>
              <w:left w:val="single" w:sz="4" w:space="0" w:color="auto"/>
              <w:bottom w:val="nil"/>
              <w:right w:val="single" w:sz="4" w:space="0" w:color="auto"/>
            </w:tcBorders>
          </w:tcPr>
          <w:p w14:paraId="5A1D1BE8" w14:textId="29D3E8BC" w:rsidR="00251967" w:rsidRDefault="006D007D" w:rsidP="00F64D8F">
            <w:pPr>
              <w:rPr>
                <w:sz w:val="18"/>
              </w:rPr>
            </w:pPr>
            <w:r w:rsidRPr="006D007D">
              <w:rPr>
                <w:sz w:val="18"/>
              </w:rPr>
              <w:t>(2) Kárná komise vykonává v prvním stupni působnost Komory v řízení o přestupku podle hlavy XIII a podle zákona o některých opatřeních proti legalizaci výnosů z trestné činnosti a financování terorismu. Odvolacím orgánem je Prezidium.</w:t>
            </w:r>
          </w:p>
        </w:tc>
        <w:tc>
          <w:tcPr>
            <w:tcW w:w="900" w:type="dxa"/>
            <w:tcBorders>
              <w:top w:val="nil"/>
              <w:left w:val="single" w:sz="4" w:space="0" w:color="auto"/>
              <w:bottom w:val="nil"/>
              <w:right w:val="single" w:sz="4" w:space="0" w:color="auto"/>
            </w:tcBorders>
          </w:tcPr>
          <w:p w14:paraId="5A1D1BE9" w14:textId="77777777" w:rsidR="00251967" w:rsidRPr="008E1773" w:rsidRDefault="00251967">
            <w:pPr>
              <w:rPr>
                <w:sz w:val="18"/>
              </w:rPr>
            </w:pPr>
          </w:p>
        </w:tc>
        <w:tc>
          <w:tcPr>
            <w:tcW w:w="720" w:type="dxa"/>
            <w:tcBorders>
              <w:top w:val="nil"/>
              <w:left w:val="single" w:sz="4" w:space="0" w:color="auto"/>
              <w:bottom w:val="nil"/>
            </w:tcBorders>
          </w:tcPr>
          <w:p w14:paraId="5A1D1BEA" w14:textId="77777777" w:rsidR="00251967" w:rsidRDefault="00251967">
            <w:pPr>
              <w:rPr>
                <w:sz w:val="18"/>
              </w:rPr>
            </w:pPr>
          </w:p>
        </w:tc>
      </w:tr>
      <w:tr w:rsidR="00251967" w14:paraId="5A1D1BF3" w14:textId="77777777" w:rsidTr="00D81EB4">
        <w:tc>
          <w:tcPr>
            <w:tcW w:w="1440" w:type="dxa"/>
            <w:tcBorders>
              <w:top w:val="nil"/>
              <w:bottom w:val="nil"/>
              <w:right w:val="single" w:sz="4" w:space="0" w:color="auto"/>
            </w:tcBorders>
          </w:tcPr>
          <w:p w14:paraId="5A1D1BEC"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BED"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BEE" w14:textId="77777777" w:rsidR="00251967" w:rsidRDefault="00251967" w:rsidP="00F64D8F">
            <w:pPr>
              <w:rPr>
                <w:sz w:val="18"/>
              </w:rPr>
            </w:pPr>
            <w:r>
              <w:rPr>
                <w:sz w:val="18"/>
              </w:rPr>
              <w:t>93/2009</w:t>
            </w:r>
          </w:p>
        </w:tc>
        <w:tc>
          <w:tcPr>
            <w:tcW w:w="1080" w:type="dxa"/>
            <w:tcBorders>
              <w:top w:val="nil"/>
              <w:left w:val="single" w:sz="4" w:space="0" w:color="auto"/>
              <w:bottom w:val="nil"/>
              <w:right w:val="single" w:sz="4" w:space="0" w:color="auto"/>
            </w:tcBorders>
          </w:tcPr>
          <w:p w14:paraId="5A1D1BEF" w14:textId="77777777" w:rsidR="00251967" w:rsidRDefault="00251967" w:rsidP="00F64D8F">
            <w:pPr>
              <w:rPr>
                <w:sz w:val="18"/>
              </w:rPr>
            </w:pPr>
            <w:r>
              <w:rPr>
                <w:sz w:val="18"/>
              </w:rPr>
              <w:t>§ 37 odst. 1</w:t>
            </w:r>
          </w:p>
        </w:tc>
        <w:tc>
          <w:tcPr>
            <w:tcW w:w="5400" w:type="dxa"/>
            <w:gridSpan w:val="4"/>
            <w:tcBorders>
              <w:top w:val="nil"/>
              <w:left w:val="single" w:sz="4" w:space="0" w:color="auto"/>
              <w:bottom w:val="nil"/>
              <w:right w:val="single" w:sz="4" w:space="0" w:color="auto"/>
            </w:tcBorders>
          </w:tcPr>
          <w:p w14:paraId="5A1D1BF0" w14:textId="77777777" w:rsidR="00251967" w:rsidRDefault="00251967" w:rsidP="00F64D8F">
            <w:pPr>
              <w:rPr>
                <w:sz w:val="18"/>
              </w:rPr>
            </w:pPr>
            <w:r>
              <w:rPr>
                <w:sz w:val="18"/>
              </w:rPr>
              <w:t xml:space="preserve">(1) </w:t>
            </w:r>
            <w:r w:rsidRPr="0056357D">
              <w:rPr>
                <w:sz w:val="18"/>
              </w:rPr>
              <w:t>Zřizuje se Rada pro veřejný dohled nad auditem. Rada je právnickou osobou. Sídlem Rady je Praha.</w:t>
            </w:r>
          </w:p>
        </w:tc>
        <w:tc>
          <w:tcPr>
            <w:tcW w:w="900" w:type="dxa"/>
            <w:tcBorders>
              <w:top w:val="nil"/>
              <w:left w:val="single" w:sz="4" w:space="0" w:color="auto"/>
              <w:bottom w:val="nil"/>
              <w:right w:val="single" w:sz="4" w:space="0" w:color="auto"/>
            </w:tcBorders>
          </w:tcPr>
          <w:p w14:paraId="5A1D1BF1" w14:textId="77777777" w:rsidR="00251967" w:rsidRPr="008E1773" w:rsidRDefault="00251967">
            <w:pPr>
              <w:rPr>
                <w:sz w:val="18"/>
              </w:rPr>
            </w:pPr>
          </w:p>
        </w:tc>
        <w:tc>
          <w:tcPr>
            <w:tcW w:w="720" w:type="dxa"/>
            <w:tcBorders>
              <w:top w:val="nil"/>
              <w:left w:val="single" w:sz="4" w:space="0" w:color="auto"/>
              <w:bottom w:val="nil"/>
            </w:tcBorders>
          </w:tcPr>
          <w:p w14:paraId="5A1D1BF2" w14:textId="77777777" w:rsidR="00251967" w:rsidRDefault="00251967">
            <w:pPr>
              <w:rPr>
                <w:sz w:val="18"/>
              </w:rPr>
            </w:pPr>
          </w:p>
        </w:tc>
      </w:tr>
      <w:tr w:rsidR="00251967" w14:paraId="5A1D1C00" w14:textId="77777777" w:rsidTr="000F2F4F">
        <w:tc>
          <w:tcPr>
            <w:tcW w:w="1440" w:type="dxa"/>
            <w:tcBorders>
              <w:top w:val="nil"/>
              <w:bottom w:val="nil"/>
              <w:right w:val="single" w:sz="4" w:space="0" w:color="auto"/>
            </w:tcBorders>
          </w:tcPr>
          <w:p w14:paraId="5A1D1BF4"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BF5"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764DB6B1" w14:textId="77777777" w:rsidR="00251967" w:rsidRDefault="00251967" w:rsidP="00F64D8F">
            <w:pPr>
              <w:rPr>
                <w:sz w:val="18"/>
              </w:rPr>
            </w:pPr>
            <w:r>
              <w:rPr>
                <w:sz w:val="18"/>
              </w:rPr>
              <w:t>93/2009 ve znění 334/2014 299/2016</w:t>
            </w:r>
          </w:p>
          <w:p w14:paraId="5A1D1BF6" w14:textId="05001860" w:rsidR="005E2172" w:rsidRDefault="005E2172" w:rsidP="00F64D8F">
            <w:pPr>
              <w:rPr>
                <w:sz w:val="18"/>
              </w:rPr>
            </w:pPr>
            <w:r>
              <w:rPr>
                <w:sz w:val="18"/>
              </w:rPr>
              <w:t>527/2020</w:t>
            </w:r>
          </w:p>
        </w:tc>
        <w:tc>
          <w:tcPr>
            <w:tcW w:w="1080" w:type="dxa"/>
            <w:tcBorders>
              <w:top w:val="nil"/>
              <w:left w:val="single" w:sz="4" w:space="0" w:color="auto"/>
              <w:bottom w:val="nil"/>
              <w:right w:val="single" w:sz="4" w:space="0" w:color="auto"/>
            </w:tcBorders>
          </w:tcPr>
          <w:p w14:paraId="5A1D1BF7" w14:textId="77777777" w:rsidR="00251967" w:rsidRDefault="00251967" w:rsidP="00F64D8F">
            <w:pPr>
              <w:rPr>
                <w:sz w:val="18"/>
              </w:rPr>
            </w:pPr>
            <w:r>
              <w:rPr>
                <w:sz w:val="18"/>
              </w:rPr>
              <w:t>§ 37 odst. 2</w:t>
            </w:r>
          </w:p>
        </w:tc>
        <w:tc>
          <w:tcPr>
            <w:tcW w:w="5400" w:type="dxa"/>
            <w:gridSpan w:val="4"/>
            <w:tcBorders>
              <w:top w:val="nil"/>
              <w:left w:val="single" w:sz="4" w:space="0" w:color="auto"/>
              <w:bottom w:val="nil"/>
              <w:right w:val="single" w:sz="4" w:space="0" w:color="auto"/>
            </w:tcBorders>
          </w:tcPr>
          <w:p w14:paraId="3D6A9474" w14:textId="7F69CCC0" w:rsidR="005E2172" w:rsidRPr="005E2172" w:rsidRDefault="005E2172" w:rsidP="005E2172">
            <w:pPr>
              <w:rPr>
                <w:sz w:val="18"/>
              </w:rPr>
            </w:pPr>
            <w:r>
              <w:rPr>
                <w:sz w:val="18"/>
              </w:rPr>
              <w:t>(2) Rada</w:t>
            </w:r>
          </w:p>
          <w:p w14:paraId="42F6B37B" w14:textId="1ACDF817" w:rsidR="005E2172" w:rsidRPr="005E2172" w:rsidRDefault="005E2172" w:rsidP="005E2172">
            <w:pPr>
              <w:rPr>
                <w:sz w:val="18"/>
              </w:rPr>
            </w:pPr>
            <w:r w:rsidRPr="005E2172">
              <w:rPr>
                <w:sz w:val="18"/>
              </w:rPr>
              <w:t>a) vykonává veřejný dohled nad výkonem auditorské činnosti a činností Komory v ro</w:t>
            </w:r>
            <w:r>
              <w:rPr>
                <w:sz w:val="18"/>
              </w:rPr>
              <w:t>zsahu stanoveném tímto zákonem,</w:t>
            </w:r>
          </w:p>
          <w:p w14:paraId="5C8EDEC8" w14:textId="79C364E9" w:rsidR="005E2172" w:rsidRPr="005E2172" w:rsidRDefault="005E2172" w:rsidP="005E2172">
            <w:pPr>
              <w:rPr>
                <w:sz w:val="18"/>
              </w:rPr>
            </w:pPr>
            <w:r w:rsidRPr="005E2172">
              <w:rPr>
                <w:sz w:val="18"/>
              </w:rPr>
              <w:t>b) je určeným příslušným orgánem podle čl. 20 nařízení Evropského parl</w:t>
            </w:r>
            <w:r>
              <w:rPr>
                <w:sz w:val="18"/>
              </w:rPr>
              <w:t>amentu a Rady (EU) č. 537/2014,</w:t>
            </w:r>
          </w:p>
          <w:p w14:paraId="1FCC50B4" w14:textId="1477E15D" w:rsidR="005E2172" w:rsidRPr="005E2172" w:rsidRDefault="005E2172" w:rsidP="005E2172">
            <w:pPr>
              <w:rPr>
                <w:sz w:val="18"/>
              </w:rPr>
            </w:pPr>
            <w:r w:rsidRPr="005E2172">
              <w:rPr>
                <w:sz w:val="18"/>
              </w:rPr>
              <w:t xml:space="preserve">c) vykonává působnost příslušného orgánu podle přímo použitelného předpisu Evropské unie upravujícího specifické požadavky na povinný audit subjektů veřejného zájmu, neurčí-li tento zákon v souladu s přímo použitelným předpisem Evropské unie upravujícím specifické požadavky na povinný audit subjektů veřejného zájmu </w:t>
            </w:r>
            <w:r>
              <w:rPr>
                <w:sz w:val="18"/>
              </w:rPr>
              <w:t>výkon působnosti jinému orgánu,</w:t>
            </w:r>
          </w:p>
          <w:p w14:paraId="5D6EC1BB" w14:textId="5A9056A6" w:rsidR="005E2172" w:rsidRPr="005E2172" w:rsidRDefault="005E2172" w:rsidP="005E2172">
            <w:pPr>
              <w:rPr>
                <w:sz w:val="18"/>
              </w:rPr>
            </w:pPr>
            <w:r w:rsidRPr="005E2172">
              <w:rPr>
                <w:sz w:val="18"/>
              </w:rPr>
              <w:t>d) vykonává působnost v oblasti veřejné správy ve věcech podle hlavy XI a řízení o přestupku podle zákona o některých opatřeních proti legalizaci výnosů z trestné či</w:t>
            </w:r>
            <w:r>
              <w:rPr>
                <w:sz w:val="18"/>
              </w:rPr>
              <w:t>nnosti a financování terorismu,</w:t>
            </w:r>
          </w:p>
          <w:p w14:paraId="5A1D1BFD" w14:textId="7D0AF9C6" w:rsidR="00251967" w:rsidRPr="0056357D" w:rsidRDefault="005E2172" w:rsidP="005E2172">
            <w:pPr>
              <w:rPr>
                <w:sz w:val="18"/>
              </w:rPr>
            </w:pPr>
            <w:r w:rsidRPr="005E2172">
              <w:rPr>
                <w:sz w:val="18"/>
              </w:rPr>
              <w:t>e) rozhoduje o právech, právem chráněných zájmech a povinnostech právnických a fyzických osob, pokud tak stanoví tento zákon.</w:t>
            </w:r>
            <w:r w:rsidR="00251967" w:rsidRPr="0056357D">
              <w:rPr>
                <w:sz w:val="18"/>
              </w:rPr>
              <w:tab/>
            </w:r>
          </w:p>
        </w:tc>
        <w:tc>
          <w:tcPr>
            <w:tcW w:w="900" w:type="dxa"/>
            <w:tcBorders>
              <w:top w:val="nil"/>
              <w:left w:val="single" w:sz="4" w:space="0" w:color="auto"/>
              <w:bottom w:val="nil"/>
              <w:right w:val="single" w:sz="4" w:space="0" w:color="auto"/>
            </w:tcBorders>
          </w:tcPr>
          <w:p w14:paraId="5A1D1BFE" w14:textId="77777777" w:rsidR="00251967" w:rsidRPr="008E1773" w:rsidRDefault="00251967">
            <w:pPr>
              <w:rPr>
                <w:sz w:val="18"/>
              </w:rPr>
            </w:pPr>
          </w:p>
        </w:tc>
        <w:tc>
          <w:tcPr>
            <w:tcW w:w="720" w:type="dxa"/>
            <w:tcBorders>
              <w:top w:val="nil"/>
              <w:left w:val="single" w:sz="4" w:space="0" w:color="auto"/>
              <w:bottom w:val="nil"/>
            </w:tcBorders>
          </w:tcPr>
          <w:p w14:paraId="5A1D1BFF" w14:textId="77777777" w:rsidR="00251967" w:rsidRDefault="00251967">
            <w:pPr>
              <w:rPr>
                <w:sz w:val="18"/>
              </w:rPr>
            </w:pPr>
          </w:p>
        </w:tc>
      </w:tr>
      <w:tr w:rsidR="00251967" w14:paraId="5A1D1C08" w14:textId="77777777" w:rsidTr="000F2F4F">
        <w:tc>
          <w:tcPr>
            <w:tcW w:w="1440" w:type="dxa"/>
            <w:tcBorders>
              <w:top w:val="nil"/>
              <w:bottom w:val="nil"/>
              <w:right w:val="single" w:sz="4" w:space="0" w:color="auto"/>
            </w:tcBorders>
          </w:tcPr>
          <w:p w14:paraId="5A1D1C01"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C02"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C03" w14:textId="77777777" w:rsidR="00251967" w:rsidRDefault="00251967" w:rsidP="00F64D8F">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C04" w14:textId="77777777" w:rsidR="00251967" w:rsidRDefault="00251967" w:rsidP="00F64D8F">
            <w:pPr>
              <w:rPr>
                <w:sz w:val="18"/>
              </w:rPr>
            </w:pPr>
            <w:r>
              <w:rPr>
                <w:sz w:val="18"/>
              </w:rPr>
              <w:t>§ 37 odst. 3</w:t>
            </w:r>
          </w:p>
        </w:tc>
        <w:tc>
          <w:tcPr>
            <w:tcW w:w="5400" w:type="dxa"/>
            <w:gridSpan w:val="4"/>
            <w:tcBorders>
              <w:top w:val="nil"/>
              <w:left w:val="single" w:sz="4" w:space="0" w:color="auto"/>
              <w:bottom w:val="nil"/>
              <w:right w:val="single" w:sz="4" w:space="0" w:color="auto"/>
            </w:tcBorders>
          </w:tcPr>
          <w:p w14:paraId="5A1D1C05" w14:textId="77777777" w:rsidR="00251967" w:rsidRPr="0056357D" w:rsidRDefault="00251967" w:rsidP="00F64D8F">
            <w:pPr>
              <w:rPr>
                <w:sz w:val="18"/>
              </w:rPr>
            </w:pPr>
            <w:r>
              <w:rPr>
                <w:sz w:val="18"/>
              </w:rPr>
              <w:t xml:space="preserve">(3) </w:t>
            </w:r>
            <w:r w:rsidRPr="00F141FA">
              <w:rPr>
                <w:sz w:val="18"/>
              </w:rPr>
              <w:t>Rada při výkonu působnosti podle tohoto zákona a přímo použitelného předpisu Evropské unie upravujícího specifické požadavky na povinný audit subjektů veřejného zájmu dbá na ochranu veřejného zájmu.</w:t>
            </w:r>
          </w:p>
        </w:tc>
        <w:tc>
          <w:tcPr>
            <w:tcW w:w="900" w:type="dxa"/>
            <w:tcBorders>
              <w:top w:val="nil"/>
              <w:left w:val="single" w:sz="4" w:space="0" w:color="auto"/>
              <w:bottom w:val="nil"/>
              <w:right w:val="single" w:sz="4" w:space="0" w:color="auto"/>
            </w:tcBorders>
          </w:tcPr>
          <w:p w14:paraId="5A1D1C06" w14:textId="77777777" w:rsidR="00251967" w:rsidRPr="008E1773" w:rsidRDefault="00251967">
            <w:pPr>
              <w:rPr>
                <w:sz w:val="18"/>
              </w:rPr>
            </w:pPr>
          </w:p>
        </w:tc>
        <w:tc>
          <w:tcPr>
            <w:tcW w:w="720" w:type="dxa"/>
            <w:tcBorders>
              <w:top w:val="nil"/>
              <w:left w:val="single" w:sz="4" w:space="0" w:color="auto"/>
              <w:bottom w:val="nil"/>
            </w:tcBorders>
          </w:tcPr>
          <w:p w14:paraId="5A1D1C07" w14:textId="77777777" w:rsidR="00251967" w:rsidRDefault="00251967">
            <w:pPr>
              <w:rPr>
                <w:sz w:val="18"/>
              </w:rPr>
            </w:pPr>
          </w:p>
        </w:tc>
      </w:tr>
      <w:tr w:rsidR="00251967" w14:paraId="5A1D1C14" w14:textId="77777777" w:rsidTr="000F2F4F">
        <w:tc>
          <w:tcPr>
            <w:tcW w:w="1440" w:type="dxa"/>
            <w:tcBorders>
              <w:top w:val="nil"/>
              <w:bottom w:val="nil"/>
              <w:right w:val="single" w:sz="4" w:space="0" w:color="auto"/>
            </w:tcBorders>
          </w:tcPr>
          <w:p w14:paraId="5A1D1C09"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C0A"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21962134" w14:textId="77777777" w:rsidR="00251967" w:rsidRDefault="00251967" w:rsidP="00F64D8F">
            <w:pPr>
              <w:rPr>
                <w:sz w:val="18"/>
              </w:rPr>
            </w:pPr>
            <w:r>
              <w:rPr>
                <w:sz w:val="18"/>
              </w:rPr>
              <w:t>93/2009 ve znění 334/2014 299/2016</w:t>
            </w:r>
          </w:p>
          <w:p w14:paraId="30484007" w14:textId="77777777" w:rsidR="00C07DB8" w:rsidRDefault="00C07DB8" w:rsidP="00F64D8F">
            <w:pPr>
              <w:rPr>
                <w:sz w:val="18"/>
              </w:rPr>
            </w:pPr>
          </w:p>
          <w:p w14:paraId="5EA82F8D" w14:textId="77777777" w:rsidR="00C07DB8" w:rsidRDefault="00C07DB8" w:rsidP="00F64D8F">
            <w:pPr>
              <w:rPr>
                <w:sz w:val="18"/>
              </w:rPr>
            </w:pPr>
          </w:p>
          <w:p w14:paraId="1FC038B4" w14:textId="77777777" w:rsidR="00C07DB8" w:rsidRDefault="00C07DB8" w:rsidP="00F64D8F">
            <w:pPr>
              <w:rPr>
                <w:sz w:val="18"/>
              </w:rPr>
            </w:pPr>
          </w:p>
          <w:p w14:paraId="4B6F3D15" w14:textId="77777777" w:rsidR="00C07DB8" w:rsidRDefault="00C07DB8" w:rsidP="00F64D8F">
            <w:pPr>
              <w:rPr>
                <w:sz w:val="18"/>
              </w:rPr>
            </w:pPr>
          </w:p>
          <w:p w14:paraId="7F29A4FC" w14:textId="77777777" w:rsidR="00C07DB8" w:rsidRDefault="00C07DB8" w:rsidP="00F64D8F">
            <w:pPr>
              <w:rPr>
                <w:sz w:val="18"/>
              </w:rPr>
            </w:pPr>
          </w:p>
          <w:p w14:paraId="6F5F908C" w14:textId="77777777" w:rsidR="00C07DB8" w:rsidRDefault="00C07DB8" w:rsidP="00F64D8F">
            <w:pPr>
              <w:rPr>
                <w:sz w:val="18"/>
              </w:rPr>
            </w:pPr>
          </w:p>
          <w:p w14:paraId="6A33CB02" w14:textId="77777777" w:rsidR="00C07DB8" w:rsidRDefault="00C07DB8" w:rsidP="00F64D8F">
            <w:pPr>
              <w:rPr>
                <w:sz w:val="18"/>
              </w:rPr>
            </w:pPr>
          </w:p>
          <w:p w14:paraId="12EB5EEC" w14:textId="77777777" w:rsidR="00C07DB8" w:rsidRDefault="00C07DB8" w:rsidP="00F64D8F">
            <w:pPr>
              <w:rPr>
                <w:sz w:val="18"/>
              </w:rPr>
            </w:pPr>
          </w:p>
          <w:p w14:paraId="6A6FB528" w14:textId="77777777" w:rsidR="00251967" w:rsidRDefault="00C07DB8" w:rsidP="00F64D8F">
            <w:pPr>
              <w:rPr>
                <w:sz w:val="18"/>
              </w:rPr>
            </w:pPr>
            <w:r>
              <w:rPr>
                <w:sz w:val="18"/>
              </w:rPr>
              <w:t>10878</w:t>
            </w:r>
          </w:p>
          <w:p w14:paraId="5A1D1C0B" w14:textId="24AF0C18" w:rsidR="00AC1BB2" w:rsidRDefault="00AC1BB2" w:rsidP="00F64D8F">
            <w:pPr>
              <w:rPr>
                <w:sz w:val="18"/>
              </w:rPr>
            </w:pPr>
          </w:p>
        </w:tc>
        <w:tc>
          <w:tcPr>
            <w:tcW w:w="1080" w:type="dxa"/>
            <w:tcBorders>
              <w:top w:val="nil"/>
              <w:left w:val="single" w:sz="4" w:space="0" w:color="auto"/>
              <w:bottom w:val="nil"/>
              <w:right w:val="single" w:sz="4" w:space="0" w:color="auto"/>
            </w:tcBorders>
          </w:tcPr>
          <w:p w14:paraId="5A1D1C0C" w14:textId="77777777" w:rsidR="00251967" w:rsidRDefault="00251967" w:rsidP="00F64D8F">
            <w:pPr>
              <w:rPr>
                <w:sz w:val="18"/>
              </w:rPr>
            </w:pPr>
            <w:r>
              <w:rPr>
                <w:sz w:val="18"/>
              </w:rPr>
              <w:lastRenderedPageBreak/>
              <w:t>§ 38 odst. 1</w:t>
            </w:r>
          </w:p>
        </w:tc>
        <w:tc>
          <w:tcPr>
            <w:tcW w:w="5400" w:type="dxa"/>
            <w:gridSpan w:val="4"/>
            <w:tcBorders>
              <w:top w:val="nil"/>
              <w:left w:val="single" w:sz="4" w:space="0" w:color="auto"/>
              <w:bottom w:val="nil"/>
              <w:right w:val="single" w:sz="4" w:space="0" w:color="auto"/>
            </w:tcBorders>
          </w:tcPr>
          <w:p w14:paraId="5A1D1C0D" w14:textId="77777777" w:rsidR="00251967" w:rsidRPr="00785814" w:rsidRDefault="00251967" w:rsidP="00F64D8F">
            <w:pPr>
              <w:rPr>
                <w:sz w:val="18"/>
              </w:rPr>
            </w:pPr>
            <w:r>
              <w:rPr>
                <w:sz w:val="18"/>
              </w:rPr>
              <w:t xml:space="preserve">(1) </w:t>
            </w:r>
            <w:r w:rsidRPr="00785814">
              <w:rPr>
                <w:sz w:val="18"/>
              </w:rPr>
              <w:t>Výkonem veřejného dohledu podle § 37 odst. 2 se rozumí dohled nad</w:t>
            </w:r>
          </w:p>
          <w:p w14:paraId="5A1D1C0E" w14:textId="77777777" w:rsidR="00251967" w:rsidRPr="00785814" w:rsidRDefault="00251967" w:rsidP="00F64D8F">
            <w:pPr>
              <w:rPr>
                <w:sz w:val="18"/>
              </w:rPr>
            </w:pPr>
            <w:r>
              <w:rPr>
                <w:sz w:val="18"/>
              </w:rPr>
              <w:t xml:space="preserve">a) </w:t>
            </w:r>
            <w:r w:rsidRPr="00785814">
              <w:rPr>
                <w:sz w:val="18"/>
              </w:rPr>
              <w:t>kontrolou dodržování ustanovení tohoto zákona, auditorských standardů podle § 18, etického kodexu a vnitřních předpisů Komory auditory a orgány Komory,</w:t>
            </w:r>
          </w:p>
          <w:p w14:paraId="5A1D1C0F" w14:textId="77777777" w:rsidR="00251967" w:rsidRPr="00785814" w:rsidRDefault="00251967" w:rsidP="00F64D8F">
            <w:pPr>
              <w:rPr>
                <w:sz w:val="18"/>
              </w:rPr>
            </w:pPr>
            <w:r>
              <w:rPr>
                <w:sz w:val="18"/>
              </w:rPr>
              <w:t xml:space="preserve">b) </w:t>
            </w:r>
            <w:r w:rsidRPr="00785814">
              <w:rPr>
                <w:sz w:val="18"/>
              </w:rPr>
              <w:t>organizací, řízením a prováděním kontrol kvality organizovaných a řízených dozorčí komisí,</w:t>
            </w:r>
          </w:p>
          <w:p w14:paraId="5A1D1C10" w14:textId="77777777" w:rsidR="00251967" w:rsidRPr="00785814" w:rsidRDefault="00251967" w:rsidP="00F64D8F">
            <w:pPr>
              <w:rPr>
                <w:sz w:val="18"/>
              </w:rPr>
            </w:pPr>
            <w:r>
              <w:rPr>
                <w:sz w:val="18"/>
              </w:rPr>
              <w:t xml:space="preserve">c) </w:t>
            </w:r>
            <w:r w:rsidRPr="00785814">
              <w:rPr>
                <w:sz w:val="18"/>
              </w:rPr>
              <w:t>organizací a provozováním systému průběžného vzdělávání statutárních auditorů prováděného Komorou,</w:t>
            </w:r>
          </w:p>
          <w:p w14:paraId="0DD6B24E" w14:textId="77777777" w:rsidR="00251967" w:rsidRDefault="00251967" w:rsidP="00F64D8F">
            <w:pPr>
              <w:rPr>
                <w:sz w:val="18"/>
              </w:rPr>
            </w:pPr>
            <w:r>
              <w:rPr>
                <w:sz w:val="18"/>
              </w:rPr>
              <w:t xml:space="preserve">d) </w:t>
            </w:r>
            <w:r w:rsidRPr="00785814">
              <w:rPr>
                <w:sz w:val="18"/>
              </w:rPr>
              <w:t>uplatňováním kárných a jiných opatření podle tohoto zákona Komorou při řízeních proti auditorům, případně osobám registrovaným podle § 47.</w:t>
            </w:r>
          </w:p>
          <w:p w14:paraId="5A1D1C11" w14:textId="24E20496" w:rsidR="00251967" w:rsidRPr="0056357D" w:rsidRDefault="00251967" w:rsidP="00F64D8F">
            <w:pPr>
              <w:rPr>
                <w:sz w:val="18"/>
              </w:rPr>
            </w:pPr>
          </w:p>
        </w:tc>
        <w:tc>
          <w:tcPr>
            <w:tcW w:w="900" w:type="dxa"/>
            <w:tcBorders>
              <w:top w:val="nil"/>
              <w:left w:val="single" w:sz="4" w:space="0" w:color="auto"/>
              <w:bottom w:val="nil"/>
              <w:right w:val="single" w:sz="4" w:space="0" w:color="auto"/>
            </w:tcBorders>
          </w:tcPr>
          <w:p w14:paraId="5A1D1C12" w14:textId="77777777" w:rsidR="00251967" w:rsidRPr="008E1773" w:rsidRDefault="00251967">
            <w:pPr>
              <w:rPr>
                <w:sz w:val="18"/>
              </w:rPr>
            </w:pPr>
          </w:p>
        </w:tc>
        <w:tc>
          <w:tcPr>
            <w:tcW w:w="720" w:type="dxa"/>
            <w:tcBorders>
              <w:top w:val="nil"/>
              <w:left w:val="single" w:sz="4" w:space="0" w:color="auto"/>
              <w:bottom w:val="nil"/>
            </w:tcBorders>
          </w:tcPr>
          <w:p w14:paraId="5A1D1C13" w14:textId="77777777" w:rsidR="00251967" w:rsidRDefault="00251967">
            <w:pPr>
              <w:rPr>
                <w:sz w:val="18"/>
              </w:rPr>
            </w:pPr>
          </w:p>
        </w:tc>
      </w:tr>
      <w:tr w:rsidR="00251967" w14:paraId="5A1D1C37" w14:textId="77777777" w:rsidTr="000F2F4F">
        <w:tc>
          <w:tcPr>
            <w:tcW w:w="1440" w:type="dxa"/>
            <w:tcBorders>
              <w:top w:val="nil"/>
              <w:bottom w:val="nil"/>
              <w:right w:val="single" w:sz="4" w:space="0" w:color="auto"/>
            </w:tcBorders>
          </w:tcPr>
          <w:p w14:paraId="5A1D1C15"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C16"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4CE48EAA" w14:textId="77777777" w:rsidR="00251967" w:rsidRDefault="00251967" w:rsidP="00F64D8F">
            <w:pPr>
              <w:rPr>
                <w:sz w:val="18"/>
              </w:rPr>
            </w:pPr>
            <w:r>
              <w:rPr>
                <w:sz w:val="18"/>
              </w:rPr>
              <w:t>93/2009 ve znění 334/2014 299/2016</w:t>
            </w:r>
          </w:p>
          <w:p w14:paraId="5A1D1C17" w14:textId="7644E116" w:rsidR="00720CD2" w:rsidRDefault="00720CD2" w:rsidP="00F64D8F">
            <w:pPr>
              <w:rPr>
                <w:sz w:val="18"/>
              </w:rPr>
            </w:pPr>
            <w:r>
              <w:rPr>
                <w:sz w:val="18"/>
              </w:rPr>
              <w:t>527/2020</w:t>
            </w:r>
          </w:p>
        </w:tc>
        <w:tc>
          <w:tcPr>
            <w:tcW w:w="1080" w:type="dxa"/>
            <w:tcBorders>
              <w:top w:val="nil"/>
              <w:left w:val="single" w:sz="4" w:space="0" w:color="auto"/>
              <w:bottom w:val="nil"/>
              <w:right w:val="single" w:sz="4" w:space="0" w:color="auto"/>
            </w:tcBorders>
          </w:tcPr>
          <w:p w14:paraId="5A1D1C18" w14:textId="77777777" w:rsidR="00251967" w:rsidRDefault="00251967" w:rsidP="00F64D8F">
            <w:pPr>
              <w:rPr>
                <w:sz w:val="18"/>
              </w:rPr>
            </w:pPr>
            <w:r>
              <w:rPr>
                <w:sz w:val="18"/>
              </w:rPr>
              <w:t>§ 38 odst. 2</w:t>
            </w:r>
          </w:p>
        </w:tc>
        <w:tc>
          <w:tcPr>
            <w:tcW w:w="5400" w:type="dxa"/>
            <w:gridSpan w:val="4"/>
            <w:tcBorders>
              <w:top w:val="nil"/>
              <w:left w:val="single" w:sz="4" w:space="0" w:color="auto"/>
              <w:bottom w:val="nil"/>
              <w:right w:val="single" w:sz="4" w:space="0" w:color="auto"/>
            </w:tcBorders>
          </w:tcPr>
          <w:p w14:paraId="168C6FB2" w14:textId="52E6505B" w:rsidR="00A21922" w:rsidRPr="00A21922" w:rsidRDefault="00A21922" w:rsidP="00A21922">
            <w:pPr>
              <w:rPr>
                <w:sz w:val="18"/>
              </w:rPr>
            </w:pPr>
            <w:r>
              <w:rPr>
                <w:sz w:val="18"/>
              </w:rPr>
              <w:t>(2) Rada</w:t>
            </w:r>
          </w:p>
          <w:p w14:paraId="069C3DCF" w14:textId="52D00627" w:rsidR="00A21922" w:rsidRPr="00A21922" w:rsidRDefault="00A21922" w:rsidP="00A21922">
            <w:pPr>
              <w:rPr>
                <w:sz w:val="18"/>
              </w:rPr>
            </w:pPr>
            <w:r w:rsidRPr="00A21922">
              <w:rPr>
                <w:sz w:val="18"/>
              </w:rPr>
              <w:t xml:space="preserve">a) spolupracuje s orgány podle čl. 25 nařízení Evropského parlamentu a Rady (EU) č. 537/2014 ve věcech týkajících se povinného auditu a plnění povinností podle tohoto zákona a přímo použitelného předpisu Evropské unie upravujícího specifické požadavky na povinný </w:t>
            </w:r>
            <w:r>
              <w:rPr>
                <w:sz w:val="18"/>
              </w:rPr>
              <w:t>audit subjektů veřejného zájmu,</w:t>
            </w:r>
          </w:p>
          <w:p w14:paraId="06AB3D64" w14:textId="7BBED778" w:rsidR="00A21922" w:rsidRPr="00A21922" w:rsidRDefault="00A21922" w:rsidP="00A21922">
            <w:pPr>
              <w:rPr>
                <w:sz w:val="18"/>
              </w:rPr>
            </w:pPr>
            <w:r w:rsidRPr="00A21922">
              <w:rPr>
                <w:sz w:val="18"/>
              </w:rPr>
              <w:t xml:space="preserve">b) spolupracuje s orgány veřejného dohledu nad auditory ostatních členských států a třetích zemí za podmínek stanovených tímto zákonem a přímo použitelným předpisem Evropské unie upravujícím specifické požadavky na povinný audit subjektů veřejného zájmu a podílí se též na mezinárodní spolupráci dohledových orgánů, pokud je to nutné nebo žádoucí pro plnění povinností stanovených tímto zákonem nebo přímo použitelným předpisem Evropské unie upravujícím specifické požadavky na povinný </w:t>
            </w:r>
            <w:r>
              <w:rPr>
                <w:sz w:val="18"/>
              </w:rPr>
              <w:t>audit subjektů veřejného zájmu,</w:t>
            </w:r>
          </w:p>
          <w:p w14:paraId="3B73CB39" w14:textId="6AAF80A6" w:rsidR="00A21922" w:rsidRPr="00A21922" w:rsidRDefault="00A21922" w:rsidP="00A21922">
            <w:pPr>
              <w:rPr>
                <w:sz w:val="18"/>
              </w:rPr>
            </w:pPr>
            <w:r w:rsidRPr="00A21922">
              <w:rPr>
                <w:sz w:val="18"/>
              </w:rPr>
              <w:t>c) spolupracuje s Českou národní bankou ve věci dohledu nad auditory provádějícími auditorskou činnost osobám podléhajíc</w:t>
            </w:r>
            <w:r>
              <w:rPr>
                <w:sz w:val="18"/>
              </w:rPr>
              <w:t>ím dohledu České národní banky,</w:t>
            </w:r>
          </w:p>
          <w:p w14:paraId="3FF2B33D" w14:textId="3BC1E6D7" w:rsidR="00A21922" w:rsidRPr="00A21922" w:rsidRDefault="00A21922" w:rsidP="00A21922">
            <w:pPr>
              <w:rPr>
                <w:sz w:val="18"/>
              </w:rPr>
            </w:pPr>
            <w:r w:rsidRPr="00A21922">
              <w:rPr>
                <w:sz w:val="18"/>
              </w:rPr>
              <w:t>d) spolupracuje s Komorou, Výborem evropských orgánů dohledu nad auditem a příslušnými orgány jiných členských států za účelem sjednocování požadavků na teoretickou přípravu a odbornou praxi a požadavků na rozdílovou zk</w:t>
            </w:r>
            <w:r>
              <w:rPr>
                <w:sz w:val="18"/>
              </w:rPr>
              <w:t>oušku,</w:t>
            </w:r>
          </w:p>
          <w:p w14:paraId="234EC6E3" w14:textId="46FDE2DB" w:rsidR="00A21922" w:rsidRPr="00A21922" w:rsidRDefault="00A21922" w:rsidP="00A21922">
            <w:pPr>
              <w:rPr>
                <w:sz w:val="18"/>
              </w:rPr>
            </w:pPr>
            <w:r w:rsidRPr="00A21922">
              <w:rPr>
                <w:sz w:val="18"/>
              </w:rPr>
              <w:t>e) plní funkci nadřízeného správního orgánu v případech stanovených tímto nebo jiným zákonem21) a dále ve věci př</w:t>
            </w:r>
            <w:r>
              <w:rPr>
                <w:sz w:val="18"/>
              </w:rPr>
              <w:t>estupků projednávaných Komorou,</w:t>
            </w:r>
          </w:p>
          <w:p w14:paraId="2030A87E" w14:textId="77777777" w:rsidR="00A21922" w:rsidRPr="00A21922" w:rsidRDefault="00A21922" w:rsidP="00A21922">
            <w:pPr>
              <w:rPr>
                <w:sz w:val="18"/>
              </w:rPr>
            </w:pPr>
            <w:r w:rsidRPr="00A21922">
              <w:rPr>
                <w:sz w:val="18"/>
              </w:rPr>
              <w:t>f) schvaluje</w:t>
            </w:r>
          </w:p>
          <w:p w14:paraId="05BC9BD4" w14:textId="77777777" w:rsidR="00A21922" w:rsidRPr="00A21922" w:rsidRDefault="00A21922" w:rsidP="00A21922">
            <w:pPr>
              <w:rPr>
                <w:sz w:val="18"/>
              </w:rPr>
            </w:pPr>
            <w:r w:rsidRPr="00A21922">
              <w:rPr>
                <w:sz w:val="18"/>
              </w:rPr>
              <w:t>1. statut Rady,</w:t>
            </w:r>
          </w:p>
          <w:p w14:paraId="2FB2D461" w14:textId="77777777" w:rsidR="00A21922" w:rsidRPr="00A21922" w:rsidRDefault="00A21922" w:rsidP="00A21922">
            <w:pPr>
              <w:rPr>
                <w:sz w:val="18"/>
              </w:rPr>
            </w:pPr>
            <w:r w:rsidRPr="00A21922">
              <w:rPr>
                <w:sz w:val="18"/>
              </w:rPr>
              <w:t>2. plán činnosti Rady,</w:t>
            </w:r>
          </w:p>
          <w:p w14:paraId="7A8A6833" w14:textId="77777777" w:rsidR="00A21922" w:rsidRPr="00A21922" w:rsidRDefault="00A21922" w:rsidP="00A21922">
            <w:pPr>
              <w:rPr>
                <w:sz w:val="18"/>
              </w:rPr>
            </w:pPr>
            <w:r w:rsidRPr="00A21922">
              <w:rPr>
                <w:sz w:val="18"/>
              </w:rPr>
              <w:t>3. návrh rozpočtu Rady,</w:t>
            </w:r>
          </w:p>
          <w:p w14:paraId="2ACC5A00" w14:textId="77777777" w:rsidR="00A21922" w:rsidRPr="00A21922" w:rsidRDefault="00A21922" w:rsidP="00A21922">
            <w:pPr>
              <w:rPr>
                <w:sz w:val="18"/>
              </w:rPr>
            </w:pPr>
            <w:r w:rsidRPr="00A21922">
              <w:rPr>
                <w:sz w:val="18"/>
              </w:rPr>
              <w:t>4. jednací řád Rady, organizační, spisový a podpisový řád Rady, řád ke kontrolám kvality a další vnitřní předpisy,</w:t>
            </w:r>
          </w:p>
          <w:p w14:paraId="7CA57402" w14:textId="77777777" w:rsidR="00A21922" w:rsidRPr="00A21922" w:rsidRDefault="00A21922" w:rsidP="00A21922">
            <w:pPr>
              <w:rPr>
                <w:sz w:val="18"/>
              </w:rPr>
            </w:pPr>
            <w:r w:rsidRPr="00A21922">
              <w:rPr>
                <w:sz w:val="18"/>
              </w:rPr>
              <w:t>5. zprávu o veřejném dohledu nad auditem podle odstavce 3,</w:t>
            </w:r>
          </w:p>
          <w:p w14:paraId="726071E6" w14:textId="77777777" w:rsidR="00A21922" w:rsidRPr="00A21922" w:rsidRDefault="00A21922" w:rsidP="00A21922">
            <w:pPr>
              <w:rPr>
                <w:sz w:val="18"/>
              </w:rPr>
            </w:pPr>
            <w:r w:rsidRPr="00A21922">
              <w:rPr>
                <w:sz w:val="18"/>
              </w:rPr>
              <w:t>6. souhrnnou zprávu o systému zajištění kvality,</w:t>
            </w:r>
          </w:p>
          <w:p w14:paraId="58124E65" w14:textId="15DB97C8" w:rsidR="00A21922" w:rsidRPr="00A21922" w:rsidRDefault="00A21922" w:rsidP="00A21922">
            <w:pPr>
              <w:rPr>
                <w:sz w:val="18"/>
              </w:rPr>
            </w:pPr>
            <w:r>
              <w:rPr>
                <w:sz w:val="18"/>
              </w:rPr>
              <w:t>7. plán kontrol kvality,</w:t>
            </w:r>
          </w:p>
          <w:p w14:paraId="77B47C8F" w14:textId="12CD5B45" w:rsidR="00A21922" w:rsidRPr="00A21922" w:rsidRDefault="00A21922" w:rsidP="00A21922">
            <w:pPr>
              <w:rPr>
                <w:sz w:val="18"/>
              </w:rPr>
            </w:pPr>
            <w:r w:rsidRPr="00A21922">
              <w:rPr>
                <w:sz w:val="18"/>
              </w:rPr>
              <w:t>g) projednává s Komorou návrhy změn vnitřních předpisů nebo návrhy vnitřních předpisů Komory před procesem jejich schvalování sněmem nebo výkonným výborem; členové Prezidia Rady mají právo účastnit se bez hlasovacího práva sněmu Komory nebo zasedání jiných orgánů Komory, členové disciplinárního výboru, kontrolního výboru a zaměstnanci Rady mají právo účastnit se bez hlasovacího práva sněmu Komory, zasedání dozorčí komise nebo kárné komise, a to po předchozím p</w:t>
            </w:r>
            <w:r>
              <w:rPr>
                <w:sz w:val="18"/>
              </w:rPr>
              <w:t>rojednání s prezidentem Komory,</w:t>
            </w:r>
          </w:p>
          <w:p w14:paraId="50A05924" w14:textId="07F692A1" w:rsidR="00A21922" w:rsidRPr="00A21922" w:rsidRDefault="00A21922" w:rsidP="00A21922">
            <w:pPr>
              <w:rPr>
                <w:sz w:val="18"/>
              </w:rPr>
            </w:pPr>
            <w:r w:rsidRPr="00A21922">
              <w:rPr>
                <w:sz w:val="18"/>
              </w:rPr>
              <w:lastRenderedPageBreak/>
              <w:t>h) podává Komoře návrh na zrušení nebo změnu vnitřního předpisu Komory nebo jeho části, pokud jsou v rozporu s tímto zákonem nebo jiným právním předpisem; nevyhoví-li Komora tomuto návrhu ve lhůtě stanovené Radou, může podat návrh na zrušení vnitřního předpisu</w:t>
            </w:r>
            <w:r>
              <w:rPr>
                <w:sz w:val="18"/>
              </w:rPr>
              <w:t xml:space="preserve"> Komory nebo jeho části soudem,</w:t>
            </w:r>
          </w:p>
          <w:p w14:paraId="3F31B26D" w14:textId="1FFCC557" w:rsidR="00A21922" w:rsidRPr="00A21922" w:rsidRDefault="00A21922" w:rsidP="00A21922">
            <w:pPr>
              <w:rPr>
                <w:sz w:val="18"/>
              </w:rPr>
            </w:pPr>
            <w:r w:rsidRPr="00A21922">
              <w:rPr>
                <w:sz w:val="18"/>
              </w:rPr>
              <w:t xml:space="preserve">i) vydává doporučení pro účely výkonu veřejného dohledu podle § 37 odst. 2 a </w:t>
            </w:r>
            <w:r>
              <w:rPr>
                <w:sz w:val="18"/>
              </w:rPr>
              <w:t>spolupráce podle písmene d),</w:t>
            </w:r>
          </w:p>
          <w:p w14:paraId="685C759F" w14:textId="13710CC2" w:rsidR="00A21922" w:rsidRPr="00A21922" w:rsidRDefault="00A21922" w:rsidP="00A21922">
            <w:pPr>
              <w:rPr>
                <w:sz w:val="18"/>
              </w:rPr>
            </w:pPr>
            <w:r w:rsidRPr="00A21922">
              <w:rPr>
                <w:sz w:val="18"/>
              </w:rPr>
              <w:t>j) je oprávněna nařídit Komoře provede</w:t>
            </w:r>
            <w:r>
              <w:rPr>
                <w:sz w:val="18"/>
              </w:rPr>
              <w:t>ní kontroly kvality u auditora,</w:t>
            </w:r>
          </w:p>
          <w:p w14:paraId="6AA43302" w14:textId="5E59A8CA" w:rsidR="00A21922" w:rsidRPr="00A21922" w:rsidRDefault="00A21922" w:rsidP="00A21922">
            <w:pPr>
              <w:rPr>
                <w:sz w:val="18"/>
              </w:rPr>
            </w:pPr>
            <w:r w:rsidRPr="00A21922">
              <w:rPr>
                <w:sz w:val="18"/>
              </w:rPr>
              <w:t>k) dohlíží na provádění kontroly kvality organizované a řízené dozorčí komisí prostřednictvím Radou pověřeného člena nebo jiné pověřené osoby, která není s kontrolovaným auditorem ve střetu zájmů a splňuje pož</w:t>
            </w:r>
            <w:r>
              <w:rPr>
                <w:sz w:val="18"/>
              </w:rPr>
              <w:t>adavky uvedené v § 24c odst. 1,</w:t>
            </w:r>
          </w:p>
          <w:p w14:paraId="659BD446" w14:textId="25D282F7" w:rsidR="00A21922" w:rsidRPr="00A21922" w:rsidRDefault="00A21922" w:rsidP="00A21922">
            <w:pPr>
              <w:rPr>
                <w:sz w:val="18"/>
              </w:rPr>
            </w:pPr>
            <w:r w:rsidRPr="00A21922">
              <w:rPr>
                <w:sz w:val="18"/>
              </w:rPr>
              <w:t>l) provádí další činnosti, které jí stanoví tento zákon a jsou nezbytné k řádnému provádění veř</w:t>
            </w:r>
            <w:r>
              <w:rPr>
                <w:sz w:val="18"/>
              </w:rPr>
              <w:t>ejného dohledu nad auditem,</w:t>
            </w:r>
          </w:p>
          <w:p w14:paraId="6CFF4232" w14:textId="2F07849E" w:rsidR="00A21922" w:rsidRPr="00A21922" w:rsidRDefault="00A21922" w:rsidP="00A21922">
            <w:pPr>
              <w:rPr>
                <w:sz w:val="18"/>
              </w:rPr>
            </w:pPr>
            <w:r w:rsidRPr="00A21922">
              <w:rPr>
                <w:sz w:val="18"/>
              </w:rPr>
              <w:t xml:space="preserve">m) kontroluje, zda jsou auditory, osobami, které se přímo podílejí na činnostech souvisejících s povinným auditem u účetní jednotky, členy sítě a subjekty veřejného zájmu dodržována ustanovení přímo použitelného předpisu Evropské unie upravujícího specifické požadavky na povinný </w:t>
            </w:r>
            <w:r>
              <w:rPr>
                <w:sz w:val="18"/>
              </w:rPr>
              <w:t>audit subjektů veřejného zájmu,</w:t>
            </w:r>
          </w:p>
          <w:p w14:paraId="3F9C9FF8" w14:textId="57FB514F" w:rsidR="00A21922" w:rsidRPr="00A21922" w:rsidRDefault="00A21922" w:rsidP="00A21922">
            <w:pPr>
              <w:rPr>
                <w:sz w:val="18"/>
              </w:rPr>
            </w:pPr>
            <w:r w:rsidRPr="00A21922">
              <w:rPr>
                <w:sz w:val="18"/>
              </w:rPr>
              <w:t xml:space="preserve">n) rozhoduje o prodloužení podle čl. 17 odst. 6 nařízení Evropského parlamentu a Rady </w:t>
            </w:r>
            <w:r>
              <w:rPr>
                <w:sz w:val="18"/>
              </w:rPr>
              <w:t>(EU) č. 537/2014,</w:t>
            </w:r>
          </w:p>
          <w:p w14:paraId="1C12BD0B" w14:textId="29F95DD5" w:rsidR="00A21922" w:rsidRPr="00A21922" w:rsidRDefault="00A21922" w:rsidP="00A21922">
            <w:pPr>
              <w:rPr>
                <w:sz w:val="18"/>
              </w:rPr>
            </w:pPr>
            <w:r w:rsidRPr="00A21922">
              <w:rPr>
                <w:sz w:val="18"/>
              </w:rPr>
              <w:t>o) sleduje vývoj na trhu provádění povinného auditu subjektů veřejného zájmu a zpracovává zprávu o vývoji na trhu poskytování služeb povinného auditu subjektům veřejného zájmu v souladu s čl. 27 nařízení Evropského parlamentu a Rady (EU</w:t>
            </w:r>
            <w:r>
              <w:rPr>
                <w:sz w:val="18"/>
              </w:rPr>
              <w:t>) č. 537/2014,</w:t>
            </w:r>
          </w:p>
          <w:p w14:paraId="76265278" w14:textId="64093C87" w:rsidR="00A21922" w:rsidRPr="00A21922" w:rsidRDefault="00A21922" w:rsidP="00A21922">
            <w:pPr>
              <w:rPr>
                <w:sz w:val="18"/>
              </w:rPr>
            </w:pPr>
            <w:r w:rsidRPr="00A21922">
              <w:rPr>
                <w:sz w:val="18"/>
              </w:rPr>
              <w:t>p) sjednává a uzavírá dohody s příslušnými orgány třetích zemí za podmínek stanovených přímo použitelným předpisem Evropské unie upravujícím specifické požadavky na povinný audit subjektů veřejného zájmu,</w:t>
            </w:r>
          </w:p>
          <w:p w14:paraId="48079A9E" w14:textId="3AB29363" w:rsidR="00A21922" w:rsidRPr="00A21922" w:rsidRDefault="00A21922" w:rsidP="00A21922">
            <w:pPr>
              <w:rPr>
                <w:sz w:val="18"/>
              </w:rPr>
            </w:pPr>
            <w:r w:rsidRPr="00A21922">
              <w:rPr>
                <w:sz w:val="18"/>
              </w:rPr>
              <w:t>q) zpracovává přehled všech opatření, která byla za každý kalendářní rok uložena auditorům podle § 25 a hlavy XI a předává je Výboru evropsk</w:t>
            </w:r>
            <w:r>
              <w:rPr>
                <w:sz w:val="18"/>
              </w:rPr>
              <w:t>ých orgánů dohledu nad auditem,</w:t>
            </w:r>
          </w:p>
          <w:p w14:paraId="77256744" w14:textId="08FB657B" w:rsidR="00A21922" w:rsidRPr="00A21922" w:rsidRDefault="00A21922" w:rsidP="00A21922">
            <w:pPr>
              <w:rPr>
                <w:sz w:val="18"/>
              </w:rPr>
            </w:pPr>
            <w:r w:rsidRPr="00A21922">
              <w:rPr>
                <w:sz w:val="18"/>
              </w:rPr>
              <w:t>r) zveřejní jména auditorů, jejichž podíl odměn za povinný audit účtovaných nebo evidovaných od subjektů veřejného zájmu nepřesahuje 15 % z celkových odměn účtovaných nebo evidovaných za povinný audit za kalendářní rok podle čl. 16 nařízení Evropského parl</w:t>
            </w:r>
            <w:r>
              <w:rPr>
                <w:sz w:val="18"/>
              </w:rPr>
              <w:t>amentu a Rady (EU) č. 537/2014,</w:t>
            </w:r>
          </w:p>
          <w:p w14:paraId="62F7698D" w14:textId="6A35599E" w:rsidR="00A21922" w:rsidRPr="00A21922" w:rsidRDefault="00A21922" w:rsidP="00A21922">
            <w:pPr>
              <w:rPr>
                <w:sz w:val="18"/>
              </w:rPr>
            </w:pPr>
            <w:r w:rsidRPr="00A21922">
              <w:rPr>
                <w:sz w:val="18"/>
              </w:rPr>
              <w:t>s) pro účely čl. 17 odst. 8 třetí pododstavec nařízení Evropského parlamentu a Rady (EU) č. 537/2014 určuje datum pro uplatňování požadavků na trvání auditorské z</w:t>
            </w:r>
            <w:r>
              <w:rPr>
                <w:sz w:val="18"/>
              </w:rPr>
              <w:t>akázky,</w:t>
            </w:r>
          </w:p>
          <w:p w14:paraId="5A1D1C34" w14:textId="48992F0C" w:rsidR="00251967" w:rsidRDefault="00A21922" w:rsidP="00A21922">
            <w:pPr>
              <w:rPr>
                <w:sz w:val="18"/>
              </w:rPr>
            </w:pPr>
            <w:r w:rsidRPr="00A21922">
              <w:rPr>
                <w:sz w:val="18"/>
              </w:rPr>
              <w:t xml:space="preserve">t) informuje Výbor evropských orgánů dohledu nad auditem o uložených opatřeních zákazu výkonu auditorské činnosti a vyloučení z </w:t>
            </w:r>
            <w:r w:rsidRPr="00A21922">
              <w:rPr>
                <w:sz w:val="18"/>
              </w:rPr>
              <w:lastRenderedPageBreak/>
              <w:t>výkonu funkce člena řídicího orgánu auditorské společnosti nebo subjektu veřejného zájmu podle jiného právního předpisu.</w:t>
            </w:r>
          </w:p>
        </w:tc>
        <w:tc>
          <w:tcPr>
            <w:tcW w:w="900" w:type="dxa"/>
            <w:tcBorders>
              <w:top w:val="nil"/>
              <w:left w:val="single" w:sz="4" w:space="0" w:color="auto"/>
              <w:bottom w:val="nil"/>
              <w:right w:val="single" w:sz="4" w:space="0" w:color="auto"/>
            </w:tcBorders>
          </w:tcPr>
          <w:p w14:paraId="5A1D1C35" w14:textId="77777777" w:rsidR="00251967" w:rsidRPr="008E1773" w:rsidRDefault="00251967">
            <w:pPr>
              <w:rPr>
                <w:sz w:val="18"/>
              </w:rPr>
            </w:pPr>
          </w:p>
        </w:tc>
        <w:tc>
          <w:tcPr>
            <w:tcW w:w="720" w:type="dxa"/>
            <w:tcBorders>
              <w:top w:val="nil"/>
              <w:left w:val="single" w:sz="4" w:space="0" w:color="auto"/>
              <w:bottom w:val="nil"/>
            </w:tcBorders>
          </w:tcPr>
          <w:p w14:paraId="5A1D1C36" w14:textId="77777777" w:rsidR="00251967" w:rsidRDefault="00251967">
            <w:pPr>
              <w:rPr>
                <w:sz w:val="18"/>
              </w:rPr>
            </w:pPr>
          </w:p>
        </w:tc>
      </w:tr>
      <w:tr w:rsidR="00DA2C12" w14:paraId="650AE77D" w14:textId="77777777" w:rsidTr="000F2F4F">
        <w:tc>
          <w:tcPr>
            <w:tcW w:w="1440" w:type="dxa"/>
            <w:tcBorders>
              <w:top w:val="nil"/>
              <w:bottom w:val="nil"/>
              <w:right w:val="single" w:sz="4" w:space="0" w:color="auto"/>
            </w:tcBorders>
          </w:tcPr>
          <w:p w14:paraId="36F414F2" w14:textId="77777777" w:rsidR="00DA2C12" w:rsidRDefault="00DA2C12">
            <w:pPr>
              <w:rPr>
                <w:sz w:val="18"/>
              </w:rPr>
            </w:pPr>
          </w:p>
        </w:tc>
        <w:tc>
          <w:tcPr>
            <w:tcW w:w="5400" w:type="dxa"/>
            <w:gridSpan w:val="4"/>
            <w:tcBorders>
              <w:top w:val="nil"/>
              <w:left w:val="single" w:sz="4" w:space="0" w:color="auto"/>
              <w:bottom w:val="nil"/>
              <w:right w:val="single" w:sz="18" w:space="0" w:color="auto"/>
            </w:tcBorders>
          </w:tcPr>
          <w:p w14:paraId="4CD46367" w14:textId="77777777" w:rsidR="00DA2C12" w:rsidRPr="00617A48" w:rsidRDefault="00DA2C12">
            <w:pPr>
              <w:rPr>
                <w:sz w:val="18"/>
              </w:rPr>
            </w:pPr>
          </w:p>
        </w:tc>
        <w:tc>
          <w:tcPr>
            <w:tcW w:w="900" w:type="dxa"/>
            <w:tcBorders>
              <w:top w:val="nil"/>
              <w:left w:val="single" w:sz="18" w:space="0" w:color="auto"/>
              <w:bottom w:val="nil"/>
              <w:right w:val="single" w:sz="4" w:space="0" w:color="auto"/>
            </w:tcBorders>
          </w:tcPr>
          <w:p w14:paraId="0AF637F2" w14:textId="4FA8E6A0" w:rsidR="00DA2C12" w:rsidRDefault="00DA2C12" w:rsidP="00F64D8F">
            <w:pPr>
              <w:rPr>
                <w:sz w:val="18"/>
              </w:rPr>
            </w:pPr>
            <w:r>
              <w:rPr>
                <w:sz w:val="18"/>
              </w:rPr>
              <w:t>10878</w:t>
            </w:r>
          </w:p>
        </w:tc>
        <w:tc>
          <w:tcPr>
            <w:tcW w:w="1080" w:type="dxa"/>
            <w:tcBorders>
              <w:top w:val="nil"/>
              <w:left w:val="single" w:sz="4" w:space="0" w:color="auto"/>
              <w:bottom w:val="nil"/>
              <w:right w:val="single" w:sz="4" w:space="0" w:color="auto"/>
            </w:tcBorders>
          </w:tcPr>
          <w:p w14:paraId="22CCE401" w14:textId="77777777" w:rsidR="00DA2C12" w:rsidRDefault="00DA2C12" w:rsidP="00F64D8F">
            <w:pPr>
              <w:rPr>
                <w:sz w:val="18"/>
              </w:rPr>
            </w:pPr>
          </w:p>
        </w:tc>
        <w:tc>
          <w:tcPr>
            <w:tcW w:w="5400" w:type="dxa"/>
            <w:gridSpan w:val="4"/>
            <w:tcBorders>
              <w:top w:val="nil"/>
              <w:left w:val="single" w:sz="4" w:space="0" w:color="auto"/>
              <w:bottom w:val="nil"/>
              <w:right w:val="single" w:sz="4" w:space="0" w:color="auto"/>
            </w:tcBorders>
          </w:tcPr>
          <w:p w14:paraId="2953D0D5" w14:textId="77777777" w:rsidR="00DA2C12" w:rsidRDefault="00DA2C12" w:rsidP="00A21922">
            <w:pPr>
              <w:rPr>
                <w:sz w:val="18"/>
              </w:rPr>
            </w:pPr>
          </w:p>
        </w:tc>
        <w:tc>
          <w:tcPr>
            <w:tcW w:w="900" w:type="dxa"/>
            <w:tcBorders>
              <w:top w:val="nil"/>
              <w:left w:val="single" w:sz="4" w:space="0" w:color="auto"/>
              <w:bottom w:val="nil"/>
              <w:right w:val="single" w:sz="4" w:space="0" w:color="auto"/>
            </w:tcBorders>
          </w:tcPr>
          <w:p w14:paraId="0F7F4663" w14:textId="77777777" w:rsidR="00DA2C12" w:rsidRPr="008E1773" w:rsidRDefault="00DA2C12">
            <w:pPr>
              <w:rPr>
                <w:sz w:val="18"/>
              </w:rPr>
            </w:pPr>
          </w:p>
        </w:tc>
        <w:tc>
          <w:tcPr>
            <w:tcW w:w="720" w:type="dxa"/>
            <w:tcBorders>
              <w:top w:val="nil"/>
              <w:left w:val="single" w:sz="4" w:space="0" w:color="auto"/>
              <w:bottom w:val="nil"/>
            </w:tcBorders>
          </w:tcPr>
          <w:p w14:paraId="20BBF0A0" w14:textId="77777777" w:rsidR="00DA2C12" w:rsidRDefault="00DA2C12">
            <w:pPr>
              <w:rPr>
                <w:sz w:val="18"/>
              </w:rPr>
            </w:pPr>
          </w:p>
        </w:tc>
      </w:tr>
      <w:tr w:rsidR="00251967" w14:paraId="5A1D1C52" w14:textId="77777777" w:rsidTr="00463A48">
        <w:tc>
          <w:tcPr>
            <w:tcW w:w="1440" w:type="dxa"/>
            <w:tcBorders>
              <w:top w:val="single" w:sz="4" w:space="0" w:color="auto"/>
              <w:bottom w:val="nil"/>
              <w:right w:val="single" w:sz="4" w:space="0" w:color="auto"/>
            </w:tcBorders>
          </w:tcPr>
          <w:p w14:paraId="5A1D1C38" w14:textId="77777777" w:rsidR="00251967" w:rsidRDefault="00251967">
            <w:pPr>
              <w:rPr>
                <w:sz w:val="18"/>
              </w:rPr>
            </w:pPr>
            <w:r>
              <w:rPr>
                <w:sz w:val="18"/>
              </w:rPr>
              <w:t>Článek 1 bod 26) písm. e)</w:t>
            </w:r>
          </w:p>
        </w:tc>
        <w:tc>
          <w:tcPr>
            <w:tcW w:w="5400" w:type="dxa"/>
            <w:gridSpan w:val="4"/>
            <w:tcBorders>
              <w:top w:val="single" w:sz="4" w:space="0" w:color="auto"/>
              <w:left w:val="single" w:sz="4" w:space="0" w:color="auto"/>
              <w:bottom w:val="nil"/>
              <w:right w:val="single" w:sz="18" w:space="0" w:color="auto"/>
            </w:tcBorders>
          </w:tcPr>
          <w:p w14:paraId="5A1D1C39" w14:textId="77777777" w:rsidR="00251967" w:rsidRDefault="00251967">
            <w:pPr>
              <w:rPr>
                <w:sz w:val="18"/>
              </w:rPr>
            </w:pPr>
            <w:r w:rsidRPr="00617A48">
              <w:rPr>
                <w:sz w:val="18"/>
              </w:rPr>
              <w:t xml:space="preserve">e) odstavce 5 až 7 se nahrazují tímto: </w:t>
            </w:r>
          </w:p>
          <w:p w14:paraId="5A1D1C3A" w14:textId="77777777" w:rsidR="00251967" w:rsidRDefault="00251967">
            <w:pPr>
              <w:rPr>
                <w:sz w:val="18"/>
              </w:rPr>
            </w:pPr>
            <w:r w:rsidRPr="00617A48">
              <w:rPr>
                <w:sz w:val="18"/>
              </w:rPr>
              <w:t>„5.</w:t>
            </w:r>
            <w:r>
              <w:rPr>
                <w:sz w:val="18"/>
              </w:rPr>
              <w:t xml:space="preserve"> </w:t>
            </w:r>
            <w:r w:rsidRPr="00617A48">
              <w:rPr>
                <w:sz w:val="18"/>
              </w:rPr>
              <w:t xml:space="preserve">Příslušný orgán je v případě potřeby oprávněn zahájit a vést vyšetřování ve vztahu ke statutárním auditorům a auditorským společnostem a přijímat vhodná opatření. </w:t>
            </w:r>
          </w:p>
          <w:p w14:paraId="5A1D1C3B" w14:textId="77777777" w:rsidR="00251967" w:rsidRDefault="00251967">
            <w:pPr>
              <w:rPr>
                <w:sz w:val="18"/>
              </w:rPr>
            </w:pPr>
            <w:r w:rsidRPr="00617A48">
              <w:rPr>
                <w:sz w:val="18"/>
              </w:rPr>
              <w:t xml:space="preserve">V případě, že si příslušný orgán najme pro provádění konkrétních úkolů odborníky, zajistí, aby mezi těmito odborníky a příslušným statutárním auditorem nebo auditorskou společností neexistoval střet zájmů. Tito odborníci musejí splňovat stejné požadavky jako ty, které jsou stanoveny v čl. 29 odst. 2 písm. a). </w:t>
            </w:r>
          </w:p>
          <w:p w14:paraId="5A1D1C3C" w14:textId="77777777" w:rsidR="00251967" w:rsidRDefault="00251967">
            <w:pPr>
              <w:rPr>
                <w:sz w:val="18"/>
              </w:rPr>
            </w:pPr>
            <w:r w:rsidRPr="00617A48">
              <w:rPr>
                <w:sz w:val="18"/>
              </w:rPr>
              <w:t xml:space="preserve">Příslušnému orgánu se svěří pravomoci nezbytné k umožnění plnění jeho úkolů a povinností podle této směrnice. </w:t>
            </w:r>
          </w:p>
          <w:p w14:paraId="5A1D1C3D" w14:textId="77777777" w:rsidR="00251967" w:rsidRDefault="00251967">
            <w:pPr>
              <w:rPr>
                <w:sz w:val="18"/>
              </w:rPr>
            </w:pPr>
            <w:r w:rsidRPr="00617A48">
              <w:rPr>
                <w:sz w:val="18"/>
              </w:rPr>
              <w:t>6.</w:t>
            </w:r>
            <w:r>
              <w:rPr>
                <w:sz w:val="18"/>
              </w:rPr>
              <w:t xml:space="preserve"> </w:t>
            </w:r>
            <w:r w:rsidRPr="00617A48">
              <w:rPr>
                <w:sz w:val="18"/>
              </w:rPr>
              <w:t xml:space="preserve">Příslušný orgán jedná transparentně. To zahrnuje zveřejňování ročního programu činnosti a zpráv o činnosti. </w:t>
            </w:r>
          </w:p>
          <w:p w14:paraId="5A1D1C3E" w14:textId="77777777" w:rsidR="00251967" w:rsidRDefault="00251967">
            <w:pPr>
              <w:rPr>
                <w:sz w:val="18"/>
              </w:rPr>
            </w:pPr>
            <w:r w:rsidRPr="00617A48">
              <w:rPr>
                <w:sz w:val="18"/>
              </w:rPr>
              <w:t>7.</w:t>
            </w:r>
            <w:r>
              <w:rPr>
                <w:sz w:val="18"/>
              </w:rPr>
              <w:t xml:space="preserve"> </w:t>
            </w:r>
            <w:r w:rsidRPr="00617A48">
              <w:rPr>
                <w:sz w:val="18"/>
              </w:rPr>
              <w:t>Systém veřejného dohledu má k dispozici odpovídající finanční prostředky a zdroje pro zahájení a vedení vyšetřování podle odstavce 5. Financování systému veřejného dohledu musí být bezpečné a nesmí být vystaveno nepatřičnému vlivu ze strany statutárních auditorů nebo auditorských společností.“</w:t>
            </w:r>
          </w:p>
        </w:tc>
        <w:tc>
          <w:tcPr>
            <w:tcW w:w="900" w:type="dxa"/>
            <w:tcBorders>
              <w:top w:val="single" w:sz="4" w:space="0" w:color="auto"/>
              <w:left w:val="single" w:sz="18" w:space="0" w:color="auto"/>
              <w:bottom w:val="nil"/>
              <w:right w:val="single" w:sz="4" w:space="0" w:color="auto"/>
            </w:tcBorders>
          </w:tcPr>
          <w:p w14:paraId="7C5E6D0A" w14:textId="77777777" w:rsidR="000D1B5D" w:rsidRDefault="00251967" w:rsidP="000D1B5D">
            <w:pPr>
              <w:rPr>
                <w:sz w:val="18"/>
              </w:rPr>
            </w:pPr>
            <w:r>
              <w:rPr>
                <w:sz w:val="18"/>
              </w:rPr>
              <w:t xml:space="preserve">93/2009 ve znění </w:t>
            </w:r>
            <w:r w:rsidR="000D1B5D">
              <w:rPr>
                <w:sz w:val="18"/>
              </w:rPr>
              <w:t>334/2014 299/2016</w:t>
            </w:r>
          </w:p>
          <w:p w14:paraId="4D8A159D" w14:textId="77777777" w:rsidR="000D1B5D" w:rsidRDefault="000D1B5D" w:rsidP="000D1B5D">
            <w:pPr>
              <w:rPr>
                <w:sz w:val="18"/>
              </w:rPr>
            </w:pPr>
            <w:r>
              <w:rPr>
                <w:sz w:val="18"/>
              </w:rPr>
              <w:t>183/2017</w:t>
            </w:r>
          </w:p>
          <w:p w14:paraId="5A1D1C3F" w14:textId="456C00FA" w:rsidR="00251967" w:rsidRDefault="000D1B5D" w:rsidP="000D1B5D">
            <w:pPr>
              <w:rPr>
                <w:sz w:val="18"/>
              </w:rPr>
            </w:pPr>
            <w:r>
              <w:rPr>
                <w:sz w:val="18"/>
              </w:rPr>
              <w:t>527/2020</w:t>
            </w:r>
          </w:p>
        </w:tc>
        <w:tc>
          <w:tcPr>
            <w:tcW w:w="1080" w:type="dxa"/>
            <w:tcBorders>
              <w:top w:val="single" w:sz="4" w:space="0" w:color="auto"/>
              <w:left w:val="single" w:sz="4" w:space="0" w:color="auto"/>
              <w:bottom w:val="nil"/>
              <w:right w:val="single" w:sz="4" w:space="0" w:color="auto"/>
            </w:tcBorders>
          </w:tcPr>
          <w:p w14:paraId="5A1D1C40" w14:textId="77777777" w:rsidR="00251967" w:rsidRDefault="00251967" w:rsidP="00BC20C9">
            <w:pPr>
              <w:rPr>
                <w:sz w:val="18"/>
              </w:rPr>
            </w:pPr>
            <w:r>
              <w:rPr>
                <w:sz w:val="18"/>
              </w:rPr>
              <w:t>§ 25</w:t>
            </w:r>
          </w:p>
        </w:tc>
        <w:tc>
          <w:tcPr>
            <w:tcW w:w="5400" w:type="dxa"/>
            <w:gridSpan w:val="4"/>
            <w:tcBorders>
              <w:top w:val="single" w:sz="4" w:space="0" w:color="auto"/>
              <w:left w:val="single" w:sz="4" w:space="0" w:color="auto"/>
              <w:bottom w:val="nil"/>
              <w:right w:val="single" w:sz="4" w:space="0" w:color="auto"/>
            </w:tcBorders>
          </w:tcPr>
          <w:p w14:paraId="24D0E30C" w14:textId="77777777" w:rsidR="000D1B5D" w:rsidRPr="00847E88" w:rsidRDefault="000D1B5D" w:rsidP="000D1B5D">
            <w:pPr>
              <w:rPr>
                <w:b/>
                <w:sz w:val="18"/>
              </w:rPr>
            </w:pPr>
            <w:r w:rsidRPr="00847E88">
              <w:rPr>
                <w:b/>
                <w:sz w:val="18"/>
              </w:rPr>
              <w:t>Kárná provinění a kárná opatření</w:t>
            </w:r>
          </w:p>
          <w:p w14:paraId="7CA31806" w14:textId="77777777" w:rsidR="000D1B5D" w:rsidRPr="00847E88" w:rsidRDefault="000D1B5D" w:rsidP="000D1B5D">
            <w:pPr>
              <w:rPr>
                <w:sz w:val="18"/>
              </w:rPr>
            </w:pPr>
            <w:r w:rsidRPr="00847E88">
              <w:rPr>
                <w:sz w:val="18"/>
              </w:rPr>
              <w:t>(1) Kárným proviněním je zaviněné porušení povinnosti stanovené tímto zákonem, jiným právním předpisem upravujícím výkon auditorské činnosti, etickým kodexem, vnitřními předpisy Komory, auditorskými standardy podle § 18, které není přestupkem podle hlavy XI.</w:t>
            </w:r>
          </w:p>
          <w:p w14:paraId="17DDA820" w14:textId="77777777" w:rsidR="000D1B5D" w:rsidRPr="00847E88" w:rsidRDefault="000D1B5D" w:rsidP="000D1B5D">
            <w:pPr>
              <w:rPr>
                <w:sz w:val="18"/>
              </w:rPr>
            </w:pPr>
            <w:r w:rsidRPr="00847E88">
              <w:rPr>
                <w:sz w:val="18"/>
              </w:rPr>
              <w:t>(2) Za kárné provinění je kárně odpovědný statutární auditor.</w:t>
            </w:r>
          </w:p>
          <w:p w14:paraId="2D87968A" w14:textId="77777777" w:rsidR="000D1B5D" w:rsidRPr="00847E88" w:rsidRDefault="000D1B5D" w:rsidP="000D1B5D">
            <w:pPr>
              <w:rPr>
                <w:sz w:val="18"/>
              </w:rPr>
            </w:pPr>
            <w:r w:rsidRPr="00847E88">
              <w:rPr>
                <w:sz w:val="18"/>
              </w:rPr>
              <w:t>(3) Za kárné provinění lze uložit kárné opatření</w:t>
            </w:r>
          </w:p>
          <w:p w14:paraId="45A6E77A" w14:textId="77777777" w:rsidR="000D1B5D" w:rsidRPr="00847E88" w:rsidRDefault="000D1B5D" w:rsidP="000D1B5D">
            <w:pPr>
              <w:rPr>
                <w:sz w:val="18"/>
              </w:rPr>
            </w:pPr>
            <w:r w:rsidRPr="00847E88">
              <w:rPr>
                <w:sz w:val="18"/>
              </w:rPr>
              <w:t>a) napomenutí,</w:t>
            </w:r>
          </w:p>
          <w:p w14:paraId="2F0B07C4" w14:textId="77777777" w:rsidR="000D1B5D" w:rsidRPr="00847E88" w:rsidRDefault="000D1B5D" w:rsidP="000D1B5D">
            <w:pPr>
              <w:rPr>
                <w:sz w:val="18"/>
              </w:rPr>
            </w:pPr>
            <w:r w:rsidRPr="00847E88">
              <w:rPr>
                <w:sz w:val="18"/>
              </w:rPr>
              <w:t>b) veřejného napomenutí,</w:t>
            </w:r>
          </w:p>
          <w:p w14:paraId="5535B8E0" w14:textId="77777777" w:rsidR="000D1B5D" w:rsidRPr="00847E88" w:rsidRDefault="000D1B5D" w:rsidP="000D1B5D">
            <w:pPr>
              <w:rPr>
                <w:sz w:val="18"/>
              </w:rPr>
            </w:pPr>
            <w:r w:rsidRPr="00847E88">
              <w:rPr>
                <w:sz w:val="18"/>
              </w:rPr>
              <w:t>c) pokuty do výše 1 000 000 Kč,</w:t>
            </w:r>
          </w:p>
          <w:p w14:paraId="09025EF1" w14:textId="77777777" w:rsidR="000D1B5D" w:rsidRPr="00847E88" w:rsidRDefault="000D1B5D" w:rsidP="000D1B5D">
            <w:pPr>
              <w:rPr>
                <w:sz w:val="18"/>
              </w:rPr>
            </w:pPr>
            <w:r w:rsidRPr="00847E88">
              <w:rPr>
                <w:sz w:val="18"/>
              </w:rPr>
              <w:t>d) zákazu výkonu auditorské činnosti na dobu nejdéle 5 let,</w:t>
            </w:r>
          </w:p>
          <w:p w14:paraId="3B00F6CD" w14:textId="77777777" w:rsidR="000D1B5D" w:rsidRPr="00847E88" w:rsidRDefault="000D1B5D" w:rsidP="000D1B5D">
            <w:pPr>
              <w:rPr>
                <w:sz w:val="18"/>
              </w:rPr>
            </w:pPr>
            <w:r w:rsidRPr="00847E88">
              <w:rPr>
                <w:sz w:val="18"/>
              </w:rPr>
              <w:t>e) vyloučení z výkonu funkce člena řídicího orgánu auditorské společnosti na dobu nejdéle 3 roky.</w:t>
            </w:r>
          </w:p>
          <w:p w14:paraId="5A1D1C4F" w14:textId="2F08F99B" w:rsidR="00251967" w:rsidRDefault="000D1B5D" w:rsidP="000D1B5D">
            <w:pPr>
              <w:rPr>
                <w:sz w:val="18"/>
              </w:rPr>
            </w:pPr>
            <w:r w:rsidRPr="00847E88">
              <w:rPr>
                <w:sz w:val="18"/>
              </w:rPr>
              <w:t>(4) Kárné opatření lze uložit samostatně nebo spolu s jiným kárným opatřením; kárné opatření podle odstavce 3 písm. a) nelze uložit spolu s kárným opatřením podle odstavce 3 písm. b) a kárné opatření podle odstavce 3 písm. a) nebo b) nelze uložit spolu s kárným opatřením podle odstavce 3 písm. c).</w:t>
            </w:r>
          </w:p>
        </w:tc>
        <w:tc>
          <w:tcPr>
            <w:tcW w:w="900" w:type="dxa"/>
            <w:tcBorders>
              <w:top w:val="single" w:sz="4" w:space="0" w:color="auto"/>
              <w:left w:val="single" w:sz="4" w:space="0" w:color="auto"/>
              <w:bottom w:val="nil"/>
              <w:right w:val="single" w:sz="4" w:space="0" w:color="auto"/>
            </w:tcBorders>
          </w:tcPr>
          <w:p w14:paraId="5A1D1C50"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C51" w14:textId="77777777" w:rsidR="00251967" w:rsidRDefault="00251967">
            <w:pPr>
              <w:rPr>
                <w:sz w:val="18"/>
              </w:rPr>
            </w:pPr>
          </w:p>
        </w:tc>
      </w:tr>
      <w:tr w:rsidR="00251967" w14:paraId="5A1D1C63" w14:textId="77777777" w:rsidTr="00463A48">
        <w:tc>
          <w:tcPr>
            <w:tcW w:w="1440" w:type="dxa"/>
            <w:tcBorders>
              <w:top w:val="nil"/>
              <w:bottom w:val="nil"/>
              <w:right w:val="single" w:sz="4" w:space="0" w:color="auto"/>
            </w:tcBorders>
          </w:tcPr>
          <w:p w14:paraId="5A1D1C53"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C54"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75A871FB" w14:textId="77777777" w:rsidR="000D1B5D" w:rsidRDefault="00251967" w:rsidP="000D1B5D">
            <w:pPr>
              <w:rPr>
                <w:sz w:val="18"/>
              </w:rPr>
            </w:pPr>
            <w:r>
              <w:rPr>
                <w:sz w:val="18"/>
              </w:rPr>
              <w:t xml:space="preserve">93/2009 ve znění </w:t>
            </w:r>
            <w:r w:rsidR="000D1B5D">
              <w:rPr>
                <w:sz w:val="18"/>
              </w:rPr>
              <w:t>334/2014</w:t>
            </w:r>
          </w:p>
          <w:p w14:paraId="5A1D1C55" w14:textId="5A29B241" w:rsidR="00251967" w:rsidRDefault="000D1B5D" w:rsidP="000D1B5D">
            <w:pPr>
              <w:rPr>
                <w:sz w:val="18"/>
              </w:rPr>
            </w:pPr>
            <w:r>
              <w:rPr>
                <w:sz w:val="18"/>
              </w:rPr>
              <w:t>527/2020</w:t>
            </w:r>
          </w:p>
        </w:tc>
        <w:tc>
          <w:tcPr>
            <w:tcW w:w="1080" w:type="dxa"/>
            <w:tcBorders>
              <w:top w:val="nil"/>
              <w:left w:val="single" w:sz="4" w:space="0" w:color="auto"/>
              <w:bottom w:val="nil"/>
              <w:right w:val="single" w:sz="4" w:space="0" w:color="auto"/>
            </w:tcBorders>
          </w:tcPr>
          <w:p w14:paraId="5A1D1C56" w14:textId="77777777" w:rsidR="00251967" w:rsidRDefault="00251967" w:rsidP="00BC20C9">
            <w:pPr>
              <w:rPr>
                <w:sz w:val="18"/>
              </w:rPr>
            </w:pPr>
            <w:r>
              <w:rPr>
                <w:sz w:val="18"/>
              </w:rPr>
              <w:t>§ 25a</w:t>
            </w:r>
          </w:p>
        </w:tc>
        <w:tc>
          <w:tcPr>
            <w:tcW w:w="5400" w:type="dxa"/>
            <w:gridSpan w:val="4"/>
            <w:tcBorders>
              <w:top w:val="nil"/>
              <w:left w:val="single" w:sz="4" w:space="0" w:color="auto"/>
              <w:bottom w:val="nil"/>
              <w:right w:val="single" w:sz="4" w:space="0" w:color="auto"/>
            </w:tcBorders>
          </w:tcPr>
          <w:p w14:paraId="48B97721" w14:textId="08D97963" w:rsidR="000D1B5D" w:rsidRPr="000D1B5D" w:rsidRDefault="000D1B5D" w:rsidP="000D1B5D">
            <w:pPr>
              <w:rPr>
                <w:b/>
                <w:sz w:val="18"/>
              </w:rPr>
            </w:pPr>
            <w:r w:rsidRPr="000D1B5D">
              <w:rPr>
                <w:b/>
                <w:sz w:val="18"/>
              </w:rPr>
              <w:t>Jiná opatření</w:t>
            </w:r>
          </w:p>
          <w:p w14:paraId="63952C51" w14:textId="049700BF" w:rsidR="000D1B5D" w:rsidRPr="000D1B5D" w:rsidRDefault="000D1B5D" w:rsidP="000D1B5D">
            <w:pPr>
              <w:rPr>
                <w:sz w:val="18"/>
              </w:rPr>
            </w:pPr>
            <w:r w:rsidRPr="000D1B5D">
              <w:rPr>
                <w:sz w:val="18"/>
              </w:rPr>
              <w:t>(1) Za porušení povinnosti podle § 21 odst. 7 může Komora uložit statutárnímu auditorovi vykonávajícímu auditorskou činnost vlastním jménem a na vlastní účet nebo auditorské společnosti jiné opatření. Na uložení jiného opatření se použije obdobně § 25 odst. 3 a 4 s tím, že pokutu podle § 25 odst. 3 písm. c) lze uložit do výše 10 000 000 Kč.</w:t>
            </w:r>
          </w:p>
          <w:p w14:paraId="5A1D1C60" w14:textId="7E65E884" w:rsidR="00251967" w:rsidRPr="003021BE" w:rsidRDefault="000D1B5D" w:rsidP="000D1B5D">
            <w:pPr>
              <w:rPr>
                <w:sz w:val="18"/>
              </w:rPr>
            </w:pPr>
            <w:r w:rsidRPr="000D1B5D">
              <w:rPr>
                <w:sz w:val="18"/>
              </w:rPr>
              <w:t>(2) Za porušení povinnosti stanovené tímto zákonem, jiným právním předpisem upravujícím výkon auditorské činnosti, etickým kodexem, vnitřními předpisy Komory, auditorskými standardy podle § 18 učiněném při činnosti auditorské společnosti, které není kárným proviněním statutárního auditora nebo přestupkem podle hlavy XI, uloží Komora této auditorské společnosti jiné opatření. Na uložení jiného opatření se použije obdobně § 25 odst. 3 a 4 s tím, že pokutu podle § 25 odst. 3 písm. c) lze uložit do výše 10 000 000 Kč.</w:t>
            </w:r>
          </w:p>
        </w:tc>
        <w:tc>
          <w:tcPr>
            <w:tcW w:w="900" w:type="dxa"/>
            <w:tcBorders>
              <w:top w:val="nil"/>
              <w:left w:val="single" w:sz="4" w:space="0" w:color="auto"/>
              <w:bottom w:val="nil"/>
              <w:right w:val="single" w:sz="4" w:space="0" w:color="auto"/>
            </w:tcBorders>
          </w:tcPr>
          <w:p w14:paraId="5A1D1C61" w14:textId="77777777" w:rsidR="00251967" w:rsidRPr="008E1773" w:rsidRDefault="00251967">
            <w:pPr>
              <w:rPr>
                <w:sz w:val="18"/>
              </w:rPr>
            </w:pPr>
          </w:p>
        </w:tc>
        <w:tc>
          <w:tcPr>
            <w:tcW w:w="720" w:type="dxa"/>
            <w:tcBorders>
              <w:top w:val="nil"/>
              <w:left w:val="single" w:sz="4" w:space="0" w:color="auto"/>
              <w:bottom w:val="nil"/>
            </w:tcBorders>
          </w:tcPr>
          <w:p w14:paraId="5A1D1C62" w14:textId="77777777" w:rsidR="00251967" w:rsidRDefault="00251967">
            <w:pPr>
              <w:rPr>
                <w:sz w:val="18"/>
              </w:rPr>
            </w:pPr>
          </w:p>
        </w:tc>
      </w:tr>
      <w:tr w:rsidR="00251967" w14:paraId="5A1D1C6F" w14:textId="77777777" w:rsidTr="00463A48">
        <w:tc>
          <w:tcPr>
            <w:tcW w:w="1440" w:type="dxa"/>
            <w:tcBorders>
              <w:top w:val="nil"/>
              <w:bottom w:val="nil"/>
              <w:right w:val="single" w:sz="4" w:space="0" w:color="auto"/>
            </w:tcBorders>
          </w:tcPr>
          <w:p w14:paraId="5A1D1C64"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C65"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C66" w14:textId="77777777" w:rsidR="00251967" w:rsidRDefault="00251967" w:rsidP="00BC20C9">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C67" w14:textId="77777777" w:rsidR="00251967" w:rsidRDefault="00251967" w:rsidP="00BC20C9">
            <w:pPr>
              <w:rPr>
                <w:sz w:val="18"/>
              </w:rPr>
            </w:pPr>
            <w:r>
              <w:rPr>
                <w:sz w:val="18"/>
              </w:rPr>
              <w:t>§ 25b</w:t>
            </w:r>
          </w:p>
        </w:tc>
        <w:tc>
          <w:tcPr>
            <w:tcW w:w="5400" w:type="dxa"/>
            <w:gridSpan w:val="4"/>
            <w:tcBorders>
              <w:top w:val="nil"/>
              <w:left w:val="single" w:sz="4" w:space="0" w:color="auto"/>
              <w:bottom w:val="nil"/>
              <w:right w:val="single" w:sz="4" w:space="0" w:color="auto"/>
            </w:tcBorders>
          </w:tcPr>
          <w:p w14:paraId="5A1D1C69" w14:textId="77777777" w:rsidR="00251967" w:rsidRPr="003021BE" w:rsidRDefault="00251967" w:rsidP="00BC20C9">
            <w:pPr>
              <w:rPr>
                <w:b/>
                <w:sz w:val="18"/>
              </w:rPr>
            </w:pPr>
            <w:r w:rsidRPr="003021BE">
              <w:rPr>
                <w:b/>
                <w:sz w:val="18"/>
              </w:rPr>
              <w:t>Vyloučení z výkonu funkce člena řídicího orgánu auditorské společnosti</w:t>
            </w:r>
          </w:p>
          <w:p w14:paraId="5A1D1C6A" w14:textId="77777777" w:rsidR="00251967" w:rsidRPr="003021BE" w:rsidRDefault="00251967" w:rsidP="00BC20C9">
            <w:pPr>
              <w:rPr>
                <w:sz w:val="18"/>
              </w:rPr>
            </w:pPr>
            <w:r w:rsidRPr="003021BE">
              <w:rPr>
                <w:sz w:val="18"/>
              </w:rPr>
              <w:t>(1) Právní mocí rozhodnutí o vyloučení z výkonu funkce člena řídicího orgánu auditorské společnosti přestává být osoba, které se rozhodnutí týká, členem řídicího orgánu ve všech auditorských společnostech; zánik funkce oznámí Komora nebo Rada soudu, který podle jiného právního předpisu vede obchodní rejstřík.</w:t>
            </w:r>
          </w:p>
          <w:p w14:paraId="5A1D1C6B" w14:textId="77777777" w:rsidR="00251967" w:rsidRPr="003021BE" w:rsidRDefault="00251967" w:rsidP="00BC20C9">
            <w:pPr>
              <w:rPr>
                <w:sz w:val="18"/>
              </w:rPr>
            </w:pPr>
            <w:r w:rsidRPr="003021BE">
              <w:rPr>
                <w:sz w:val="18"/>
              </w:rPr>
              <w:t xml:space="preserve">(2) Ten, kdo poruší zákaz uložený mu rozhodnutím o vyloučení z výkonu funkce člena řídicího orgánu auditorské společnosti, ručí za </w:t>
            </w:r>
            <w:r w:rsidRPr="003021BE">
              <w:rPr>
                <w:sz w:val="18"/>
              </w:rPr>
              <w:lastRenderedPageBreak/>
              <w:t>splnění všech povinností auditorské společnosti, které vznikly v době, kdy vykonával přes zákaz činnost člena jejího řídicího orgánu, ač se jím nestal anebo jím být přestal.</w:t>
            </w:r>
          </w:p>
          <w:p w14:paraId="5A1D1C6C" w14:textId="77777777" w:rsidR="00251967" w:rsidRPr="003021BE" w:rsidRDefault="00251967" w:rsidP="00BC20C9">
            <w:pPr>
              <w:rPr>
                <w:sz w:val="18"/>
              </w:rPr>
            </w:pPr>
            <w:r>
              <w:rPr>
                <w:sz w:val="18"/>
              </w:rPr>
              <w:t xml:space="preserve">(3) </w:t>
            </w:r>
            <w:r w:rsidRPr="003021BE">
              <w:rPr>
                <w:sz w:val="18"/>
              </w:rPr>
              <w:t>Je-li členem řídicího orgánu auditorské společnosti jiná auditorská společnost, použijí se ustanovení o vyloučení z výkonu funkce člena řídicího orgánu i na fyzickou osobu, která byla touto auditorskou společností určena k tomu, aby t</w:t>
            </w:r>
            <w:r>
              <w:rPr>
                <w:sz w:val="18"/>
              </w:rPr>
              <w:t>akovou funkci za ni vykonávala.</w:t>
            </w:r>
          </w:p>
        </w:tc>
        <w:tc>
          <w:tcPr>
            <w:tcW w:w="900" w:type="dxa"/>
            <w:tcBorders>
              <w:top w:val="nil"/>
              <w:left w:val="single" w:sz="4" w:space="0" w:color="auto"/>
              <w:bottom w:val="nil"/>
              <w:right w:val="single" w:sz="4" w:space="0" w:color="auto"/>
            </w:tcBorders>
          </w:tcPr>
          <w:p w14:paraId="5A1D1C6D" w14:textId="77777777" w:rsidR="00251967" w:rsidRPr="008E1773" w:rsidRDefault="00251967">
            <w:pPr>
              <w:rPr>
                <w:sz w:val="18"/>
              </w:rPr>
            </w:pPr>
          </w:p>
        </w:tc>
        <w:tc>
          <w:tcPr>
            <w:tcW w:w="720" w:type="dxa"/>
            <w:tcBorders>
              <w:top w:val="nil"/>
              <w:left w:val="single" w:sz="4" w:space="0" w:color="auto"/>
              <w:bottom w:val="nil"/>
            </w:tcBorders>
          </w:tcPr>
          <w:p w14:paraId="5A1D1C6E" w14:textId="77777777" w:rsidR="00251967" w:rsidRDefault="00251967">
            <w:pPr>
              <w:rPr>
                <w:sz w:val="18"/>
              </w:rPr>
            </w:pPr>
          </w:p>
        </w:tc>
      </w:tr>
      <w:tr w:rsidR="00251967" w14:paraId="5A1D1C84" w14:textId="77777777" w:rsidTr="00463A48">
        <w:tc>
          <w:tcPr>
            <w:tcW w:w="1440" w:type="dxa"/>
            <w:tcBorders>
              <w:top w:val="nil"/>
              <w:bottom w:val="nil"/>
              <w:right w:val="single" w:sz="4" w:space="0" w:color="auto"/>
            </w:tcBorders>
          </w:tcPr>
          <w:p w14:paraId="5A1D1C70"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C71"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600D0E51" w14:textId="77777777" w:rsidR="00251967" w:rsidRDefault="00251967" w:rsidP="00BC20C9">
            <w:pPr>
              <w:rPr>
                <w:sz w:val="18"/>
              </w:rPr>
            </w:pPr>
            <w:r>
              <w:rPr>
                <w:sz w:val="18"/>
              </w:rPr>
              <w:t>93/2009 ve znění 334/2014 299/2016</w:t>
            </w:r>
          </w:p>
          <w:p w14:paraId="36CDF277" w14:textId="77777777" w:rsidR="007E7987" w:rsidRDefault="007E7987" w:rsidP="00BC20C9">
            <w:pPr>
              <w:rPr>
                <w:sz w:val="18"/>
              </w:rPr>
            </w:pPr>
            <w:r>
              <w:rPr>
                <w:sz w:val="18"/>
              </w:rPr>
              <w:t>183/2017</w:t>
            </w:r>
          </w:p>
          <w:p w14:paraId="5A1D1C72" w14:textId="5512BC2D" w:rsidR="00F75493" w:rsidRDefault="00F75493" w:rsidP="00BC20C9">
            <w:pPr>
              <w:rPr>
                <w:sz w:val="18"/>
              </w:rPr>
            </w:pPr>
            <w:r>
              <w:rPr>
                <w:sz w:val="18"/>
              </w:rPr>
              <w:t>527/2020</w:t>
            </w:r>
          </w:p>
        </w:tc>
        <w:tc>
          <w:tcPr>
            <w:tcW w:w="1080" w:type="dxa"/>
            <w:tcBorders>
              <w:top w:val="nil"/>
              <w:left w:val="single" w:sz="4" w:space="0" w:color="auto"/>
              <w:bottom w:val="nil"/>
              <w:right w:val="single" w:sz="4" w:space="0" w:color="auto"/>
            </w:tcBorders>
          </w:tcPr>
          <w:p w14:paraId="5A1D1C73" w14:textId="77777777" w:rsidR="00251967" w:rsidRDefault="00251967" w:rsidP="00BC20C9">
            <w:pPr>
              <w:rPr>
                <w:sz w:val="18"/>
              </w:rPr>
            </w:pPr>
            <w:r>
              <w:rPr>
                <w:sz w:val="18"/>
              </w:rPr>
              <w:t>§ 26</w:t>
            </w:r>
          </w:p>
        </w:tc>
        <w:tc>
          <w:tcPr>
            <w:tcW w:w="5400" w:type="dxa"/>
            <w:gridSpan w:val="4"/>
            <w:tcBorders>
              <w:top w:val="nil"/>
              <w:left w:val="single" w:sz="4" w:space="0" w:color="auto"/>
              <w:bottom w:val="nil"/>
              <w:right w:val="single" w:sz="4" w:space="0" w:color="auto"/>
            </w:tcBorders>
          </w:tcPr>
          <w:p w14:paraId="2FA8959A" w14:textId="3F909684" w:rsidR="00330DC6" w:rsidRPr="00330DC6" w:rsidRDefault="00330DC6" w:rsidP="00330DC6">
            <w:pPr>
              <w:rPr>
                <w:b/>
                <w:sz w:val="18"/>
              </w:rPr>
            </w:pPr>
            <w:r w:rsidRPr="00330DC6">
              <w:rPr>
                <w:b/>
                <w:sz w:val="18"/>
              </w:rPr>
              <w:t>Řízení o uložení kárného nebo jiného opatření</w:t>
            </w:r>
          </w:p>
          <w:p w14:paraId="54B095A3" w14:textId="54777841" w:rsidR="00330DC6" w:rsidRPr="00330DC6" w:rsidRDefault="00330DC6" w:rsidP="00330DC6">
            <w:pPr>
              <w:rPr>
                <w:sz w:val="18"/>
              </w:rPr>
            </w:pPr>
            <w:r w:rsidRPr="00330DC6">
              <w:rPr>
                <w:sz w:val="18"/>
              </w:rPr>
              <w:t xml:space="preserve">(1) O uložení kárného nebo jiného opatření rozhoduje kárná komise Komory v řízení zahájeném z moci úřední nebo na návrh ministra financí, dozorčí komise, kontrolního výboru nebo České národní banky. </w:t>
            </w:r>
          </w:p>
          <w:p w14:paraId="07B2B3CC" w14:textId="054AB0BE" w:rsidR="00330DC6" w:rsidRPr="00330DC6" w:rsidRDefault="00330DC6" w:rsidP="00330DC6">
            <w:pPr>
              <w:rPr>
                <w:sz w:val="18"/>
              </w:rPr>
            </w:pPr>
            <w:r w:rsidRPr="00330DC6">
              <w:rPr>
                <w:sz w:val="18"/>
              </w:rPr>
              <w:t xml:space="preserve">(2) Odpovědnost za kárné provinění nebo za porušení povinnosti podle § 25a zaniká, uplynula-li ode dne, kdy ke kárnému provinění nebo porušení povinnosti došlo, doba 6 let. </w:t>
            </w:r>
          </w:p>
          <w:p w14:paraId="6BAEB240" w14:textId="4540E6E5" w:rsidR="00330DC6" w:rsidRPr="00330DC6" w:rsidRDefault="00330DC6" w:rsidP="00330DC6">
            <w:pPr>
              <w:rPr>
                <w:sz w:val="18"/>
              </w:rPr>
            </w:pPr>
            <w:r w:rsidRPr="00330DC6">
              <w:rPr>
                <w:sz w:val="18"/>
              </w:rPr>
              <w:t xml:space="preserve">(3) Lhůta podle odstavce 2 neběží také </w:t>
            </w:r>
          </w:p>
          <w:p w14:paraId="1CAD7ACB" w14:textId="5CA7A895" w:rsidR="00330DC6" w:rsidRPr="00330DC6" w:rsidRDefault="00330DC6" w:rsidP="00330DC6">
            <w:pPr>
              <w:rPr>
                <w:sz w:val="18"/>
              </w:rPr>
            </w:pPr>
            <w:r w:rsidRPr="00330DC6">
              <w:rPr>
                <w:sz w:val="18"/>
              </w:rPr>
              <w:t>a) v případě zániku oprávnění k výkonu auditorské činnosti, nebo</w:t>
            </w:r>
          </w:p>
          <w:p w14:paraId="7D7B0B0F" w14:textId="29F74664" w:rsidR="00330DC6" w:rsidRPr="00330DC6" w:rsidRDefault="00330DC6" w:rsidP="00330DC6">
            <w:pPr>
              <w:rPr>
                <w:sz w:val="18"/>
              </w:rPr>
            </w:pPr>
            <w:r w:rsidRPr="00330DC6">
              <w:rPr>
                <w:sz w:val="18"/>
              </w:rPr>
              <w:t>b) po dobu, po kterou se pro tentýž skutek vedlo trestní řízení nebo řízení o přestupku.</w:t>
            </w:r>
          </w:p>
          <w:p w14:paraId="413AE714" w14:textId="0E0D5ABF" w:rsidR="00330DC6" w:rsidRPr="00330DC6" w:rsidRDefault="00330DC6" w:rsidP="00330DC6">
            <w:pPr>
              <w:rPr>
                <w:sz w:val="18"/>
              </w:rPr>
            </w:pPr>
            <w:r w:rsidRPr="00330DC6">
              <w:rPr>
                <w:sz w:val="18"/>
              </w:rPr>
              <w:t xml:space="preserve">(4) Návrh musí obsahovat jméno auditora, proti němuž návrh směřuje, popis skutku, pro který se navrhuje zahájení řízení a označení důkazů, o které se návrh opírá. K návrhu se připojí důkazy, které má navrhovatel k dispozici. </w:t>
            </w:r>
          </w:p>
          <w:p w14:paraId="55D61CDC" w14:textId="4AF6E944" w:rsidR="00330DC6" w:rsidRPr="00330DC6" w:rsidRDefault="00330DC6" w:rsidP="00330DC6">
            <w:pPr>
              <w:rPr>
                <w:sz w:val="18"/>
              </w:rPr>
            </w:pPr>
            <w:r w:rsidRPr="00330DC6">
              <w:rPr>
                <w:sz w:val="18"/>
              </w:rPr>
              <w:t xml:space="preserve">(5) Účastníky řízení zahájeného na návrh jsou navrhovatel a auditor. V řízení zahájeném z moci úřední je účastníkem řízení pouze auditor. </w:t>
            </w:r>
          </w:p>
          <w:p w14:paraId="26269649" w14:textId="13A0E6FA" w:rsidR="00330DC6" w:rsidRPr="00330DC6" w:rsidRDefault="00330DC6" w:rsidP="00330DC6">
            <w:pPr>
              <w:rPr>
                <w:sz w:val="18"/>
              </w:rPr>
            </w:pPr>
            <w:r w:rsidRPr="00330DC6">
              <w:rPr>
                <w:sz w:val="18"/>
              </w:rPr>
              <w:t xml:space="preserve">(6) Rozhodnutí o uložení kárného nebo jiného opatření podepisuje předseda kárné komise Komory. </w:t>
            </w:r>
          </w:p>
          <w:p w14:paraId="541B563C" w14:textId="2B0ACD37" w:rsidR="00330DC6" w:rsidRPr="00330DC6" w:rsidRDefault="00330DC6" w:rsidP="00330DC6">
            <w:pPr>
              <w:rPr>
                <w:sz w:val="18"/>
              </w:rPr>
            </w:pPr>
            <w:r w:rsidRPr="00330DC6">
              <w:rPr>
                <w:sz w:val="18"/>
              </w:rPr>
              <w:t xml:space="preserve">(7) Uložila-li kárná komise Komory rozhodnutím auditorovi kárné nebo jiné opatření, uloží ve výrokové části tohoto rozhodnutí auditorovi současně náhradu nákladů řízení, které nese Komora. Výše náhrady může činit nejvýše 6 000 Kč. </w:t>
            </w:r>
          </w:p>
          <w:p w14:paraId="5A1D1C81" w14:textId="48A52C57" w:rsidR="00251967" w:rsidRPr="003021BE" w:rsidRDefault="00330DC6" w:rsidP="00330DC6">
            <w:pPr>
              <w:rPr>
                <w:sz w:val="18"/>
              </w:rPr>
            </w:pPr>
            <w:r w:rsidRPr="00330DC6">
              <w:rPr>
                <w:sz w:val="18"/>
              </w:rPr>
              <w:t>(8) O zahájení řízení a jeho výsledku kárná komise Komory informuje dozorčí komisi a Radu.</w:t>
            </w:r>
          </w:p>
        </w:tc>
        <w:tc>
          <w:tcPr>
            <w:tcW w:w="900" w:type="dxa"/>
            <w:tcBorders>
              <w:top w:val="nil"/>
              <w:left w:val="single" w:sz="4" w:space="0" w:color="auto"/>
              <w:bottom w:val="nil"/>
              <w:right w:val="single" w:sz="4" w:space="0" w:color="auto"/>
            </w:tcBorders>
          </w:tcPr>
          <w:p w14:paraId="5A1D1C82" w14:textId="77777777" w:rsidR="00251967" w:rsidRPr="008E1773" w:rsidRDefault="00251967">
            <w:pPr>
              <w:rPr>
                <w:sz w:val="18"/>
              </w:rPr>
            </w:pPr>
          </w:p>
        </w:tc>
        <w:tc>
          <w:tcPr>
            <w:tcW w:w="720" w:type="dxa"/>
            <w:tcBorders>
              <w:top w:val="nil"/>
              <w:left w:val="single" w:sz="4" w:space="0" w:color="auto"/>
              <w:bottom w:val="nil"/>
            </w:tcBorders>
          </w:tcPr>
          <w:p w14:paraId="5A1D1C83" w14:textId="77777777" w:rsidR="00251967" w:rsidRDefault="00251967">
            <w:pPr>
              <w:rPr>
                <w:sz w:val="18"/>
              </w:rPr>
            </w:pPr>
          </w:p>
        </w:tc>
      </w:tr>
      <w:tr w:rsidR="00251967" w14:paraId="5A1D1C90" w14:textId="77777777" w:rsidTr="00463A48">
        <w:tc>
          <w:tcPr>
            <w:tcW w:w="1440" w:type="dxa"/>
            <w:tcBorders>
              <w:top w:val="nil"/>
              <w:bottom w:val="nil"/>
              <w:right w:val="single" w:sz="4" w:space="0" w:color="auto"/>
            </w:tcBorders>
          </w:tcPr>
          <w:p w14:paraId="5A1D1C85"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C86"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0F5CBEA1" w14:textId="77777777" w:rsidR="00251967" w:rsidRDefault="00251967" w:rsidP="00BC20C9">
            <w:pPr>
              <w:rPr>
                <w:sz w:val="18"/>
              </w:rPr>
            </w:pPr>
            <w:r>
              <w:rPr>
                <w:sz w:val="18"/>
              </w:rPr>
              <w:t>93/2009 ve znění 334/2014 299/2016</w:t>
            </w:r>
          </w:p>
          <w:p w14:paraId="5A1D1C87" w14:textId="646D92DF" w:rsidR="00DD3CC4" w:rsidRDefault="00DD3CC4" w:rsidP="00BC20C9">
            <w:pPr>
              <w:rPr>
                <w:sz w:val="18"/>
              </w:rPr>
            </w:pPr>
            <w:r>
              <w:rPr>
                <w:sz w:val="18"/>
              </w:rPr>
              <w:t>527/2020</w:t>
            </w:r>
          </w:p>
        </w:tc>
        <w:tc>
          <w:tcPr>
            <w:tcW w:w="1080" w:type="dxa"/>
            <w:tcBorders>
              <w:top w:val="nil"/>
              <w:left w:val="single" w:sz="4" w:space="0" w:color="auto"/>
              <w:bottom w:val="nil"/>
              <w:right w:val="single" w:sz="4" w:space="0" w:color="auto"/>
            </w:tcBorders>
          </w:tcPr>
          <w:p w14:paraId="5A1D1C88" w14:textId="77777777" w:rsidR="00251967" w:rsidRDefault="00251967" w:rsidP="00BC20C9">
            <w:pPr>
              <w:rPr>
                <w:sz w:val="18"/>
              </w:rPr>
            </w:pPr>
            <w:r>
              <w:rPr>
                <w:sz w:val="18"/>
              </w:rPr>
              <w:t>§ 27</w:t>
            </w:r>
          </w:p>
        </w:tc>
        <w:tc>
          <w:tcPr>
            <w:tcW w:w="5400" w:type="dxa"/>
            <w:gridSpan w:val="4"/>
            <w:tcBorders>
              <w:top w:val="nil"/>
              <w:left w:val="single" w:sz="4" w:space="0" w:color="auto"/>
              <w:bottom w:val="nil"/>
              <w:right w:val="single" w:sz="4" w:space="0" w:color="auto"/>
            </w:tcBorders>
          </w:tcPr>
          <w:p w14:paraId="6940CE14" w14:textId="18F1CB9D" w:rsidR="00A64AE4" w:rsidRPr="00A64AE4" w:rsidRDefault="00A64AE4" w:rsidP="00A64AE4">
            <w:pPr>
              <w:rPr>
                <w:b/>
                <w:sz w:val="18"/>
              </w:rPr>
            </w:pPr>
            <w:r w:rsidRPr="00A64AE4">
              <w:rPr>
                <w:b/>
                <w:sz w:val="18"/>
              </w:rPr>
              <w:t>Zahlaze</w:t>
            </w:r>
            <w:r>
              <w:rPr>
                <w:b/>
                <w:sz w:val="18"/>
              </w:rPr>
              <w:t>ní kárného nebo jiného opatření</w:t>
            </w:r>
          </w:p>
          <w:p w14:paraId="79288328" w14:textId="3AD99476" w:rsidR="00A64AE4" w:rsidRPr="00A64AE4" w:rsidRDefault="00A64AE4" w:rsidP="00A64AE4">
            <w:pPr>
              <w:rPr>
                <w:sz w:val="18"/>
              </w:rPr>
            </w:pPr>
            <w:r w:rsidRPr="00A64AE4">
              <w:rPr>
                <w:sz w:val="18"/>
              </w:rPr>
              <w:t>(1) Po uplynutí 7 let ode dne nabytí právní moci rozhodnutí o uložení kárného opatření uvedeného v § 25 odst. 3 písm. a) až c) se kárné opatření považuje za zahlazené. Kárné opatření uložené podle § 25 odst. 3 písm. d) a e) se považuje za zahlazené, uplynula-li ode dne, k němuž bylo vykonáno, doba 7 let. Na zahlazení jiného opatření se t</w:t>
            </w:r>
            <w:r>
              <w:rPr>
                <w:sz w:val="18"/>
              </w:rPr>
              <w:t>oto ustanovení použije obdobně.</w:t>
            </w:r>
            <w:r w:rsidRPr="00A64AE4">
              <w:rPr>
                <w:sz w:val="18"/>
              </w:rPr>
              <w:t xml:space="preserve"> </w:t>
            </w:r>
          </w:p>
          <w:p w14:paraId="08DBE3F6" w14:textId="68783560" w:rsidR="00A64AE4" w:rsidRPr="00A64AE4" w:rsidRDefault="00A64AE4" w:rsidP="00A64AE4">
            <w:pPr>
              <w:rPr>
                <w:sz w:val="18"/>
              </w:rPr>
            </w:pPr>
            <w:r w:rsidRPr="00A64AE4">
              <w:rPr>
                <w:sz w:val="18"/>
              </w:rPr>
              <w:t>(2) Bylo-li kárné nebo jiné opatření zahlazeno, nelze na auditora pohlížet, jako by se dopustil kárného provinění podle § 25 odst. 1 nebo p</w:t>
            </w:r>
            <w:r>
              <w:rPr>
                <w:sz w:val="18"/>
              </w:rPr>
              <w:t>orušení povinnosti podle § 25a.</w:t>
            </w:r>
            <w:r w:rsidRPr="00A64AE4">
              <w:rPr>
                <w:sz w:val="18"/>
              </w:rPr>
              <w:t xml:space="preserve"> </w:t>
            </w:r>
          </w:p>
          <w:p w14:paraId="5A1D1C8D" w14:textId="10D7786A" w:rsidR="00251967" w:rsidRPr="003021BE" w:rsidRDefault="00A64AE4" w:rsidP="00A64AE4">
            <w:pPr>
              <w:rPr>
                <w:sz w:val="18"/>
              </w:rPr>
            </w:pPr>
            <w:r w:rsidRPr="00A64AE4">
              <w:rPr>
                <w:sz w:val="18"/>
              </w:rPr>
              <w:lastRenderedPageBreak/>
              <w:t>(3) Zahlazené kárné nebo jiné opatření nesmí být zveřejňováno v rejstříku ani na internetových stránkách Komory.</w:t>
            </w:r>
          </w:p>
        </w:tc>
        <w:tc>
          <w:tcPr>
            <w:tcW w:w="900" w:type="dxa"/>
            <w:tcBorders>
              <w:top w:val="nil"/>
              <w:left w:val="single" w:sz="4" w:space="0" w:color="auto"/>
              <w:bottom w:val="nil"/>
              <w:right w:val="single" w:sz="4" w:space="0" w:color="auto"/>
            </w:tcBorders>
          </w:tcPr>
          <w:p w14:paraId="5A1D1C8E" w14:textId="77777777" w:rsidR="00251967" w:rsidRPr="008E1773" w:rsidRDefault="00251967">
            <w:pPr>
              <w:rPr>
                <w:sz w:val="18"/>
              </w:rPr>
            </w:pPr>
          </w:p>
        </w:tc>
        <w:tc>
          <w:tcPr>
            <w:tcW w:w="720" w:type="dxa"/>
            <w:tcBorders>
              <w:top w:val="nil"/>
              <w:left w:val="single" w:sz="4" w:space="0" w:color="auto"/>
              <w:bottom w:val="nil"/>
            </w:tcBorders>
          </w:tcPr>
          <w:p w14:paraId="5A1D1C8F" w14:textId="77777777" w:rsidR="00251967" w:rsidRDefault="00251967">
            <w:pPr>
              <w:rPr>
                <w:sz w:val="18"/>
              </w:rPr>
            </w:pPr>
          </w:p>
        </w:tc>
      </w:tr>
      <w:tr w:rsidR="00251967" w14:paraId="5A1D1CA0" w14:textId="77777777" w:rsidTr="00463A48">
        <w:tc>
          <w:tcPr>
            <w:tcW w:w="1440" w:type="dxa"/>
            <w:tcBorders>
              <w:top w:val="nil"/>
              <w:bottom w:val="nil"/>
              <w:right w:val="single" w:sz="4" w:space="0" w:color="auto"/>
            </w:tcBorders>
          </w:tcPr>
          <w:p w14:paraId="5A1D1C91"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C92"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4CD4912E" w14:textId="77777777" w:rsidR="00251967" w:rsidRDefault="00251967" w:rsidP="00BC20C9">
            <w:pPr>
              <w:rPr>
                <w:sz w:val="18"/>
              </w:rPr>
            </w:pPr>
            <w:r>
              <w:rPr>
                <w:sz w:val="18"/>
              </w:rPr>
              <w:t>93/2009 ve znění 299/2016</w:t>
            </w:r>
          </w:p>
          <w:p w14:paraId="5A1D1C93" w14:textId="01C310AB" w:rsidR="00DD3CC4" w:rsidRDefault="00A44592" w:rsidP="00BC20C9">
            <w:pPr>
              <w:rPr>
                <w:sz w:val="18"/>
              </w:rPr>
            </w:pPr>
            <w:r>
              <w:rPr>
                <w:sz w:val="18"/>
              </w:rPr>
              <w:t>527/202</w:t>
            </w:r>
            <w:r w:rsidR="00DD3CC4">
              <w:rPr>
                <w:sz w:val="18"/>
              </w:rPr>
              <w:t>0</w:t>
            </w:r>
          </w:p>
        </w:tc>
        <w:tc>
          <w:tcPr>
            <w:tcW w:w="1080" w:type="dxa"/>
            <w:tcBorders>
              <w:top w:val="nil"/>
              <w:left w:val="single" w:sz="4" w:space="0" w:color="auto"/>
              <w:bottom w:val="nil"/>
              <w:right w:val="single" w:sz="4" w:space="0" w:color="auto"/>
            </w:tcBorders>
          </w:tcPr>
          <w:p w14:paraId="5A1D1C94" w14:textId="77777777" w:rsidR="00251967" w:rsidRDefault="00251967" w:rsidP="00BC20C9">
            <w:pPr>
              <w:rPr>
                <w:sz w:val="18"/>
              </w:rPr>
            </w:pPr>
            <w:r>
              <w:rPr>
                <w:sz w:val="18"/>
              </w:rPr>
              <w:t>§ 27a</w:t>
            </w:r>
          </w:p>
        </w:tc>
        <w:tc>
          <w:tcPr>
            <w:tcW w:w="5400" w:type="dxa"/>
            <w:gridSpan w:val="4"/>
            <w:tcBorders>
              <w:top w:val="nil"/>
              <w:left w:val="single" w:sz="4" w:space="0" w:color="auto"/>
              <w:bottom w:val="nil"/>
              <w:right w:val="single" w:sz="4" w:space="0" w:color="auto"/>
            </w:tcBorders>
          </w:tcPr>
          <w:p w14:paraId="5A1D1C96" w14:textId="77777777" w:rsidR="00251967" w:rsidRPr="003021BE" w:rsidRDefault="00251967" w:rsidP="00BC20C9">
            <w:pPr>
              <w:rPr>
                <w:b/>
                <w:sz w:val="18"/>
              </w:rPr>
            </w:pPr>
            <w:r w:rsidRPr="003021BE">
              <w:rPr>
                <w:b/>
                <w:sz w:val="18"/>
              </w:rPr>
              <w:t>Zveřejnění rozhodnutí o kárném provinění</w:t>
            </w:r>
          </w:p>
          <w:p w14:paraId="5A1D1C97" w14:textId="77777777" w:rsidR="00251967" w:rsidRPr="003021BE" w:rsidRDefault="00251967" w:rsidP="00BC20C9">
            <w:pPr>
              <w:rPr>
                <w:sz w:val="18"/>
              </w:rPr>
            </w:pPr>
            <w:r>
              <w:rPr>
                <w:sz w:val="18"/>
              </w:rPr>
              <w:t xml:space="preserve">(1) </w:t>
            </w:r>
            <w:r w:rsidRPr="003021BE">
              <w:rPr>
                <w:sz w:val="18"/>
              </w:rPr>
              <w:t>Komora zveřejní rozhodnutí o kárném provinění v rejstříku bezodkladně poté, co nabude právní moci. Zveřejňuje se výroková část rozhodnutí o kárném provinění.</w:t>
            </w:r>
          </w:p>
          <w:p w14:paraId="5A1D1C98" w14:textId="77777777" w:rsidR="00251967" w:rsidRPr="003021BE" w:rsidRDefault="00251967" w:rsidP="00BC20C9">
            <w:pPr>
              <w:rPr>
                <w:sz w:val="18"/>
              </w:rPr>
            </w:pPr>
            <w:r>
              <w:rPr>
                <w:sz w:val="18"/>
              </w:rPr>
              <w:t xml:space="preserve">(2) </w:t>
            </w:r>
            <w:r w:rsidRPr="003021BE">
              <w:rPr>
                <w:sz w:val="18"/>
              </w:rPr>
              <w:t>Komora na základě rozhodnutí kárné komise Komory nezveřejní rozhodnutí o kárném provinění v rejstříku, pokud by zveřejnění ohrozilo stabilitu finančních trhů, probíhající trestní řízení vedené proti auditorovi nebo způsobilo účastníkům řízení nepřiměřené škody. Má-li Komora pochybnosti o možném ohrožení stability finančních trhů, může si vyžádat stanovisko České národní banky; přílohou žádosti je kopie rozhodnutí o kárném provinění.</w:t>
            </w:r>
          </w:p>
          <w:p w14:paraId="5A1D1C99" w14:textId="77777777" w:rsidR="00251967" w:rsidRPr="003021BE" w:rsidRDefault="00251967" w:rsidP="00BC20C9">
            <w:pPr>
              <w:rPr>
                <w:sz w:val="18"/>
              </w:rPr>
            </w:pPr>
            <w:r>
              <w:rPr>
                <w:sz w:val="18"/>
              </w:rPr>
              <w:t xml:space="preserve">(3) </w:t>
            </w:r>
            <w:r w:rsidRPr="003021BE">
              <w:rPr>
                <w:sz w:val="18"/>
              </w:rPr>
              <w:t>Komora na základě rozhodnutí kárné komise Komory nezveřejní rozhodnutí o kárném provinění statutárního auditora v rejstříku, pokud by zveřejnění osobních údajů bylo nepřiměřené vzhledem k povaze a závažnosti kárného provinění.</w:t>
            </w:r>
          </w:p>
          <w:p w14:paraId="5A1D1C9A" w14:textId="77777777" w:rsidR="00251967" w:rsidRPr="003021BE" w:rsidRDefault="00251967" w:rsidP="00BC20C9">
            <w:pPr>
              <w:rPr>
                <w:sz w:val="18"/>
              </w:rPr>
            </w:pPr>
            <w:r>
              <w:rPr>
                <w:sz w:val="18"/>
              </w:rPr>
              <w:t xml:space="preserve">(4) </w:t>
            </w:r>
            <w:r w:rsidRPr="003021BE">
              <w:rPr>
                <w:sz w:val="18"/>
              </w:rPr>
              <w:t>V případě postupu podle odstavců 2 nebo 3 Komora zveřejní rozhodnutí o kárném provinění na svých internetových stránkách bez uvedení údajů umožňujících identifikaci auditora, o jehož kárném provinění bylo rozhodnuto, bezodkladně poté, kdy rozhodnutí nabude právní moci.</w:t>
            </w:r>
          </w:p>
          <w:p w14:paraId="5A1D1C9B" w14:textId="77777777" w:rsidR="00251967" w:rsidRPr="003021BE" w:rsidRDefault="00251967" w:rsidP="00BC20C9">
            <w:pPr>
              <w:rPr>
                <w:sz w:val="18"/>
              </w:rPr>
            </w:pPr>
            <w:r>
              <w:rPr>
                <w:sz w:val="18"/>
              </w:rPr>
              <w:t xml:space="preserve">(5) </w:t>
            </w:r>
            <w:r w:rsidRPr="003021BE">
              <w:rPr>
                <w:sz w:val="18"/>
              </w:rPr>
              <w:t>O rozhodnutí o kárném provinění auditora, který provádí auditorskou činnost v účetní jednotce, jež podléhá dohledu České národní banky, a které Komora nezveřejní podle odstavců 2 nebo 3, informuje Komora Českou národní banku; v informaci uvede jméno auditora, prohlášení viny, uložení opatření, případně prohlášení neviny a den nabytí právní moci rozhodnutí.</w:t>
            </w:r>
          </w:p>
          <w:p w14:paraId="5A1D1C9C" w14:textId="77777777" w:rsidR="00251967" w:rsidRPr="003021BE" w:rsidRDefault="00251967" w:rsidP="00BC20C9">
            <w:pPr>
              <w:rPr>
                <w:sz w:val="18"/>
              </w:rPr>
            </w:pPr>
            <w:r>
              <w:rPr>
                <w:sz w:val="18"/>
              </w:rPr>
              <w:t xml:space="preserve">(6) </w:t>
            </w:r>
            <w:r w:rsidRPr="003021BE">
              <w:rPr>
                <w:sz w:val="18"/>
              </w:rPr>
              <w:t>Je-li proti rozhodnutí o kárném provinění podána žaloba, zveřejní Komora tuto skutečnost v rejstříku. Komora zveřejní stejným způsobem i informaci o výsledku soudního přezkumu.</w:t>
            </w:r>
          </w:p>
          <w:p w14:paraId="5A1D1C9D" w14:textId="77777777" w:rsidR="00251967" w:rsidRPr="003021BE" w:rsidRDefault="00251967" w:rsidP="00BC20C9">
            <w:pPr>
              <w:rPr>
                <w:sz w:val="18"/>
              </w:rPr>
            </w:pPr>
            <w:r>
              <w:rPr>
                <w:sz w:val="18"/>
              </w:rPr>
              <w:t xml:space="preserve">(7) </w:t>
            </w:r>
            <w:r w:rsidRPr="003021BE">
              <w:rPr>
                <w:sz w:val="18"/>
              </w:rPr>
              <w:t>Obsahem zveřejněného rozhodnutí o kárném provinění nesmějí být údaje umožňující identifikaci jiné osoby než auditora, o jehož kárném provinění bylo rozhodnuto.</w:t>
            </w:r>
          </w:p>
        </w:tc>
        <w:tc>
          <w:tcPr>
            <w:tcW w:w="900" w:type="dxa"/>
            <w:tcBorders>
              <w:top w:val="nil"/>
              <w:left w:val="single" w:sz="4" w:space="0" w:color="auto"/>
              <w:bottom w:val="nil"/>
              <w:right w:val="single" w:sz="4" w:space="0" w:color="auto"/>
            </w:tcBorders>
          </w:tcPr>
          <w:p w14:paraId="5A1D1C9E" w14:textId="77777777" w:rsidR="00251967" w:rsidRPr="008E1773" w:rsidRDefault="00251967">
            <w:pPr>
              <w:rPr>
                <w:sz w:val="18"/>
              </w:rPr>
            </w:pPr>
          </w:p>
        </w:tc>
        <w:tc>
          <w:tcPr>
            <w:tcW w:w="720" w:type="dxa"/>
            <w:tcBorders>
              <w:top w:val="nil"/>
              <w:left w:val="single" w:sz="4" w:space="0" w:color="auto"/>
              <w:bottom w:val="nil"/>
            </w:tcBorders>
          </w:tcPr>
          <w:p w14:paraId="5A1D1C9F" w14:textId="77777777" w:rsidR="00251967" w:rsidRDefault="00251967">
            <w:pPr>
              <w:rPr>
                <w:sz w:val="18"/>
              </w:rPr>
            </w:pPr>
          </w:p>
        </w:tc>
      </w:tr>
      <w:tr w:rsidR="00251967" w14:paraId="5A1D1CB0" w14:textId="77777777" w:rsidTr="007A6DD3">
        <w:tc>
          <w:tcPr>
            <w:tcW w:w="1440" w:type="dxa"/>
            <w:tcBorders>
              <w:top w:val="nil"/>
              <w:bottom w:val="nil"/>
              <w:right w:val="single" w:sz="4" w:space="0" w:color="auto"/>
            </w:tcBorders>
          </w:tcPr>
          <w:p w14:paraId="5A1D1CA1"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CA2"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CA3" w14:textId="77777777" w:rsidR="00251967" w:rsidRDefault="00251967" w:rsidP="00994690">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CA4" w14:textId="77777777" w:rsidR="00251967" w:rsidRDefault="00251967" w:rsidP="00994690">
            <w:pPr>
              <w:rPr>
                <w:sz w:val="18"/>
              </w:rPr>
            </w:pPr>
            <w:r>
              <w:rPr>
                <w:sz w:val="18"/>
              </w:rPr>
              <w:t>§ 37a</w:t>
            </w:r>
          </w:p>
        </w:tc>
        <w:tc>
          <w:tcPr>
            <w:tcW w:w="5400" w:type="dxa"/>
            <w:gridSpan w:val="4"/>
            <w:tcBorders>
              <w:top w:val="nil"/>
              <w:left w:val="single" w:sz="4" w:space="0" w:color="auto"/>
              <w:bottom w:val="nil"/>
              <w:right w:val="single" w:sz="4" w:space="0" w:color="auto"/>
            </w:tcBorders>
          </w:tcPr>
          <w:p w14:paraId="5A1D1CA5" w14:textId="77777777" w:rsidR="00251967" w:rsidRPr="007A6DD3" w:rsidRDefault="00251967" w:rsidP="007A6DD3">
            <w:pPr>
              <w:rPr>
                <w:b/>
                <w:sz w:val="18"/>
              </w:rPr>
            </w:pPr>
            <w:r w:rsidRPr="007A6DD3">
              <w:rPr>
                <w:b/>
                <w:sz w:val="18"/>
              </w:rPr>
              <w:t>Rozpočet Rady</w:t>
            </w:r>
          </w:p>
          <w:p w14:paraId="5A1D1CA6" w14:textId="77777777" w:rsidR="00251967" w:rsidRPr="007A6DD3" w:rsidRDefault="00251967" w:rsidP="007A6DD3">
            <w:pPr>
              <w:rPr>
                <w:sz w:val="18"/>
              </w:rPr>
            </w:pPr>
            <w:r>
              <w:rPr>
                <w:sz w:val="18"/>
              </w:rPr>
              <w:t xml:space="preserve">(1) </w:t>
            </w:r>
            <w:r w:rsidRPr="007A6DD3">
              <w:rPr>
                <w:sz w:val="18"/>
              </w:rPr>
              <w:t>Rada sestavuje na každý rozpočtový rok návrh svého rozpočtu nejméně v rozsahu celkových příjmů a celkových výdajů a spolu s účetní závěrkou Rady za předcházející účetní období jej ve lhůtách stanovených pro sestavování státního rozpočtu České republiky a státního závěrečného účtu České republiky předkládá Ministerstvu financí. Rozpočet Rady schvaluje Ministerstvo financí.</w:t>
            </w:r>
          </w:p>
          <w:p w14:paraId="5A1D1CA7" w14:textId="77777777" w:rsidR="00251967" w:rsidRPr="007A6DD3" w:rsidRDefault="00251967" w:rsidP="007A6DD3">
            <w:pPr>
              <w:rPr>
                <w:sz w:val="18"/>
              </w:rPr>
            </w:pPr>
            <w:r>
              <w:rPr>
                <w:sz w:val="18"/>
              </w:rPr>
              <w:t xml:space="preserve">(2) </w:t>
            </w:r>
            <w:r w:rsidRPr="007A6DD3">
              <w:rPr>
                <w:sz w:val="18"/>
              </w:rPr>
              <w:t>Finančními zdroji Rady jsou</w:t>
            </w:r>
          </w:p>
          <w:p w14:paraId="5A1D1CA8" w14:textId="77777777" w:rsidR="00251967" w:rsidRPr="007A6DD3" w:rsidRDefault="00251967" w:rsidP="007A6DD3">
            <w:pPr>
              <w:rPr>
                <w:sz w:val="18"/>
              </w:rPr>
            </w:pPr>
            <w:r>
              <w:rPr>
                <w:sz w:val="18"/>
              </w:rPr>
              <w:t xml:space="preserve">a) </w:t>
            </w:r>
            <w:r w:rsidRPr="007A6DD3">
              <w:rPr>
                <w:sz w:val="18"/>
              </w:rPr>
              <w:t>dotace ze státního rozpočtu,</w:t>
            </w:r>
          </w:p>
          <w:p w14:paraId="5A1D1CA9" w14:textId="77777777" w:rsidR="00251967" w:rsidRPr="007A6DD3" w:rsidRDefault="00251967" w:rsidP="007A6DD3">
            <w:pPr>
              <w:rPr>
                <w:sz w:val="18"/>
              </w:rPr>
            </w:pPr>
            <w:r>
              <w:rPr>
                <w:sz w:val="18"/>
              </w:rPr>
              <w:lastRenderedPageBreak/>
              <w:t xml:space="preserve">b) </w:t>
            </w:r>
            <w:r w:rsidRPr="007A6DD3">
              <w:rPr>
                <w:sz w:val="18"/>
              </w:rPr>
              <w:t>úroky z vkladů, penále, pojistná plnění a jiné platby získané v souvislosti s použitím finančních prostředků Rady,</w:t>
            </w:r>
          </w:p>
          <w:p w14:paraId="5A1D1CAA" w14:textId="77777777" w:rsidR="00251967" w:rsidRPr="007A6DD3" w:rsidRDefault="00251967" w:rsidP="007A6DD3">
            <w:pPr>
              <w:rPr>
                <w:sz w:val="18"/>
              </w:rPr>
            </w:pPr>
            <w:r>
              <w:rPr>
                <w:sz w:val="18"/>
              </w:rPr>
              <w:t xml:space="preserve">c) </w:t>
            </w:r>
            <w:r w:rsidRPr="007A6DD3">
              <w:rPr>
                <w:sz w:val="18"/>
              </w:rPr>
              <w:t>výnosy z prodeje majetku Rady,</w:t>
            </w:r>
          </w:p>
          <w:p w14:paraId="5A1D1CAB" w14:textId="77777777" w:rsidR="00251967" w:rsidRPr="007A6DD3" w:rsidRDefault="00251967" w:rsidP="007A6DD3">
            <w:pPr>
              <w:rPr>
                <w:sz w:val="18"/>
              </w:rPr>
            </w:pPr>
            <w:r>
              <w:rPr>
                <w:sz w:val="18"/>
              </w:rPr>
              <w:t xml:space="preserve">d) </w:t>
            </w:r>
            <w:r w:rsidRPr="007A6DD3">
              <w:rPr>
                <w:sz w:val="18"/>
              </w:rPr>
              <w:t>ostatní příjmy z činnosti Rady.</w:t>
            </w:r>
          </w:p>
          <w:p w14:paraId="5A1D1CAC" w14:textId="77777777" w:rsidR="00251967" w:rsidRPr="007A6DD3" w:rsidRDefault="00251967" w:rsidP="007A6DD3">
            <w:pPr>
              <w:rPr>
                <w:sz w:val="18"/>
              </w:rPr>
            </w:pPr>
            <w:r>
              <w:rPr>
                <w:sz w:val="18"/>
              </w:rPr>
              <w:t xml:space="preserve">(3) </w:t>
            </w:r>
            <w:r w:rsidRPr="007A6DD3">
              <w:rPr>
                <w:sz w:val="18"/>
              </w:rPr>
              <w:t>Dotace ze státního rozpočtu je poskytována Radě každoročně nejméně ve výši skutečných výdajů určených schváleným rozpočtem Rady ve výši určené k pokrytí správy a činnosti Rady nepokryté z finančních zdrojů podle odstavce 2 písm. b) až d).</w:t>
            </w:r>
          </w:p>
          <w:p w14:paraId="5A1D1CAD" w14:textId="77777777" w:rsidR="00251967" w:rsidRPr="003021BE" w:rsidRDefault="00251967" w:rsidP="007A6DD3">
            <w:pPr>
              <w:rPr>
                <w:sz w:val="18"/>
              </w:rPr>
            </w:pPr>
            <w:r>
              <w:rPr>
                <w:sz w:val="18"/>
              </w:rPr>
              <w:t xml:space="preserve">(4) </w:t>
            </w:r>
            <w:r w:rsidRPr="007A6DD3">
              <w:rPr>
                <w:sz w:val="18"/>
              </w:rPr>
              <w:t>Finanční prostředky Rady lze použít pouze k úhradě nákladů spojených se správou a činností Rady schválených v rámci rozpočtu Rady.</w:t>
            </w:r>
          </w:p>
        </w:tc>
        <w:tc>
          <w:tcPr>
            <w:tcW w:w="900" w:type="dxa"/>
            <w:tcBorders>
              <w:top w:val="nil"/>
              <w:left w:val="single" w:sz="4" w:space="0" w:color="auto"/>
              <w:bottom w:val="nil"/>
              <w:right w:val="single" w:sz="4" w:space="0" w:color="auto"/>
            </w:tcBorders>
          </w:tcPr>
          <w:p w14:paraId="5A1D1CAE" w14:textId="77777777" w:rsidR="00251967" w:rsidRPr="008E1773" w:rsidRDefault="00251967">
            <w:pPr>
              <w:rPr>
                <w:sz w:val="18"/>
              </w:rPr>
            </w:pPr>
          </w:p>
        </w:tc>
        <w:tc>
          <w:tcPr>
            <w:tcW w:w="720" w:type="dxa"/>
            <w:tcBorders>
              <w:top w:val="nil"/>
              <w:left w:val="single" w:sz="4" w:space="0" w:color="auto"/>
              <w:bottom w:val="nil"/>
            </w:tcBorders>
          </w:tcPr>
          <w:p w14:paraId="5A1D1CAF" w14:textId="77777777" w:rsidR="00251967" w:rsidRDefault="00251967">
            <w:pPr>
              <w:rPr>
                <w:sz w:val="18"/>
              </w:rPr>
            </w:pPr>
          </w:p>
        </w:tc>
      </w:tr>
      <w:tr w:rsidR="00251967" w14:paraId="5A1D1CB8" w14:textId="77777777" w:rsidTr="007A6DD3">
        <w:tc>
          <w:tcPr>
            <w:tcW w:w="1440" w:type="dxa"/>
            <w:tcBorders>
              <w:top w:val="nil"/>
              <w:bottom w:val="nil"/>
              <w:right w:val="single" w:sz="4" w:space="0" w:color="auto"/>
            </w:tcBorders>
          </w:tcPr>
          <w:p w14:paraId="5A1D1CB1"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CB2"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1EA156A3" w14:textId="77777777" w:rsidR="00251967" w:rsidRDefault="00251967" w:rsidP="00994690">
            <w:pPr>
              <w:rPr>
                <w:sz w:val="18"/>
              </w:rPr>
            </w:pPr>
            <w:r>
              <w:rPr>
                <w:sz w:val="18"/>
              </w:rPr>
              <w:t>93/2009 ve znění 334/2014 299/2016</w:t>
            </w:r>
          </w:p>
          <w:p w14:paraId="5A1D1CB3" w14:textId="1E9A404C" w:rsidR="00106E01" w:rsidRDefault="00106E01" w:rsidP="00994690">
            <w:pPr>
              <w:rPr>
                <w:sz w:val="18"/>
              </w:rPr>
            </w:pPr>
          </w:p>
        </w:tc>
        <w:tc>
          <w:tcPr>
            <w:tcW w:w="1080" w:type="dxa"/>
            <w:tcBorders>
              <w:top w:val="nil"/>
              <w:left w:val="single" w:sz="4" w:space="0" w:color="auto"/>
              <w:bottom w:val="nil"/>
              <w:right w:val="single" w:sz="4" w:space="0" w:color="auto"/>
            </w:tcBorders>
          </w:tcPr>
          <w:p w14:paraId="5A1D1CB4" w14:textId="77777777" w:rsidR="00251967" w:rsidRDefault="00251967" w:rsidP="00994690">
            <w:pPr>
              <w:rPr>
                <w:sz w:val="18"/>
              </w:rPr>
            </w:pPr>
            <w:r>
              <w:rPr>
                <w:sz w:val="18"/>
              </w:rPr>
              <w:t>§ 38 odst. 2 písm. k)</w:t>
            </w:r>
          </w:p>
        </w:tc>
        <w:tc>
          <w:tcPr>
            <w:tcW w:w="5400" w:type="dxa"/>
            <w:gridSpan w:val="4"/>
            <w:tcBorders>
              <w:top w:val="nil"/>
              <w:left w:val="single" w:sz="4" w:space="0" w:color="auto"/>
              <w:bottom w:val="nil"/>
              <w:right w:val="single" w:sz="4" w:space="0" w:color="auto"/>
            </w:tcBorders>
          </w:tcPr>
          <w:p w14:paraId="5A1D1CB5" w14:textId="77777777" w:rsidR="00251967" w:rsidRPr="00A75DED" w:rsidRDefault="00251967" w:rsidP="007A6DD3">
            <w:pPr>
              <w:rPr>
                <w:sz w:val="18"/>
              </w:rPr>
            </w:pPr>
            <w:r w:rsidRPr="00A75DED">
              <w:rPr>
                <w:sz w:val="18"/>
              </w:rPr>
              <w:t>k) dohlíží na provádění kontroly kvality organizované a řízené dozorčí komisí prostřednictvím Radou pověřeného člena nebo jiné pověřené osoby, která není s kontrolovaným auditorem ve střetu zájmů a splňuje požadavky uvedené v § 24c odst. 1,</w:t>
            </w:r>
          </w:p>
        </w:tc>
        <w:tc>
          <w:tcPr>
            <w:tcW w:w="900" w:type="dxa"/>
            <w:tcBorders>
              <w:top w:val="nil"/>
              <w:left w:val="single" w:sz="4" w:space="0" w:color="auto"/>
              <w:bottom w:val="nil"/>
              <w:right w:val="single" w:sz="4" w:space="0" w:color="auto"/>
            </w:tcBorders>
          </w:tcPr>
          <w:p w14:paraId="5A1D1CB6" w14:textId="77777777" w:rsidR="00251967" w:rsidRPr="008E1773" w:rsidRDefault="00251967">
            <w:pPr>
              <w:rPr>
                <w:sz w:val="18"/>
              </w:rPr>
            </w:pPr>
          </w:p>
        </w:tc>
        <w:tc>
          <w:tcPr>
            <w:tcW w:w="720" w:type="dxa"/>
            <w:tcBorders>
              <w:top w:val="nil"/>
              <w:left w:val="single" w:sz="4" w:space="0" w:color="auto"/>
              <w:bottom w:val="nil"/>
            </w:tcBorders>
          </w:tcPr>
          <w:p w14:paraId="5A1D1CB7" w14:textId="77777777" w:rsidR="00251967" w:rsidRDefault="00251967">
            <w:pPr>
              <w:rPr>
                <w:sz w:val="18"/>
              </w:rPr>
            </w:pPr>
          </w:p>
        </w:tc>
      </w:tr>
      <w:tr w:rsidR="00251967" w14:paraId="5A1D1CC0" w14:textId="77777777" w:rsidTr="007A6DD3">
        <w:tc>
          <w:tcPr>
            <w:tcW w:w="1440" w:type="dxa"/>
            <w:tcBorders>
              <w:top w:val="nil"/>
              <w:bottom w:val="nil"/>
              <w:right w:val="single" w:sz="4" w:space="0" w:color="auto"/>
            </w:tcBorders>
          </w:tcPr>
          <w:p w14:paraId="5A1D1CB9"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CBA"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350E822B" w14:textId="77777777" w:rsidR="00251967" w:rsidRDefault="00251967" w:rsidP="004564F3">
            <w:pPr>
              <w:rPr>
                <w:sz w:val="18"/>
              </w:rPr>
            </w:pPr>
            <w:r>
              <w:rPr>
                <w:sz w:val="18"/>
              </w:rPr>
              <w:t>93/2009</w:t>
            </w:r>
          </w:p>
          <w:p w14:paraId="5A1D1CBB" w14:textId="658EE5D2" w:rsidR="00251967" w:rsidRDefault="00251967" w:rsidP="004564F3">
            <w:pPr>
              <w:rPr>
                <w:sz w:val="18"/>
              </w:rPr>
            </w:pPr>
          </w:p>
        </w:tc>
        <w:tc>
          <w:tcPr>
            <w:tcW w:w="1080" w:type="dxa"/>
            <w:tcBorders>
              <w:top w:val="nil"/>
              <w:left w:val="single" w:sz="4" w:space="0" w:color="auto"/>
              <w:bottom w:val="nil"/>
              <w:right w:val="single" w:sz="4" w:space="0" w:color="auto"/>
            </w:tcBorders>
          </w:tcPr>
          <w:p w14:paraId="5A1D1CBC" w14:textId="77777777" w:rsidR="00251967" w:rsidRDefault="00251967" w:rsidP="00994690">
            <w:pPr>
              <w:rPr>
                <w:sz w:val="18"/>
              </w:rPr>
            </w:pPr>
            <w:r>
              <w:rPr>
                <w:sz w:val="18"/>
              </w:rPr>
              <w:t>§ 38 odst. 3</w:t>
            </w:r>
          </w:p>
        </w:tc>
        <w:tc>
          <w:tcPr>
            <w:tcW w:w="5400" w:type="dxa"/>
            <w:gridSpan w:val="4"/>
            <w:tcBorders>
              <w:top w:val="nil"/>
              <w:left w:val="single" w:sz="4" w:space="0" w:color="auto"/>
              <w:bottom w:val="nil"/>
              <w:right w:val="single" w:sz="4" w:space="0" w:color="auto"/>
            </w:tcBorders>
          </w:tcPr>
          <w:p w14:paraId="5A1D1CBD" w14:textId="30C805DB" w:rsidR="00251967" w:rsidRPr="003021BE" w:rsidRDefault="00251967" w:rsidP="00994690">
            <w:pPr>
              <w:rPr>
                <w:sz w:val="18"/>
              </w:rPr>
            </w:pPr>
            <w:r>
              <w:rPr>
                <w:sz w:val="18"/>
              </w:rPr>
              <w:t xml:space="preserve">(3) </w:t>
            </w:r>
            <w:r w:rsidRPr="00A75DED">
              <w:rPr>
                <w:sz w:val="18"/>
              </w:rPr>
              <w:t>Rada vydá každoročně, nejpozději do 30. června, zprávu o veřejném dohledu nad auditem v České republice za předcházející kalendářní rok.</w:t>
            </w:r>
          </w:p>
        </w:tc>
        <w:tc>
          <w:tcPr>
            <w:tcW w:w="900" w:type="dxa"/>
            <w:tcBorders>
              <w:top w:val="nil"/>
              <w:left w:val="single" w:sz="4" w:space="0" w:color="auto"/>
              <w:bottom w:val="nil"/>
              <w:right w:val="single" w:sz="4" w:space="0" w:color="auto"/>
            </w:tcBorders>
          </w:tcPr>
          <w:p w14:paraId="34431071" w14:textId="77777777" w:rsidR="00251967" w:rsidRDefault="00251967">
            <w:pPr>
              <w:rPr>
                <w:sz w:val="18"/>
              </w:rPr>
            </w:pPr>
          </w:p>
          <w:p w14:paraId="5A1D1CBE" w14:textId="090231F4" w:rsidR="000F7239" w:rsidRPr="008E1773" w:rsidRDefault="000F7239">
            <w:pPr>
              <w:rPr>
                <w:sz w:val="18"/>
              </w:rPr>
            </w:pPr>
          </w:p>
        </w:tc>
        <w:tc>
          <w:tcPr>
            <w:tcW w:w="720" w:type="dxa"/>
            <w:tcBorders>
              <w:top w:val="nil"/>
              <w:left w:val="single" w:sz="4" w:space="0" w:color="auto"/>
              <w:bottom w:val="nil"/>
            </w:tcBorders>
          </w:tcPr>
          <w:p w14:paraId="5A1D1CBF" w14:textId="77777777" w:rsidR="00251967" w:rsidRDefault="00251967">
            <w:pPr>
              <w:rPr>
                <w:sz w:val="18"/>
              </w:rPr>
            </w:pPr>
          </w:p>
        </w:tc>
      </w:tr>
      <w:tr w:rsidR="000F7239" w14:paraId="58A0D398" w14:textId="77777777" w:rsidTr="007A6DD3">
        <w:tc>
          <w:tcPr>
            <w:tcW w:w="1440" w:type="dxa"/>
            <w:tcBorders>
              <w:top w:val="nil"/>
              <w:bottom w:val="nil"/>
              <w:right w:val="single" w:sz="4" w:space="0" w:color="auto"/>
            </w:tcBorders>
          </w:tcPr>
          <w:p w14:paraId="7AD00647" w14:textId="77777777" w:rsidR="000F7239" w:rsidRDefault="000F7239">
            <w:pPr>
              <w:rPr>
                <w:sz w:val="18"/>
              </w:rPr>
            </w:pPr>
          </w:p>
        </w:tc>
        <w:tc>
          <w:tcPr>
            <w:tcW w:w="5400" w:type="dxa"/>
            <w:gridSpan w:val="4"/>
            <w:tcBorders>
              <w:top w:val="nil"/>
              <w:left w:val="single" w:sz="4" w:space="0" w:color="auto"/>
              <w:bottom w:val="nil"/>
              <w:right w:val="single" w:sz="18" w:space="0" w:color="auto"/>
            </w:tcBorders>
          </w:tcPr>
          <w:p w14:paraId="198DCBEE" w14:textId="77777777" w:rsidR="000F7239" w:rsidRPr="00617A48" w:rsidRDefault="000F7239">
            <w:pPr>
              <w:rPr>
                <w:sz w:val="18"/>
              </w:rPr>
            </w:pPr>
          </w:p>
        </w:tc>
        <w:tc>
          <w:tcPr>
            <w:tcW w:w="900" w:type="dxa"/>
            <w:tcBorders>
              <w:top w:val="nil"/>
              <w:left w:val="single" w:sz="18" w:space="0" w:color="auto"/>
              <w:bottom w:val="nil"/>
              <w:right w:val="single" w:sz="4" w:space="0" w:color="auto"/>
            </w:tcBorders>
          </w:tcPr>
          <w:p w14:paraId="761583F2" w14:textId="77777777" w:rsidR="000F7239" w:rsidRDefault="000F7239" w:rsidP="004564F3">
            <w:pPr>
              <w:rPr>
                <w:sz w:val="18"/>
              </w:rPr>
            </w:pPr>
            <w:r>
              <w:rPr>
                <w:sz w:val="18"/>
              </w:rPr>
              <w:t>10878</w:t>
            </w:r>
          </w:p>
          <w:p w14:paraId="6FD51FEE" w14:textId="78873552" w:rsidR="000F7239" w:rsidRDefault="000F7239" w:rsidP="004564F3">
            <w:pPr>
              <w:rPr>
                <w:sz w:val="18"/>
              </w:rPr>
            </w:pPr>
          </w:p>
        </w:tc>
        <w:tc>
          <w:tcPr>
            <w:tcW w:w="1080" w:type="dxa"/>
            <w:tcBorders>
              <w:top w:val="nil"/>
              <w:left w:val="single" w:sz="4" w:space="0" w:color="auto"/>
              <w:bottom w:val="nil"/>
              <w:right w:val="single" w:sz="4" w:space="0" w:color="auto"/>
            </w:tcBorders>
          </w:tcPr>
          <w:p w14:paraId="5E36EFAF" w14:textId="77777777" w:rsidR="000F7239" w:rsidRDefault="000F7239" w:rsidP="00994690">
            <w:pPr>
              <w:rPr>
                <w:sz w:val="18"/>
              </w:rPr>
            </w:pPr>
          </w:p>
        </w:tc>
        <w:tc>
          <w:tcPr>
            <w:tcW w:w="5400" w:type="dxa"/>
            <w:gridSpan w:val="4"/>
            <w:tcBorders>
              <w:top w:val="nil"/>
              <w:left w:val="single" w:sz="4" w:space="0" w:color="auto"/>
              <w:bottom w:val="nil"/>
              <w:right w:val="single" w:sz="4" w:space="0" w:color="auto"/>
            </w:tcBorders>
          </w:tcPr>
          <w:p w14:paraId="7C960116" w14:textId="77777777" w:rsidR="000F7239" w:rsidRDefault="000F7239" w:rsidP="00994690">
            <w:pPr>
              <w:rPr>
                <w:sz w:val="18"/>
              </w:rPr>
            </w:pPr>
          </w:p>
        </w:tc>
        <w:tc>
          <w:tcPr>
            <w:tcW w:w="900" w:type="dxa"/>
            <w:tcBorders>
              <w:top w:val="nil"/>
              <w:left w:val="single" w:sz="4" w:space="0" w:color="auto"/>
              <w:bottom w:val="nil"/>
              <w:right w:val="single" w:sz="4" w:space="0" w:color="auto"/>
            </w:tcBorders>
          </w:tcPr>
          <w:p w14:paraId="21B49424" w14:textId="77777777" w:rsidR="000F7239" w:rsidRDefault="000F7239">
            <w:pPr>
              <w:rPr>
                <w:sz w:val="18"/>
              </w:rPr>
            </w:pPr>
          </w:p>
        </w:tc>
        <w:tc>
          <w:tcPr>
            <w:tcW w:w="720" w:type="dxa"/>
            <w:tcBorders>
              <w:top w:val="nil"/>
              <w:left w:val="single" w:sz="4" w:space="0" w:color="auto"/>
              <w:bottom w:val="nil"/>
            </w:tcBorders>
          </w:tcPr>
          <w:p w14:paraId="27A3F954" w14:textId="77777777" w:rsidR="000F7239" w:rsidRDefault="000F7239">
            <w:pPr>
              <w:rPr>
                <w:sz w:val="18"/>
              </w:rPr>
            </w:pPr>
          </w:p>
        </w:tc>
      </w:tr>
      <w:tr w:rsidR="00251967" w14:paraId="5A1D1CD1" w14:textId="77777777" w:rsidTr="000F2F4F">
        <w:tc>
          <w:tcPr>
            <w:tcW w:w="1440" w:type="dxa"/>
            <w:tcBorders>
              <w:top w:val="nil"/>
              <w:bottom w:val="nil"/>
              <w:right w:val="single" w:sz="4" w:space="0" w:color="auto"/>
            </w:tcBorders>
          </w:tcPr>
          <w:p w14:paraId="5A1D1CC1"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CC2"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2F095667" w14:textId="77777777" w:rsidR="00251967" w:rsidRDefault="00251967" w:rsidP="00356DFE">
            <w:pPr>
              <w:rPr>
                <w:sz w:val="18"/>
              </w:rPr>
            </w:pPr>
            <w:r>
              <w:rPr>
                <w:sz w:val="18"/>
              </w:rPr>
              <w:t>93/2009 ve znění 334/2014299/2016</w:t>
            </w:r>
          </w:p>
          <w:p w14:paraId="5A1D1CC3" w14:textId="0141E4CB" w:rsidR="0061632E" w:rsidRDefault="0061632E" w:rsidP="00356DFE">
            <w:pPr>
              <w:rPr>
                <w:sz w:val="18"/>
              </w:rPr>
            </w:pPr>
            <w:r>
              <w:rPr>
                <w:sz w:val="18"/>
              </w:rPr>
              <w:t>183/2017</w:t>
            </w:r>
          </w:p>
        </w:tc>
        <w:tc>
          <w:tcPr>
            <w:tcW w:w="1080" w:type="dxa"/>
            <w:tcBorders>
              <w:top w:val="nil"/>
              <w:left w:val="single" w:sz="4" w:space="0" w:color="auto"/>
              <w:bottom w:val="nil"/>
              <w:right w:val="single" w:sz="4" w:space="0" w:color="auto"/>
            </w:tcBorders>
          </w:tcPr>
          <w:p w14:paraId="5A1D1CC4" w14:textId="77777777" w:rsidR="00251967" w:rsidRDefault="00251967" w:rsidP="00356DFE">
            <w:pPr>
              <w:rPr>
                <w:sz w:val="18"/>
              </w:rPr>
            </w:pPr>
            <w:r>
              <w:rPr>
                <w:sz w:val="18"/>
              </w:rPr>
              <w:t>§ 49a</w:t>
            </w:r>
          </w:p>
        </w:tc>
        <w:tc>
          <w:tcPr>
            <w:tcW w:w="5400" w:type="dxa"/>
            <w:gridSpan w:val="4"/>
            <w:tcBorders>
              <w:top w:val="nil"/>
              <w:left w:val="single" w:sz="4" w:space="0" w:color="auto"/>
              <w:bottom w:val="nil"/>
              <w:right w:val="single" w:sz="4" w:space="0" w:color="auto"/>
            </w:tcBorders>
          </w:tcPr>
          <w:p w14:paraId="1692D82A" w14:textId="77777777" w:rsidR="0061632E" w:rsidRPr="00AE05D7" w:rsidRDefault="0061632E" w:rsidP="0061632E">
            <w:pPr>
              <w:rPr>
                <w:b/>
                <w:sz w:val="18"/>
              </w:rPr>
            </w:pPr>
            <w:r w:rsidRPr="00AE05D7">
              <w:rPr>
                <w:b/>
                <w:sz w:val="18"/>
              </w:rPr>
              <w:t>Přestupky fyzických osob</w:t>
            </w:r>
          </w:p>
          <w:p w14:paraId="1A7B741D" w14:textId="77777777" w:rsidR="0061632E" w:rsidRPr="00266DD1" w:rsidRDefault="0061632E" w:rsidP="0061632E">
            <w:pPr>
              <w:rPr>
                <w:sz w:val="18"/>
              </w:rPr>
            </w:pPr>
            <w:r w:rsidRPr="00266DD1">
              <w:rPr>
                <w:sz w:val="18"/>
              </w:rPr>
              <w:t>(1) Statutární auditor nebo fyzická osoba, které zaniklo auditorské oprávnění, se dopustí přestupku tím, že přijme v účetní jednotce pozici osoby v klíčové funkci v rozporu s § 14i nebo § 43a.</w:t>
            </w:r>
          </w:p>
          <w:p w14:paraId="0D224080" w14:textId="77777777" w:rsidR="0061632E" w:rsidRPr="00266DD1" w:rsidRDefault="0061632E" w:rsidP="0061632E">
            <w:pPr>
              <w:rPr>
                <w:sz w:val="18"/>
              </w:rPr>
            </w:pPr>
            <w:r w:rsidRPr="00266DD1">
              <w:rPr>
                <w:sz w:val="18"/>
              </w:rPr>
              <w:t>(2) Statutární auditor se jako klíčový auditorský partner určený podle § 14g odst. 1 dopustí přestupku tím, že v rozporu s přímo použitelným předpisem Evropské unie upravujícím specifické požadavky na povinný audit subjektů veřejného zájmu neukončí účast na provádění povinného auditu subjektu veřejného zájmu nejpozději do 7 let od svého jmenování klíčovým auditorským partnerem nebo provede povinný audit subjektu veřejného zájmu před uplynutím 3 let poté, co v něm ukončil účast na provádění povinného auditu jako klíčový auditorský partner.</w:t>
            </w:r>
          </w:p>
          <w:p w14:paraId="7611184F" w14:textId="77777777" w:rsidR="0061632E" w:rsidRPr="00266DD1" w:rsidRDefault="0061632E" w:rsidP="0061632E">
            <w:pPr>
              <w:rPr>
                <w:sz w:val="18"/>
              </w:rPr>
            </w:pPr>
            <w:r w:rsidRPr="00266DD1">
              <w:rPr>
                <w:sz w:val="18"/>
              </w:rPr>
              <w:t>(3) Kontrolor kvality se dopustí přestupku tím, že v prohlášení o splnění požadavků stanovených v § 24d odst. 1 uvede nepravdivé informace.</w:t>
            </w:r>
          </w:p>
          <w:p w14:paraId="08DE762E" w14:textId="77777777" w:rsidR="0061632E" w:rsidRPr="00266DD1" w:rsidRDefault="0061632E" w:rsidP="0061632E">
            <w:pPr>
              <w:rPr>
                <w:sz w:val="18"/>
              </w:rPr>
            </w:pPr>
            <w:r w:rsidRPr="00266DD1">
              <w:rPr>
                <w:sz w:val="18"/>
              </w:rPr>
              <w:t>(4) Statutární auditor se jako osoba pověřená přezkumem řízení kvality auditorské zakázky dopustí přestupku tím, že v rozporu s přímo použitelným předpisem Evropské unie upravujícím specifické požadavky na povinný audit subjektů veřejného zájmu nevede záznamy o výsledcích přezkumu řízení kvality zakázky.</w:t>
            </w:r>
          </w:p>
          <w:p w14:paraId="59687057" w14:textId="77777777" w:rsidR="0061632E" w:rsidRPr="00266DD1" w:rsidRDefault="0061632E" w:rsidP="0061632E">
            <w:pPr>
              <w:rPr>
                <w:sz w:val="18"/>
              </w:rPr>
            </w:pPr>
            <w:r w:rsidRPr="00266DD1">
              <w:rPr>
                <w:sz w:val="18"/>
              </w:rPr>
              <w:t>(5) Za přestupek lze uložit pokutu do</w:t>
            </w:r>
          </w:p>
          <w:p w14:paraId="16AAAB33" w14:textId="77777777" w:rsidR="0061632E" w:rsidRPr="00266DD1" w:rsidRDefault="0061632E" w:rsidP="0061632E">
            <w:pPr>
              <w:rPr>
                <w:sz w:val="18"/>
              </w:rPr>
            </w:pPr>
            <w:r w:rsidRPr="00266DD1">
              <w:rPr>
                <w:sz w:val="18"/>
              </w:rPr>
              <w:t>a) 1 000 000 Kč, jde-li o přestupek podle odstavce 1, 2 nebo 4,</w:t>
            </w:r>
          </w:p>
          <w:p w14:paraId="2C768517" w14:textId="77777777" w:rsidR="0061632E" w:rsidRPr="00266DD1" w:rsidRDefault="0061632E" w:rsidP="0061632E">
            <w:pPr>
              <w:rPr>
                <w:sz w:val="18"/>
              </w:rPr>
            </w:pPr>
            <w:r w:rsidRPr="00266DD1">
              <w:rPr>
                <w:sz w:val="18"/>
              </w:rPr>
              <w:t>b) 200 000 Kč, jde-li o přestupek podle odstavce 3.</w:t>
            </w:r>
          </w:p>
          <w:p w14:paraId="5A1D1CCE" w14:textId="59DC9AB8" w:rsidR="00251967" w:rsidRPr="00E51A98" w:rsidRDefault="0061632E" w:rsidP="0061632E">
            <w:pPr>
              <w:rPr>
                <w:b/>
                <w:sz w:val="18"/>
              </w:rPr>
            </w:pPr>
            <w:r w:rsidRPr="00266DD1">
              <w:rPr>
                <w:sz w:val="18"/>
              </w:rPr>
              <w:lastRenderedPageBreak/>
              <w:t>(6) Za přestupek uvedený v odstavci 1, 2 nebo 4 lze statutárnímu auditorovi uložit zákaz činnosti nejdéle na dobu 5 let, nejde-li o zákaz činnosti spočívající ve výkonu funkce člena řídicího orgánu auditorské společnosti, který lze uložit nejdéle na dobu 3 let.</w:t>
            </w:r>
          </w:p>
        </w:tc>
        <w:tc>
          <w:tcPr>
            <w:tcW w:w="900" w:type="dxa"/>
            <w:tcBorders>
              <w:top w:val="nil"/>
              <w:left w:val="single" w:sz="4" w:space="0" w:color="auto"/>
              <w:bottom w:val="nil"/>
              <w:right w:val="single" w:sz="4" w:space="0" w:color="auto"/>
            </w:tcBorders>
          </w:tcPr>
          <w:p w14:paraId="5A1D1CCF" w14:textId="77777777" w:rsidR="00251967" w:rsidRPr="008E1773" w:rsidRDefault="00251967">
            <w:pPr>
              <w:rPr>
                <w:sz w:val="18"/>
              </w:rPr>
            </w:pPr>
          </w:p>
        </w:tc>
        <w:tc>
          <w:tcPr>
            <w:tcW w:w="720" w:type="dxa"/>
            <w:tcBorders>
              <w:top w:val="nil"/>
              <w:left w:val="single" w:sz="4" w:space="0" w:color="auto"/>
              <w:bottom w:val="nil"/>
            </w:tcBorders>
          </w:tcPr>
          <w:p w14:paraId="5A1D1CD0" w14:textId="77777777" w:rsidR="00251967" w:rsidRDefault="00251967">
            <w:pPr>
              <w:rPr>
                <w:sz w:val="18"/>
              </w:rPr>
            </w:pPr>
          </w:p>
        </w:tc>
      </w:tr>
      <w:tr w:rsidR="00DA2C12" w14:paraId="5A1D1D05" w14:textId="77777777" w:rsidTr="000F2F4F">
        <w:tc>
          <w:tcPr>
            <w:tcW w:w="1440" w:type="dxa"/>
            <w:tcBorders>
              <w:top w:val="nil"/>
              <w:bottom w:val="nil"/>
              <w:right w:val="single" w:sz="4" w:space="0" w:color="auto"/>
            </w:tcBorders>
          </w:tcPr>
          <w:p w14:paraId="5A1D1CD2" w14:textId="77777777" w:rsidR="00DA2C12" w:rsidRDefault="00DA2C12" w:rsidP="00DA2C12">
            <w:pPr>
              <w:rPr>
                <w:sz w:val="18"/>
              </w:rPr>
            </w:pPr>
          </w:p>
        </w:tc>
        <w:tc>
          <w:tcPr>
            <w:tcW w:w="5400" w:type="dxa"/>
            <w:gridSpan w:val="4"/>
            <w:tcBorders>
              <w:top w:val="nil"/>
              <w:left w:val="single" w:sz="4" w:space="0" w:color="auto"/>
              <w:bottom w:val="nil"/>
              <w:right w:val="single" w:sz="18" w:space="0" w:color="auto"/>
            </w:tcBorders>
          </w:tcPr>
          <w:p w14:paraId="5A1D1CD3" w14:textId="77777777" w:rsidR="00DA2C12" w:rsidRPr="00617A48" w:rsidRDefault="00DA2C12" w:rsidP="00DA2C12">
            <w:pPr>
              <w:rPr>
                <w:sz w:val="18"/>
              </w:rPr>
            </w:pPr>
          </w:p>
        </w:tc>
        <w:tc>
          <w:tcPr>
            <w:tcW w:w="900" w:type="dxa"/>
            <w:tcBorders>
              <w:top w:val="nil"/>
              <w:left w:val="single" w:sz="18" w:space="0" w:color="auto"/>
              <w:bottom w:val="nil"/>
              <w:right w:val="single" w:sz="4" w:space="0" w:color="auto"/>
            </w:tcBorders>
          </w:tcPr>
          <w:p w14:paraId="74DED25E" w14:textId="77777777" w:rsidR="00DA2C12" w:rsidRDefault="00DA2C12" w:rsidP="00DA2C12">
            <w:pPr>
              <w:rPr>
                <w:sz w:val="18"/>
              </w:rPr>
            </w:pPr>
            <w:r>
              <w:rPr>
                <w:sz w:val="18"/>
              </w:rPr>
              <w:t>93/2009 ve znění 299/2016 183/2017</w:t>
            </w:r>
          </w:p>
          <w:p w14:paraId="5A1D1CD4" w14:textId="233944C7" w:rsidR="00DA2C12" w:rsidRDefault="00DA2C12" w:rsidP="00DA2C12">
            <w:pPr>
              <w:rPr>
                <w:sz w:val="18"/>
              </w:rPr>
            </w:pPr>
            <w:r>
              <w:rPr>
                <w:sz w:val="18"/>
                <w:szCs w:val="18"/>
              </w:rPr>
              <w:t>349/2023</w:t>
            </w:r>
          </w:p>
        </w:tc>
        <w:tc>
          <w:tcPr>
            <w:tcW w:w="1080" w:type="dxa"/>
            <w:tcBorders>
              <w:top w:val="nil"/>
              <w:left w:val="single" w:sz="4" w:space="0" w:color="auto"/>
              <w:bottom w:val="nil"/>
              <w:right w:val="single" w:sz="4" w:space="0" w:color="auto"/>
            </w:tcBorders>
          </w:tcPr>
          <w:p w14:paraId="5A1D1CD5" w14:textId="79F44DA4" w:rsidR="00DA2C12" w:rsidRDefault="00DA2C12" w:rsidP="00DA2C12">
            <w:pPr>
              <w:rPr>
                <w:sz w:val="18"/>
              </w:rPr>
            </w:pPr>
            <w:r w:rsidRPr="007F0B7C">
              <w:rPr>
                <w:sz w:val="18"/>
              </w:rPr>
              <w:t>§ 49b</w:t>
            </w:r>
          </w:p>
        </w:tc>
        <w:tc>
          <w:tcPr>
            <w:tcW w:w="5400" w:type="dxa"/>
            <w:gridSpan w:val="4"/>
            <w:tcBorders>
              <w:top w:val="nil"/>
              <w:left w:val="single" w:sz="4" w:space="0" w:color="auto"/>
              <w:bottom w:val="nil"/>
              <w:right w:val="single" w:sz="4" w:space="0" w:color="auto"/>
            </w:tcBorders>
          </w:tcPr>
          <w:p w14:paraId="1C46E6AA" w14:textId="77777777" w:rsidR="00DA2C12" w:rsidRPr="00007A57" w:rsidRDefault="00DA2C12" w:rsidP="00DA2C12">
            <w:pPr>
              <w:rPr>
                <w:b/>
                <w:iCs/>
                <w:sz w:val="18"/>
                <w:szCs w:val="18"/>
              </w:rPr>
            </w:pPr>
            <w:r w:rsidRPr="00007A57">
              <w:rPr>
                <w:b/>
                <w:iCs/>
                <w:sz w:val="18"/>
                <w:szCs w:val="18"/>
              </w:rPr>
              <w:t>Přestupky právnických a podnikajících fyzických osob</w:t>
            </w:r>
          </w:p>
          <w:p w14:paraId="670BC9FE" w14:textId="77777777" w:rsidR="00DA2C12" w:rsidRPr="000036B9" w:rsidRDefault="00DA2C12" w:rsidP="00DA2C12">
            <w:pPr>
              <w:rPr>
                <w:iCs/>
                <w:sz w:val="18"/>
                <w:szCs w:val="18"/>
              </w:rPr>
            </w:pPr>
            <w:r w:rsidRPr="000036B9">
              <w:rPr>
                <w:iCs/>
                <w:sz w:val="18"/>
                <w:szCs w:val="18"/>
              </w:rPr>
              <w:t>1) Statutární auditor vykonávající auditorskou činnost vlastním jménem a na vlastní účet nebo auditorská společnost se dopustí přestupku tím, že</w:t>
            </w:r>
          </w:p>
          <w:p w14:paraId="4A5104FE" w14:textId="77777777" w:rsidR="00DA2C12" w:rsidRPr="000036B9" w:rsidRDefault="00DA2C12" w:rsidP="00DA2C12">
            <w:r w:rsidRPr="000036B9">
              <w:rPr>
                <w:iCs/>
                <w:sz w:val="18"/>
                <w:szCs w:val="18"/>
              </w:rPr>
              <w:t>a) požaduje nebo přijme od subjektu veřejného zájmu odměnu za provedení povinného auditu, která je v rozporu s § 16,</w:t>
            </w:r>
          </w:p>
          <w:p w14:paraId="21395772" w14:textId="77777777" w:rsidR="00DA2C12" w:rsidRPr="000036B9" w:rsidRDefault="00DA2C12" w:rsidP="00DA2C12">
            <w:r w:rsidRPr="000036B9">
              <w:rPr>
                <w:iCs/>
                <w:sz w:val="18"/>
                <w:szCs w:val="18"/>
              </w:rPr>
              <w:t xml:space="preserve">b) v rozporu s § 17a odst. 5 neoznámí výpověď závazku ze smlouvy o povinném auditu, výpověď závazku ze smlouvy o ověření zprávy o udržitelnosti, odstoupení od smlouvy o povinném auditu nebo odstoupení od smlouvy o ověření zprávy o udržitelnosti Radě, </w:t>
            </w:r>
          </w:p>
          <w:p w14:paraId="2FDC7BB8" w14:textId="77777777" w:rsidR="00DA2C12" w:rsidRPr="000036B9" w:rsidRDefault="00DA2C12" w:rsidP="00DA2C12">
            <w:r w:rsidRPr="000036B9">
              <w:rPr>
                <w:iCs/>
                <w:sz w:val="18"/>
                <w:szCs w:val="18"/>
              </w:rPr>
              <w:t xml:space="preserve">c) nesplní informační povinnost podle § 21 odst. 3, 4, 5 nebo § 43d anebo nařízení Evropského parlamentu a Rady (EU) č. 537/2014, </w:t>
            </w:r>
          </w:p>
          <w:p w14:paraId="38830A60" w14:textId="77777777" w:rsidR="00DA2C12" w:rsidRPr="000036B9" w:rsidRDefault="00DA2C12" w:rsidP="00DA2C12">
            <w:r w:rsidRPr="000036B9">
              <w:rPr>
                <w:iCs/>
                <w:sz w:val="18"/>
                <w:szCs w:val="18"/>
              </w:rPr>
              <w:t xml:space="preserve">d) neposkytne České národní bance na základě její žádosti informace a vysvětlení týkající se průběhu povinného auditu a poznatky získané na základě povinného auditu v subjektu veřejného zájmu, který podléhá dohledu České národní banky podle § 21 odst. 6, </w:t>
            </w:r>
          </w:p>
          <w:p w14:paraId="1631D820" w14:textId="77777777" w:rsidR="00DA2C12" w:rsidRPr="000036B9" w:rsidRDefault="00DA2C12" w:rsidP="00DA2C12">
            <w:r w:rsidRPr="000036B9">
              <w:rPr>
                <w:iCs/>
                <w:sz w:val="18"/>
                <w:szCs w:val="18"/>
              </w:rPr>
              <w:t xml:space="preserve">e) v rozporu s § 24f odst. 5 neprovede opatření k nápravě, </w:t>
            </w:r>
          </w:p>
          <w:p w14:paraId="113CEF89" w14:textId="77777777" w:rsidR="00DA2C12" w:rsidRPr="000036B9" w:rsidRDefault="00DA2C12" w:rsidP="00DA2C12">
            <w:r w:rsidRPr="000036B9">
              <w:rPr>
                <w:iCs/>
                <w:sz w:val="18"/>
                <w:szCs w:val="18"/>
              </w:rPr>
              <w:t xml:space="preserve">f) v rozporu s § 43b odst. 1 a 2 poskytne subjektu veřejného zájmu, jeho mateřské obchodní korporaci25) se sídlem v České republice nebo jeho dceřiné obchodní korporaci25) se sídlem v České republice, neauditorské služby uvedené v čl. 5 odst. 1 písm. a) bodu i), bodu iv) až vii) a v písm. f) nařízení Evropského parlamentu a Rady (EU) č. 537/2014, </w:t>
            </w:r>
          </w:p>
          <w:p w14:paraId="69BE1F2D" w14:textId="77777777" w:rsidR="00DA2C12" w:rsidRPr="000036B9" w:rsidRDefault="00DA2C12" w:rsidP="00DA2C12">
            <w:pPr>
              <w:rPr>
                <w:iCs/>
                <w:sz w:val="18"/>
                <w:szCs w:val="18"/>
              </w:rPr>
            </w:pPr>
            <w:r w:rsidRPr="000036B9">
              <w:rPr>
                <w:iCs/>
                <w:sz w:val="18"/>
                <w:szCs w:val="18"/>
              </w:rPr>
              <w:t>g) v rozporu s § 43b odst. 4 poskytne subjektu veřejného zájmu, jeho mateřské obchodní korporaci nebo jeho dceřiné obchodní korporaci, neauditorské služby neuvedené v čl. 5 odst. 1,</w:t>
            </w:r>
          </w:p>
          <w:p w14:paraId="3DBEFB55" w14:textId="77777777" w:rsidR="00DA2C12" w:rsidRPr="000036B9" w:rsidRDefault="00DA2C12" w:rsidP="00DA2C12">
            <w:pPr>
              <w:rPr>
                <w:iCs/>
                <w:sz w:val="18"/>
                <w:szCs w:val="18"/>
              </w:rPr>
            </w:pPr>
            <w:r w:rsidRPr="000036B9">
              <w:rPr>
                <w:iCs/>
                <w:sz w:val="18"/>
                <w:szCs w:val="18"/>
              </w:rPr>
              <w:t>h) v rozporu s § 43ba odst. 1 poskytne subjektu veřejného zájmu, jeho mateřské obchodní korporaci25) se sídlem v České republice a jeho dceřiné obchodní korporaci25) se sídlem v České republice neauditorské služby uvedené v čl. 5 odst. 1 druhém pododstavci písm. b), c) a e) až k) nařízení Evropského parlamentu a Rady (EU) č. 537/2014,</w:t>
            </w:r>
          </w:p>
          <w:p w14:paraId="62BCBAA0" w14:textId="77777777" w:rsidR="00DA2C12" w:rsidRPr="000036B9" w:rsidRDefault="00DA2C12" w:rsidP="00DA2C12">
            <w:pPr>
              <w:rPr>
                <w:iCs/>
                <w:sz w:val="18"/>
                <w:szCs w:val="18"/>
              </w:rPr>
            </w:pPr>
            <w:r w:rsidRPr="000036B9">
              <w:rPr>
                <w:iCs/>
                <w:sz w:val="18"/>
                <w:szCs w:val="18"/>
              </w:rPr>
              <w:t>i) v rozporu s § 43ba odst. 3 poskytne subjektu veřejného zájmu, jeho mateřské obchodní korporaci25) se sídlem v České republice a jeho dceřiné obchodní korporaci25) se sídlem v České republice jiné neauditorské služby neuvedené v § 43ba odst. 1 nebo neauditorské služby uvedené v čl. 5 odst. 1 druhém pododstavci nařízení Evropského parlamentu a Rady (EU) č. 537/2014, nebo</w:t>
            </w:r>
          </w:p>
          <w:p w14:paraId="7D5088A7" w14:textId="77777777" w:rsidR="00DA2C12" w:rsidRPr="000036B9" w:rsidRDefault="00DA2C12" w:rsidP="00DA2C12">
            <w:pPr>
              <w:rPr>
                <w:iCs/>
                <w:sz w:val="18"/>
                <w:szCs w:val="18"/>
              </w:rPr>
            </w:pPr>
            <w:r w:rsidRPr="000036B9">
              <w:rPr>
                <w:iCs/>
                <w:sz w:val="18"/>
                <w:szCs w:val="18"/>
              </w:rPr>
              <w:t>j) v rozporu s § 43c provede povinný audit.</w:t>
            </w:r>
          </w:p>
          <w:p w14:paraId="15976A87" w14:textId="77777777" w:rsidR="00DA2C12" w:rsidRPr="000036B9" w:rsidRDefault="00DA2C12" w:rsidP="00DA2C12">
            <w:pPr>
              <w:rPr>
                <w:iCs/>
                <w:sz w:val="18"/>
                <w:szCs w:val="18"/>
              </w:rPr>
            </w:pPr>
          </w:p>
          <w:p w14:paraId="6CDE7A42" w14:textId="77777777" w:rsidR="00DA2C12" w:rsidRPr="000036B9" w:rsidRDefault="00DA2C12" w:rsidP="00DA2C12">
            <w:pPr>
              <w:rPr>
                <w:iCs/>
                <w:sz w:val="18"/>
                <w:szCs w:val="18"/>
              </w:rPr>
            </w:pPr>
            <w:r w:rsidRPr="000036B9">
              <w:rPr>
                <w:iCs/>
                <w:sz w:val="18"/>
                <w:szCs w:val="18"/>
              </w:rPr>
              <w:t>(2) Statutární auditor vykonávající auditorskou činnost vlastním jménem a na vlastní účet nebo auditorská společnost se dopustí přestupku tím, že v rozporu s přímo použitelným předpisem Evropské unie upravujícím specifické požadavky na povinný audit subjektů veřejného zájmu</w:t>
            </w:r>
          </w:p>
          <w:p w14:paraId="2E051F2D" w14:textId="77777777" w:rsidR="00DA2C12" w:rsidRPr="000036B9" w:rsidRDefault="00DA2C12" w:rsidP="00DA2C12">
            <w:r w:rsidRPr="000036B9">
              <w:rPr>
                <w:iCs/>
                <w:sz w:val="18"/>
                <w:szCs w:val="18"/>
              </w:rPr>
              <w:t>a) nesplní informační povinnost,</w:t>
            </w:r>
          </w:p>
          <w:p w14:paraId="1589DC17" w14:textId="77777777" w:rsidR="00DA2C12" w:rsidRPr="000036B9" w:rsidRDefault="00DA2C12" w:rsidP="00DA2C12">
            <w:r w:rsidRPr="000036B9">
              <w:rPr>
                <w:iCs/>
                <w:sz w:val="18"/>
                <w:szCs w:val="18"/>
              </w:rPr>
              <w:t>b) přijme od subjektu veřejného zájmu, jeho mateřské obchodní korporace nebo jeho dceřiné obchodní korporace, odměnu za neauditorské služby neuvedené v čl. 5 odst. 1,</w:t>
            </w:r>
          </w:p>
          <w:p w14:paraId="64CD108E" w14:textId="77777777" w:rsidR="00DA2C12" w:rsidRPr="000036B9" w:rsidRDefault="00DA2C12" w:rsidP="00DA2C12">
            <w:r w:rsidRPr="000036B9">
              <w:rPr>
                <w:iCs/>
                <w:sz w:val="18"/>
                <w:szCs w:val="18"/>
              </w:rPr>
              <w:t>c) neprojedná s výborem pro audit rizika ohrožující nezávislost auditora a záruky přijaté k jejich omezení,</w:t>
            </w:r>
          </w:p>
          <w:p w14:paraId="2A010C40" w14:textId="77777777" w:rsidR="00DA2C12" w:rsidRPr="000036B9" w:rsidRDefault="00DA2C12" w:rsidP="00DA2C12">
            <w:r w:rsidRPr="000036B9">
              <w:rPr>
                <w:iCs/>
                <w:sz w:val="18"/>
                <w:szCs w:val="18"/>
              </w:rPr>
              <w:t>d) poskytne subjektu veřejného zájmu, jeho mateřské obchodní korporaci nebo jeho dceřiné obchodní korporaci, neauditorské služby uvedené v čl. 5 odst. 1 druhý pododstavec písm. a) bod ii) a iii), písm. b) až e) nebo písm. g) až k),</w:t>
            </w:r>
          </w:p>
          <w:p w14:paraId="053FC5FA" w14:textId="77777777" w:rsidR="00DA2C12" w:rsidRPr="000036B9" w:rsidRDefault="00DA2C12" w:rsidP="00DA2C12">
            <w:r w:rsidRPr="000036B9">
              <w:rPr>
                <w:iCs/>
                <w:sz w:val="18"/>
                <w:szCs w:val="18"/>
              </w:rPr>
              <w:t>e) neposoudí, zda poskytování neauditorských služeb uvedených v čl. 5 odst. 1 a 2 dceřiné společnosti subjektu veřejného zájmu, u kterého statutární auditor vykonávající auditorskou činnost vlastním jménem a na vlastní účet nebo auditorská společnost provádí povinný audit, členem sítě, do níž statutární auditor vykonávající auditorskou činnost vlastním jménem a na vlastní účet nebo auditorská společnost náleží, ohrožuje jeho nezávislost,</w:t>
            </w:r>
          </w:p>
          <w:p w14:paraId="7A9AA94F" w14:textId="77777777" w:rsidR="00DA2C12" w:rsidRPr="000036B9" w:rsidRDefault="00DA2C12" w:rsidP="00DA2C12">
            <w:r w:rsidRPr="000036B9">
              <w:rPr>
                <w:iCs/>
                <w:sz w:val="18"/>
                <w:szCs w:val="18"/>
              </w:rPr>
              <w:t>f) neposoudí rizika ohrožení nezávislosti,</w:t>
            </w:r>
          </w:p>
          <w:p w14:paraId="1A5E4352" w14:textId="77777777" w:rsidR="00DA2C12" w:rsidRPr="000036B9" w:rsidRDefault="00DA2C12" w:rsidP="00DA2C12">
            <w:r w:rsidRPr="000036B9">
              <w:rPr>
                <w:iCs/>
                <w:sz w:val="18"/>
                <w:szCs w:val="18"/>
              </w:rPr>
              <w:t>g) nezdokumentuje rizika ohrožení nezávislosti,</w:t>
            </w:r>
          </w:p>
          <w:p w14:paraId="2D4971F0" w14:textId="77777777" w:rsidR="00DA2C12" w:rsidRPr="000036B9" w:rsidRDefault="00DA2C12" w:rsidP="00DA2C12">
            <w:r w:rsidRPr="000036B9">
              <w:rPr>
                <w:iCs/>
                <w:sz w:val="18"/>
                <w:szCs w:val="18"/>
              </w:rPr>
              <w:t>h) neprojedná s výborem pro audit případná rizika ohrožující nezávislost auditora a záruky přijaté k jejich omezení,</w:t>
            </w:r>
          </w:p>
          <w:p w14:paraId="75A4D329" w14:textId="77777777" w:rsidR="00DA2C12" w:rsidRPr="000036B9" w:rsidRDefault="00DA2C12" w:rsidP="00DA2C12">
            <w:r w:rsidRPr="000036B9">
              <w:rPr>
                <w:iCs/>
                <w:sz w:val="18"/>
                <w:szCs w:val="18"/>
              </w:rPr>
              <w:t>i) neprovede přezkum řízení kvality auditorské zakázky nebo nezajistí provedení přezkumu řízení kvality auditorské zakázky,</w:t>
            </w:r>
          </w:p>
          <w:p w14:paraId="4F45B6F7" w14:textId="77777777" w:rsidR="00DA2C12" w:rsidRPr="000036B9" w:rsidRDefault="00DA2C12" w:rsidP="00DA2C12">
            <w:r w:rsidRPr="000036B9">
              <w:rPr>
                <w:iCs/>
                <w:sz w:val="18"/>
                <w:szCs w:val="18"/>
              </w:rPr>
              <w:t>j) nevede záznamy o výsledcích přezkumu řízení kvality auditorské zakázky nebo je neuchová po stanovenou dobu,</w:t>
            </w:r>
          </w:p>
          <w:p w14:paraId="4089114D" w14:textId="77777777" w:rsidR="00DA2C12" w:rsidRPr="000036B9" w:rsidRDefault="00DA2C12" w:rsidP="00DA2C12">
            <w:r w:rsidRPr="000036B9">
              <w:rPr>
                <w:iCs/>
                <w:sz w:val="18"/>
                <w:szCs w:val="18"/>
              </w:rPr>
              <w:t>k) nevyhotoví zprávu auditora,</w:t>
            </w:r>
          </w:p>
          <w:p w14:paraId="65697C34" w14:textId="77777777" w:rsidR="00DA2C12" w:rsidRPr="000036B9" w:rsidRDefault="00DA2C12" w:rsidP="00DA2C12">
            <w:r w:rsidRPr="000036B9">
              <w:rPr>
                <w:iCs/>
                <w:sz w:val="18"/>
                <w:szCs w:val="18"/>
              </w:rPr>
              <w:t>l) nevyhotoví nebo nepředloží výboru pro audit dodatečnou zprávu určenou výboru pro audit,</w:t>
            </w:r>
          </w:p>
          <w:p w14:paraId="1ACED0CD" w14:textId="77777777" w:rsidR="00DA2C12" w:rsidRPr="000036B9" w:rsidRDefault="00DA2C12" w:rsidP="00DA2C12">
            <w:r w:rsidRPr="000036B9">
              <w:rPr>
                <w:iCs/>
                <w:sz w:val="18"/>
                <w:szCs w:val="18"/>
              </w:rPr>
              <w:t>m) neprojedná s výborem pro audit, řídicím nebo kontrolním orgánem dodatečnou zprávu určenou výboru pro audit na základě žádosti výboru pro audit,</w:t>
            </w:r>
          </w:p>
          <w:p w14:paraId="0B2D1042" w14:textId="77777777" w:rsidR="00DA2C12" w:rsidRPr="000036B9" w:rsidRDefault="00DA2C12" w:rsidP="00DA2C12">
            <w:r w:rsidRPr="000036B9">
              <w:rPr>
                <w:iCs/>
                <w:sz w:val="18"/>
                <w:szCs w:val="18"/>
              </w:rPr>
              <w:t>n) nezpřístupní novému auditorovi dodatečnou zprávu určenou výboru pro audit nebo informace předané Radě podle čl. 12 a 13,</w:t>
            </w:r>
          </w:p>
          <w:p w14:paraId="5AD567E7" w14:textId="77777777" w:rsidR="00DA2C12" w:rsidRPr="000036B9" w:rsidRDefault="00DA2C12" w:rsidP="00DA2C12">
            <w:r w:rsidRPr="000036B9">
              <w:rPr>
                <w:iCs/>
                <w:sz w:val="18"/>
                <w:szCs w:val="18"/>
              </w:rPr>
              <w:t>o) nevyhotoví nebo nezveřejní zprávu o transparentnosti,</w:t>
            </w:r>
          </w:p>
          <w:p w14:paraId="47FFDE09" w14:textId="77777777" w:rsidR="00DA2C12" w:rsidRPr="000036B9" w:rsidRDefault="00DA2C12" w:rsidP="00DA2C12">
            <w:r w:rsidRPr="000036B9">
              <w:rPr>
                <w:iCs/>
                <w:sz w:val="18"/>
                <w:szCs w:val="18"/>
              </w:rPr>
              <w:t>p) nepředloží Radě seznam auditovaných subjektů,</w:t>
            </w:r>
          </w:p>
          <w:p w14:paraId="3DF5E64C" w14:textId="77777777" w:rsidR="00DA2C12" w:rsidRPr="000036B9" w:rsidRDefault="00DA2C12" w:rsidP="00DA2C12">
            <w:r w:rsidRPr="000036B9">
              <w:rPr>
                <w:iCs/>
                <w:sz w:val="18"/>
                <w:szCs w:val="18"/>
              </w:rPr>
              <w:t>q) neuchová informace nebo záznamy uvedené v čl. 15, nebo</w:t>
            </w:r>
          </w:p>
          <w:p w14:paraId="1D90C216" w14:textId="77777777" w:rsidR="00DA2C12" w:rsidRPr="000036B9" w:rsidRDefault="00DA2C12" w:rsidP="00DA2C12">
            <w:r w:rsidRPr="000036B9">
              <w:rPr>
                <w:iCs/>
                <w:sz w:val="18"/>
                <w:szCs w:val="18"/>
              </w:rPr>
              <w:t>r) nezavede postup pro pravidelné postupné obměňování osob.</w:t>
            </w:r>
          </w:p>
          <w:p w14:paraId="55727C9D" w14:textId="77777777" w:rsidR="00DA2C12" w:rsidRPr="000036B9" w:rsidRDefault="00DA2C12" w:rsidP="00DA2C12">
            <w:pPr>
              <w:rPr>
                <w:iCs/>
                <w:sz w:val="18"/>
                <w:szCs w:val="18"/>
              </w:rPr>
            </w:pPr>
          </w:p>
          <w:p w14:paraId="24237CD6" w14:textId="77777777" w:rsidR="00DA2C12" w:rsidRPr="000036B9" w:rsidRDefault="00DA2C12" w:rsidP="00DA2C12">
            <w:r w:rsidRPr="000036B9">
              <w:rPr>
                <w:iCs/>
                <w:sz w:val="18"/>
                <w:szCs w:val="18"/>
              </w:rPr>
              <w:t>(3) Statutární auditor vykonávající auditorskou činnost vlastním jménem a na vlastní účet nebo auditorská společnost se dopustí přestupku tím, že při provádění povinného auditu subjektu veřejného zájmu</w:t>
            </w:r>
          </w:p>
          <w:p w14:paraId="0078E381" w14:textId="77777777" w:rsidR="00DA2C12" w:rsidRPr="000036B9" w:rsidRDefault="00DA2C12" w:rsidP="00DA2C12">
            <w:r w:rsidRPr="000036B9">
              <w:rPr>
                <w:iCs/>
                <w:sz w:val="18"/>
                <w:szCs w:val="18"/>
              </w:rPr>
              <w:t>a) postupuje v rozporu s § 3,</w:t>
            </w:r>
          </w:p>
          <w:p w14:paraId="38BC8376" w14:textId="77777777" w:rsidR="00DA2C12" w:rsidRPr="000036B9" w:rsidRDefault="00DA2C12" w:rsidP="00DA2C12">
            <w:r w:rsidRPr="000036B9">
              <w:rPr>
                <w:iCs/>
                <w:sz w:val="18"/>
                <w:szCs w:val="18"/>
              </w:rPr>
              <w:t>b) nedodrží etický kodex podle § 13,</w:t>
            </w:r>
          </w:p>
          <w:p w14:paraId="330C172B" w14:textId="77777777" w:rsidR="00DA2C12" w:rsidRPr="000036B9" w:rsidRDefault="00DA2C12" w:rsidP="00DA2C12">
            <w:r w:rsidRPr="000036B9">
              <w:rPr>
                <w:iCs/>
                <w:sz w:val="18"/>
                <w:szCs w:val="18"/>
              </w:rPr>
              <w:t>c) v rozporu s § 18 nepostupuje v souladu s auditorskými standardy upravenými právem Evropské unie a s auditorskými standardy vydanými Komorou nebo vnitřními předpisy Komory podle § 21 odst. 1 písm. a), nebo</w:t>
            </w:r>
          </w:p>
          <w:p w14:paraId="71E18EA1" w14:textId="77777777" w:rsidR="00DA2C12" w:rsidRPr="000036B9" w:rsidRDefault="00DA2C12" w:rsidP="00DA2C12">
            <w:r w:rsidRPr="000036B9">
              <w:rPr>
                <w:iCs/>
                <w:sz w:val="18"/>
                <w:szCs w:val="18"/>
              </w:rPr>
              <w:t>d) nevede spis auditora podle § 20a odst. 1 až 3.</w:t>
            </w:r>
          </w:p>
          <w:p w14:paraId="7529B7A9" w14:textId="77777777" w:rsidR="00DA2C12" w:rsidRPr="000036B9" w:rsidRDefault="00DA2C12" w:rsidP="00DA2C12">
            <w:pPr>
              <w:rPr>
                <w:iCs/>
                <w:sz w:val="18"/>
                <w:szCs w:val="18"/>
              </w:rPr>
            </w:pPr>
          </w:p>
          <w:p w14:paraId="5C77D44A" w14:textId="77777777" w:rsidR="00DA2C12" w:rsidRPr="000036B9" w:rsidRDefault="00DA2C12" w:rsidP="00DA2C12">
            <w:r w:rsidRPr="000036B9">
              <w:rPr>
                <w:iCs/>
                <w:sz w:val="18"/>
                <w:szCs w:val="18"/>
              </w:rPr>
              <w:t>(4) Auditorská společnost se dopustí přestupku tím, že v rozporu s přímo použitelným předpisem Evropské unie upravujícím specifické požadavky na povinný audit subjektů veřejného zájmu nestanoví postup pro určení způsobu řešení neshody mezi klíčovým auditorským partnerem a osobou provádějící přezkum řízení kvality auditorské zakázky.</w:t>
            </w:r>
          </w:p>
          <w:p w14:paraId="7C180B7F" w14:textId="77777777" w:rsidR="00DA2C12" w:rsidRPr="000036B9" w:rsidRDefault="00DA2C12" w:rsidP="00DA2C12">
            <w:pPr>
              <w:rPr>
                <w:iCs/>
                <w:sz w:val="18"/>
                <w:szCs w:val="18"/>
              </w:rPr>
            </w:pPr>
          </w:p>
          <w:p w14:paraId="417E0790" w14:textId="77777777" w:rsidR="00DA2C12" w:rsidRPr="000036B9" w:rsidRDefault="00DA2C12" w:rsidP="00DA2C12">
            <w:r w:rsidRPr="000036B9">
              <w:rPr>
                <w:iCs/>
                <w:sz w:val="18"/>
                <w:szCs w:val="18"/>
              </w:rPr>
              <w:t>(5) Právnická nebo fyzická podnikající osoba se jako člen sítě, do níž náleží auditor provádějící povinný audit subjektu veřejného zájmu, dopustí přestupku tím, že v rozporu s přímo použitelným předpisem Evropské unie upravujícím specifické požadavky na povinný audit subjektů veřejného zájmu</w:t>
            </w:r>
          </w:p>
          <w:p w14:paraId="1AF5060B" w14:textId="77777777" w:rsidR="00DA2C12" w:rsidRPr="000036B9" w:rsidRDefault="00DA2C12" w:rsidP="00DA2C12">
            <w:r w:rsidRPr="000036B9">
              <w:rPr>
                <w:iCs/>
                <w:sz w:val="18"/>
                <w:szCs w:val="18"/>
              </w:rPr>
              <w:t>a) poskytne subjektu veřejného zájmu, jeho mateřské obchodní korporaci nebo jeho dceřiné obchodní korporaci, neauditorské služby uvedené v čl. 5 odst. 1 druhý pododstavec písm. a) bod ii) a iii), písm. b) až e) nebo písm. g) až k), nebo</w:t>
            </w:r>
          </w:p>
          <w:p w14:paraId="44F58899" w14:textId="77777777" w:rsidR="00DA2C12" w:rsidRPr="000036B9" w:rsidRDefault="00DA2C12" w:rsidP="00DA2C12">
            <w:r w:rsidRPr="000036B9">
              <w:rPr>
                <w:iCs/>
                <w:sz w:val="18"/>
                <w:szCs w:val="18"/>
              </w:rPr>
              <w:t>b) poskytne subjektu veřejného zájmu, jeho mateřské obchodní korporaci nebo jeho dceřiné obchodní korporaci, neauditorské služby neuvedené v čl. 5 odst. 1 bez schválení výborem pro audit podle čl. 5 odst. 4.</w:t>
            </w:r>
          </w:p>
          <w:p w14:paraId="1A861CB1" w14:textId="77777777" w:rsidR="00DA2C12" w:rsidRPr="000036B9" w:rsidRDefault="00DA2C12" w:rsidP="00DA2C12">
            <w:pPr>
              <w:rPr>
                <w:iCs/>
                <w:sz w:val="18"/>
                <w:szCs w:val="18"/>
              </w:rPr>
            </w:pPr>
          </w:p>
          <w:p w14:paraId="2607743D" w14:textId="77777777" w:rsidR="00DA2C12" w:rsidRPr="000036B9" w:rsidRDefault="00DA2C12" w:rsidP="00DA2C12">
            <w:pPr>
              <w:rPr>
                <w:iCs/>
                <w:sz w:val="18"/>
                <w:szCs w:val="18"/>
              </w:rPr>
            </w:pPr>
            <w:r w:rsidRPr="000036B9">
              <w:rPr>
                <w:iCs/>
                <w:sz w:val="18"/>
                <w:szCs w:val="18"/>
              </w:rPr>
              <w:t xml:space="preserve">(6) Právnická nebo fyzická podnikající osoba se jako osoba v síti, do níž náleží auditor provádějící ověření zprávy o udržitelnosti subjektu veřejného zájmu, dopustí přestupku tím, že </w:t>
            </w:r>
          </w:p>
          <w:p w14:paraId="07031C02" w14:textId="77777777" w:rsidR="00DA2C12" w:rsidRPr="000036B9" w:rsidRDefault="00DA2C12" w:rsidP="00DA2C12">
            <w:r w:rsidRPr="000036B9">
              <w:rPr>
                <w:iCs/>
                <w:sz w:val="18"/>
                <w:szCs w:val="18"/>
              </w:rPr>
              <w:t xml:space="preserve">a) v rozporu s § 43ba odst. 2 poskytne subjektu veřejného zájmu, jeho mateřské obchodní korporaci25) se sídlem v České republice a jeho dceřiné obchodní korporaci25) se sídlem v České republice neauditorské služby uvedené v čl. 5 odst. 1 druhém pododstavci písm. b), c) a e) až k) nařízení Evropského parlamentu a Rady (EU) č. 537/2014, nebo </w:t>
            </w:r>
          </w:p>
          <w:p w14:paraId="1D563605" w14:textId="77777777" w:rsidR="00DA2C12" w:rsidRPr="000036B9" w:rsidRDefault="00DA2C12" w:rsidP="00DA2C12">
            <w:r w:rsidRPr="000036B9">
              <w:rPr>
                <w:iCs/>
                <w:sz w:val="18"/>
                <w:szCs w:val="18"/>
              </w:rPr>
              <w:t>b) v rozporu s § 43ba  odst. 4 poskytne subjektu veřejného zájmu, jeho mateřské obchodní korporaci25) se sídlem v České republice a jeho dceřiné obchodní korporaci25) se sídlem v České republice jiné neauditorské služby neuvedené v § 43ba odst. 1 nebo neauditorské služby uvedené v čl. 5 odst. 1 druhém pododstavci nařízení Evropského parlamentu a Rady (EU) č. 537/2014.</w:t>
            </w:r>
          </w:p>
          <w:p w14:paraId="0F6327A0" w14:textId="77777777" w:rsidR="00DA2C12" w:rsidRPr="000036B9" w:rsidRDefault="00DA2C12" w:rsidP="00DA2C12">
            <w:pPr>
              <w:rPr>
                <w:iCs/>
                <w:sz w:val="18"/>
                <w:szCs w:val="18"/>
              </w:rPr>
            </w:pPr>
          </w:p>
          <w:p w14:paraId="69F3D560" w14:textId="77777777" w:rsidR="00DA2C12" w:rsidRPr="000036B9" w:rsidRDefault="00DA2C12" w:rsidP="00DA2C12">
            <w:pPr>
              <w:rPr>
                <w:iCs/>
                <w:sz w:val="18"/>
                <w:szCs w:val="18"/>
              </w:rPr>
            </w:pPr>
            <w:r w:rsidRPr="000036B9">
              <w:rPr>
                <w:iCs/>
                <w:sz w:val="18"/>
                <w:szCs w:val="18"/>
              </w:rPr>
              <w:t xml:space="preserve">(7) Účetní jednotka se dopustí přestupku tím, že v rozporu s § 17a odst. 5 nebo 6 neoznámí výpověď závazku ze smlouvy o povinném auditu, výpověď závazku ze smlouvy o ověření zprávy o udržitelnosti, odstoupení od smlouvy o povinném auditu nebo odstoupení od smlouvy o ověření zprávy o udržitelnosti Radě.  </w:t>
            </w:r>
          </w:p>
          <w:p w14:paraId="4A4DC32E" w14:textId="77777777" w:rsidR="00DA2C12" w:rsidRPr="000036B9" w:rsidRDefault="00DA2C12" w:rsidP="00DA2C12">
            <w:pPr>
              <w:rPr>
                <w:iCs/>
                <w:sz w:val="18"/>
                <w:szCs w:val="18"/>
              </w:rPr>
            </w:pPr>
          </w:p>
          <w:p w14:paraId="2445867E" w14:textId="77777777" w:rsidR="00DA2C12" w:rsidRPr="000036B9" w:rsidRDefault="00DA2C12" w:rsidP="00DA2C12">
            <w:pPr>
              <w:rPr>
                <w:iCs/>
                <w:sz w:val="18"/>
                <w:szCs w:val="18"/>
              </w:rPr>
            </w:pPr>
            <w:r w:rsidRPr="000036B9">
              <w:rPr>
                <w:iCs/>
                <w:sz w:val="18"/>
                <w:szCs w:val="18"/>
              </w:rPr>
              <w:t>(8) Za přestupek lze uložit pokutu do</w:t>
            </w:r>
          </w:p>
          <w:p w14:paraId="1A454DE4" w14:textId="77777777" w:rsidR="00DA2C12" w:rsidRPr="000036B9" w:rsidRDefault="00DA2C12" w:rsidP="00DA2C12">
            <w:r w:rsidRPr="000036B9">
              <w:rPr>
                <w:iCs/>
                <w:sz w:val="18"/>
                <w:szCs w:val="18"/>
              </w:rPr>
              <w:t>a) 1 000 000 Kč, jde-li o přestupek podle odstavce 1 písm. b), c), d) nebo e), odstavce 2 písm. a), c), e), f), g), h), j), k), l), m), n), o), p), q) nebo r), odstavce 3 písm. d) nebo odstavce 4 nebo 6,</w:t>
            </w:r>
          </w:p>
          <w:p w14:paraId="6FC9ED8E" w14:textId="77777777" w:rsidR="00DA2C12" w:rsidRPr="000036B9" w:rsidRDefault="00DA2C12" w:rsidP="00DA2C12">
            <w:r w:rsidRPr="000036B9">
              <w:rPr>
                <w:iCs/>
                <w:sz w:val="18"/>
                <w:szCs w:val="18"/>
              </w:rPr>
              <w:t>b) 5 000 000 Kč, jde-li o přestupek podle odstavce 2 písm. i) nebo odstavce 3 písm. a), b) nebo c),</w:t>
            </w:r>
          </w:p>
          <w:p w14:paraId="30AB5699" w14:textId="77777777" w:rsidR="00DA2C12" w:rsidRPr="000036B9" w:rsidRDefault="00DA2C12" w:rsidP="00DA2C12">
            <w:pPr>
              <w:rPr>
                <w:iCs/>
                <w:sz w:val="18"/>
                <w:szCs w:val="18"/>
              </w:rPr>
            </w:pPr>
            <w:r w:rsidRPr="000036B9">
              <w:rPr>
                <w:iCs/>
                <w:sz w:val="18"/>
                <w:szCs w:val="18"/>
              </w:rPr>
              <w:t xml:space="preserve">c) 10 000 000 Kč, jde-li o přestupek podle odstavce 1 písm. a), f), g), h), i) nebo j), odstavce 2 písm. b) nebo d) nebo odstavce 5 nebo 6.  </w:t>
            </w:r>
          </w:p>
          <w:p w14:paraId="382608B8" w14:textId="77777777" w:rsidR="00DA2C12" w:rsidRPr="000036B9" w:rsidRDefault="00DA2C12" w:rsidP="00DA2C12">
            <w:pPr>
              <w:rPr>
                <w:iCs/>
                <w:sz w:val="18"/>
                <w:szCs w:val="18"/>
              </w:rPr>
            </w:pPr>
          </w:p>
          <w:p w14:paraId="5A1D1D02" w14:textId="26294C38" w:rsidR="00DA2C12" w:rsidRPr="00F141FA" w:rsidRDefault="00DA2C12" w:rsidP="00DA2C12">
            <w:pPr>
              <w:rPr>
                <w:sz w:val="18"/>
              </w:rPr>
            </w:pPr>
            <w:r w:rsidRPr="000036B9">
              <w:rPr>
                <w:iCs/>
                <w:sz w:val="18"/>
                <w:szCs w:val="18"/>
              </w:rPr>
              <w:t>(9) Za přestupek uvedený v odstavci 1, 2, 3 nebo 4 lze uložit zveřejnění rozhodnutí o přestupku nebo zákaz činnosti nejdéle na dobu 5 let, nejde-li o zákaz činnosti spočívající ve výkonu funkce člena řídicího orgánu auditorské společnosti, který lze uložit nejdéle na dobu 3 let.</w:t>
            </w:r>
          </w:p>
        </w:tc>
        <w:tc>
          <w:tcPr>
            <w:tcW w:w="900" w:type="dxa"/>
            <w:tcBorders>
              <w:top w:val="nil"/>
              <w:left w:val="single" w:sz="4" w:space="0" w:color="auto"/>
              <w:bottom w:val="nil"/>
              <w:right w:val="single" w:sz="4" w:space="0" w:color="auto"/>
            </w:tcBorders>
          </w:tcPr>
          <w:p w14:paraId="5A1D1D03" w14:textId="77777777" w:rsidR="00DA2C12" w:rsidRPr="008E1773" w:rsidRDefault="00DA2C12" w:rsidP="00DA2C12">
            <w:pPr>
              <w:rPr>
                <w:sz w:val="18"/>
              </w:rPr>
            </w:pPr>
          </w:p>
        </w:tc>
        <w:tc>
          <w:tcPr>
            <w:tcW w:w="720" w:type="dxa"/>
            <w:tcBorders>
              <w:top w:val="nil"/>
              <w:left w:val="single" w:sz="4" w:space="0" w:color="auto"/>
              <w:bottom w:val="nil"/>
            </w:tcBorders>
          </w:tcPr>
          <w:p w14:paraId="5A1D1D04" w14:textId="77777777" w:rsidR="00DA2C12" w:rsidRDefault="00DA2C12" w:rsidP="00DA2C12">
            <w:pPr>
              <w:rPr>
                <w:sz w:val="18"/>
              </w:rPr>
            </w:pPr>
          </w:p>
        </w:tc>
      </w:tr>
      <w:tr w:rsidR="00251967" w14:paraId="5A1D1D18" w14:textId="77777777" w:rsidTr="000F2F4F">
        <w:tc>
          <w:tcPr>
            <w:tcW w:w="1440" w:type="dxa"/>
            <w:tcBorders>
              <w:top w:val="nil"/>
              <w:bottom w:val="nil"/>
              <w:right w:val="single" w:sz="4" w:space="0" w:color="auto"/>
            </w:tcBorders>
          </w:tcPr>
          <w:p w14:paraId="5A1D1D06"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D07"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F83FA4F" w14:textId="77777777" w:rsidR="00251967" w:rsidRDefault="00251967" w:rsidP="00356DFE">
            <w:pPr>
              <w:rPr>
                <w:sz w:val="18"/>
              </w:rPr>
            </w:pPr>
            <w:r>
              <w:rPr>
                <w:sz w:val="18"/>
              </w:rPr>
              <w:t>93/2009 ve znění 299/2016</w:t>
            </w:r>
          </w:p>
          <w:p w14:paraId="5A1D1D08" w14:textId="271601EB" w:rsidR="00921553" w:rsidRDefault="00921553" w:rsidP="00356DFE">
            <w:pPr>
              <w:rPr>
                <w:sz w:val="18"/>
              </w:rPr>
            </w:pPr>
            <w:r>
              <w:rPr>
                <w:sz w:val="18"/>
              </w:rPr>
              <w:t>183/2017</w:t>
            </w:r>
          </w:p>
        </w:tc>
        <w:tc>
          <w:tcPr>
            <w:tcW w:w="1080" w:type="dxa"/>
            <w:tcBorders>
              <w:top w:val="nil"/>
              <w:left w:val="single" w:sz="4" w:space="0" w:color="auto"/>
              <w:bottom w:val="nil"/>
              <w:right w:val="single" w:sz="4" w:space="0" w:color="auto"/>
            </w:tcBorders>
          </w:tcPr>
          <w:p w14:paraId="5A1D1D09" w14:textId="77777777" w:rsidR="00251967" w:rsidRDefault="00251967" w:rsidP="00356DFE">
            <w:pPr>
              <w:rPr>
                <w:sz w:val="18"/>
              </w:rPr>
            </w:pPr>
            <w:r>
              <w:rPr>
                <w:sz w:val="18"/>
              </w:rPr>
              <w:t>§ 49c</w:t>
            </w:r>
          </w:p>
        </w:tc>
        <w:tc>
          <w:tcPr>
            <w:tcW w:w="5400" w:type="dxa"/>
            <w:gridSpan w:val="4"/>
            <w:tcBorders>
              <w:top w:val="nil"/>
              <w:left w:val="single" w:sz="4" w:space="0" w:color="auto"/>
              <w:bottom w:val="nil"/>
              <w:right w:val="single" w:sz="4" w:space="0" w:color="auto"/>
            </w:tcBorders>
          </w:tcPr>
          <w:p w14:paraId="769B4B29" w14:textId="77777777" w:rsidR="00921553" w:rsidRPr="00BF5F06" w:rsidRDefault="00921553" w:rsidP="00921553">
            <w:pPr>
              <w:rPr>
                <w:b/>
                <w:sz w:val="18"/>
              </w:rPr>
            </w:pPr>
            <w:r w:rsidRPr="00BF5F06">
              <w:rPr>
                <w:b/>
                <w:sz w:val="18"/>
              </w:rPr>
              <w:t>Přestupky Komory</w:t>
            </w:r>
          </w:p>
          <w:p w14:paraId="3E9F4AB3" w14:textId="77777777" w:rsidR="00921553" w:rsidRPr="00BF5F06" w:rsidRDefault="00921553" w:rsidP="00921553">
            <w:pPr>
              <w:rPr>
                <w:sz w:val="18"/>
              </w:rPr>
            </w:pPr>
            <w:r w:rsidRPr="00BF5F06">
              <w:rPr>
                <w:sz w:val="18"/>
              </w:rPr>
              <w:t>(1) Komora se dopustí přestupku tím, že</w:t>
            </w:r>
          </w:p>
          <w:p w14:paraId="000187AD" w14:textId="77777777" w:rsidR="00921553" w:rsidRPr="00BF5F06" w:rsidRDefault="00921553" w:rsidP="00921553">
            <w:pPr>
              <w:rPr>
                <w:sz w:val="18"/>
              </w:rPr>
            </w:pPr>
            <w:r w:rsidRPr="00BF5F06">
              <w:rPr>
                <w:sz w:val="18"/>
              </w:rPr>
              <w:t>a) vede rejstřík v rozporu s § 11 odst. 1 až 6 nebo § 12 až 12d,</w:t>
            </w:r>
          </w:p>
          <w:p w14:paraId="55BEB8BC" w14:textId="77777777" w:rsidR="00921553" w:rsidRPr="00BF5F06" w:rsidRDefault="00921553" w:rsidP="00921553">
            <w:pPr>
              <w:rPr>
                <w:sz w:val="18"/>
              </w:rPr>
            </w:pPr>
            <w:r w:rsidRPr="00BF5F06">
              <w:rPr>
                <w:sz w:val="18"/>
              </w:rPr>
              <w:t>b) organizuje a řídí kontroly kvality v rozporu s § 24a odst. 2,</w:t>
            </w:r>
          </w:p>
          <w:p w14:paraId="10C1E9AE" w14:textId="77777777" w:rsidR="00921553" w:rsidRPr="00BF5F06" w:rsidRDefault="00921553" w:rsidP="00921553">
            <w:pPr>
              <w:rPr>
                <w:sz w:val="18"/>
              </w:rPr>
            </w:pPr>
            <w:r w:rsidRPr="00BF5F06">
              <w:rPr>
                <w:sz w:val="18"/>
              </w:rPr>
              <w:t>c) nepředloží Radě návrh plánu kontrol kvality podle § 24b odst. 1 nebo 2,</w:t>
            </w:r>
          </w:p>
          <w:p w14:paraId="7A2E7054" w14:textId="77777777" w:rsidR="00921553" w:rsidRPr="00BF5F06" w:rsidRDefault="00921553" w:rsidP="00921553">
            <w:pPr>
              <w:rPr>
                <w:sz w:val="18"/>
              </w:rPr>
            </w:pPr>
            <w:r w:rsidRPr="00BF5F06">
              <w:rPr>
                <w:sz w:val="18"/>
              </w:rPr>
              <w:t>d) provede kontrolu kvality v rozporu s § 24d odst. 1,</w:t>
            </w:r>
          </w:p>
          <w:p w14:paraId="62984897" w14:textId="77777777" w:rsidR="00921553" w:rsidRPr="00BF5F06" w:rsidRDefault="00921553" w:rsidP="00921553">
            <w:pPr>
              <w:rPr>
                <w:sz w:val="18"/>
              </w:rPr>
            </w:pPr>
            <w:r w:rsidRPr="00BF5F06">
              <w:rPr>
                <w:sz w:val="18"/>
              </w:rPr>
              <w:t>e) neprovede kontrolu kvality nařízenou Radou podle § 38 odst. 2 písm. j),</w:t>
            </w:r>
          </w:p>
          <w:p w14:paraId="0725AF49" w14:textId="77777777" w:rsidR="00921553" w:rsidRPr="00BF5F06" w:rsidRDefault="00921553" w:rsidP="00921553">
            <w:pPr>
              <w:rPr>
                <w:sz w:val="18"/>
              </w:rPr>
            </w:pPr>
            <w:r w:rsidRPr="00BF5F06">
              <w:rPr>
                <w:sz w:val="18"/>
              </w:rPr>
              <w:t>f) neprojedná s Radou vnitřní předpisy Komory, etický kodex nebo auditorské standardy před jejich vydáním podle § 31 odst. 2 písm. c),</w:t>
            </w:r>
          </w:p>
          <w:p w14:paraId="4BC2429C" w14:textId="77777777" w:rsidR="00921553" w:rsidRPr="00BF5F06" w:rsidRDefault="00921553" w:rsidP="00921553">
            <w:pPr>
              <w:rPr>
                <w:sz w:val="18"/>
              </w:rPr>
            </w:pPr>
            <w:r w:rsidRPr="00BF5F06">
              <w:rPr>
                <w:sz w:val="18"/>
              </w:rPr>
              <w:t>g) neposkytne Radě dokumenty a informace podle § 31 odst. 3,</w:t>
            </w:r>
          </w:p>
          <w:p w14:paraId="76823243" w14:textId="77777777" w:rsidR="00921553" w:rsidRPr="00BF5F06" w:rsidRDefault="00921553" w:rsidP="00921553">
            <w:pPr>
              <w:rPr>
                <w:sz w:val="18"/>
              </w:rPr>
            </w:pPr>
            <w:r w:rsidRPr="00BF5F06">
              <w:rPr>
                <w:sz w:val="18"/>
              </w:rPr>
              <w:t>h) v rozporu s § 31 odst. 4 znemožní výkon působnosti Rady neposkytnutím potřebné součinnosti.</w:t>
            </w:r>
          </w:p>
          <w:p w14:paraId="5A1D1D15" w14:textId="7BCF1B23" w:rsidR="00251967" w:rsidRPr="008F5605" w:rsidRDefault="00921553" w:rsidP="00921553">
            <w:pPr>
              <w:rPr>
                <w:sz w:val="18"/>
              </w:rPr>
            </w:pPr>
            <w:r w:rsidRPr="00BF5F06">
              <w:rPr>
                <w:sz w:val="18"/>
              </w:rPr>
              <w:t>(2) Za přestupek podle odstavce 1 lze uložit pokutu do 300 000 Kč.</w:t>
            </w:r>
          </w:p>
        </w:tc>
        <w:tc>
          <w:tcPr>
            <w:tcW w:w="900" w:type="dxa"/>
            <w:tcBorders>
              <w:top w:val="nil"/>
              <w:left w:val="single" w:sz="4" w:space="0" w:color="auto"/>
              <w:bottom w:val="nil"/>
              <w:right w:val="single" w:sz="4" w:space="0" w:color="auto"/>
            </w:tcBorders>
          </w:tcPr>
          <w:p w14:paraId="5A1D1D16" w14:textId="77777777" w:rsidR="00251967" w:rsidRPr="008E1773" w:rsidRDefault="00251967">
            <w:pPr>
              <w:rPr>
                <w:sz w:val="18"/>
              </w:rPr>
            </w:pPr>
          </w:p>
        </w:tc>
        <w:tc>
          <w:tcPr>
            <w:tcW w:w="720" w:type="dxa"/>
            <w:tcBorders>
              <w:top w:val="nil"/>
              <w:left w:val="single" w:sz="4" w:space="0" w:color="auto"/>
              <w:bottom w:val="nil"/>
            </w:tcBorders>
          </w:tcPr>
          <w:p w14:paraId="5A1D1D17" w14:textId="77777777" w:rsidR="00251967" w:rsidRDefault="00251967">
            <w:pPr>
              <w:rPr>
                <w:sz w:val="18"/>
              </w:rPr>
            </w:pPr>
          </w:p>
        </w:tc>
      </w:tr>
      <w:tr w:rsidR="00251967" w14:paraId="5A1D1D2D" w14:textId="77777777" w:rsidTr="000F2F4F">
        <w:tc>
          <w:tcPr>
            <w:tcW w:w="1440" w:type="dxa"/>
            <w:tcBorders>
              <w:top w:val="nil"/>
              <w:bottom w:val="nil"/>
              <w:right w:val="single" w:sz="4" w:space="0" w:color="auto"/>
            </w:tcBorders>
          </w:tcPr>
          <w:p w14:paraId="5A1D1D19"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D1A"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216953D7" w14:textId="77777777" w:rsidR="00251967" w:rsidRDefault="00251967" w:rsidP="00356DFE">
            <w:pPr>
              <w:rPr>
                <w:sz w:val="18"/>
              </w:rPr>
            </w:pPr>
            <w:r>
              <w:rPr>
                <w:sz w:val="18"/>
              </w:rPr>
              <w:t>93/2009 ve znění 299/2016</w:t>
            </w:r>
          </w:p>
          <w:p w14:paraId="5A1D1D1B" w14:textId="7FE2FCE2" w:rsidR="0082200D" w:rsidRDefault="0082200D" w:rsidP="00356DFE">
            <w:pPr>
              <w:rPr>
                <w:sz w:val="18"/>
              </w:rPr>
            </w:pPr>
            <w:r>
              <w:rPr>
                <w:sz w:val="18"/>
              </w:rPr>
              <w:t>183/2017</w:t>
            </w:r>
          </w:p>
        </w:tc>
        <w:tc>
          <w:tcPr>
            <w:tcW w:w="1080" w:type="dxa"/>
            <w:tcBorders>
              <w:top w:val="nil"/>
              <w:left w:val="single" w:sz="4" w:space="0" w:color="auto"/>
              <w:bottom w:val="nil"/>
              <w:right w:val="single" w:sz="4" w:space="0" w:color="auto"/>
            </w:tcBorders>
          </w:tcPr>
          <w:p w14:paraId="5A1D1D1C" w14:textId="77777777" w:rsidR="00251967" w:rsidRDefault="00251967" w:rsidP="00356DFE">
            <w:pPr>
              <w:rPr>
                <w:sz w:val="18"/>
              </w:rPr>
            </w:pPr>
            <w:r>
              <w:rPr>
                <w:sz w:val="18"/>
              </w:rPr>
              <w:t>§ 49d</w:t>
            </w:r>
          </w:p>
        </w:tc>
        <w:tc>
          <w:tcPr>
            <w:tcW w:w="5400" w:type="dxa"/>
            <w:gridSpan w:val="4"/>
            <w:tcBorders>
              <w:top w:val="nil"/>
              <w:left w:val="single" w:sz="4" w:space="0" w:color="auto"/>
              <w:bottom w:val="nil"/>
              <w:right w:val="single" w:sz="4" w:space="0" w:color="auto"/>
            </w:tcBorders>
          </w:tcPr>
          <w:p w14:paraId="5B83AF8F" w14:textId="77777777" w:rsidR="0082200D" w:rsidRPr="00421A30" w:rsidRDefault="0082200D" w:rsidP="0082200D">
            <w:pPr>
              <w:rPr>
                <w:b/>
                <w:sz w:val="18"/>
              </w:rPr>
            </w:pPr>
            <w:r w:rsidRPr="00421A30">
              <w:rPr>
                <w:b/>
                <w:sz w:val="18"/>
              </w:rPr>
              <w:t>Přestupky subjektu veřejného zájmu</w:t>
            </w:r>
          </w:p>
          <w:p w14:paraId="65F2FA68" w14:textId="77777777" w:rsidR="0082200D" w:rsidRPr="002F2E55" w:rsidRDefault="0082200D" w:rsidP="0082200D">
            <w:pPr>
              <w:rPr>
                <w:sz w:val="18"/>
              </w:rPr>
            </w:pPr>
            <w:r w:rsidRPr="002F2E55">
              <w:rPr>
                <w:sz w:val="18"/>
              </w:rPr>
              <w:t>(1) Subjekt veřejného zájmu se dopustí přestupku tím, že</w:t>
            </w:r>
          </w:p>
          <w:p w14:paraId="357D527B" w14:textId="77777777" w:rsidR="0082200D" w:rsidRPr="002F2E55" w:rsidRDefault="0082200D" w:rsidP="0082200D">
            <w:pPr>
              <w:rPr>
                <w:sz w:val="18"/>
              </w:rPr>
            </w:pPr>
            <w:r w:rsidRPr="002F2E55">
              <w:rPr>
                <w:sz w:val="18"/>
              </w:rPr>
              <w:t>a) určí auditora v rozporu s § 43 odst. 1,</w:t>
            </w:r>
          </w:p>
          <w:p w14:paraId="23D20556" w14:textId="77777777" w:rsidR="0082200D" w:rsidRPr="002F2E55" w:rsidRDefault="0082200D" w:rsidP="0082200D">
            <w:pPr>
              <w:rPr>
                <w:sz w:val="18"/>
              </w:rPr>
            </w:pPr>
            <w:r w:rsidRPr="002F2E55">
              <w:rPr>
                <w:sz w:val="18"/>
              </w:rPr>
              <w:t>b) neinformuje Radu o určení auditora podle § 43 odst. 6,</w:t>
            </w:r>
          </w:p>
          <w:p w14:paraId="4B23871D" w14:textId="77777777" w:rsidR="0082200D" w:rsidRPr="002F2E55" w:rsidRDefault="0082200D" w:rsidP="0082200D">
            <w:pPr>
              <w:rPr>
                <w:sz w:val="18"/>
              </w:rPr>
            </w:pPr>
            <w:r w:rsidRPr="002F2E55">
              <w:rPr>
                <w:sz w:val="18"/>
              </w:rPr>
              <w:t>c) nezřídí výbor pro audit podle § 44,</w:t>
            </w:r>
          </w:p>
          <w:p w14:paraId="2D033954" w14:textId="77777777" w:rsidR="0082200D" w:rsidRPr="002F2E55" w:rsidRDefault="0082200D" w:rsidP="0082200D">
            <w:pPr>
              <w:rPr>
                <w:sz w:val="18"/>
              </w:rPr>
            </w:pPr>
            <w:r w:rsidRPr="002F2E55">
              <w:rPr>
                <w:sz w:val="18"/>
              </w:rPr>
              <w:t>d) v rozporu s § 44 odst. 7 neuveřejní na svých internetových stránkách seznam členů výboru pro audit, nebo neuveřejní údaje, které se zapisují u členů kontrolního orgánu do obchodního rejstříku, nebo</w:t>
            </w:r>
          </w:p>
          <w:p w14:paraId="6FBB2487" w14:textId="77777777" w:rsidR="0082200D" w:rsidRPr="002F2E55" w:rsidRDefault="0082200D" w:rsidP="0082200D">
            <w:pPr>
              <w:rPr>
                <w:sz w:val="18"/>
              </w:rPr>
            </w:pPr>
            <w:r w:rsidRPr="002F2E55">
              <w:rPr>
                <w:sz w:val="18"/>
              </w:rPr>
              <w:t>e) jeho výbor pro audit nebo orgán, který podle § 44b odst. 2 vykonává činnosti výboru pro audit a který je podle čl. 11 odst. 1 druhý pododstavec nařízení Evropského parlamentu a Rady (EU) č. 537/2014 určeným příjemcem dodatečné zprávy pro výbor pro audit, nepostoupí na vyžádání tuto zprávu vhodnou formou bez zbytečného odkladu podle § 44aa odst. 2.</w:t>
            </w:r>
          </w:p>
          <w:p w14:paraId="79754726" w14:textId="77777777" w:rsidR="0082200D" w:rsidRPr="002F2E55" w:rsidRDefault="0082200D" w:rsidP="0082200D">
            <w:pPr>
              <w:rPr>
                <w:sz w:val="18"/>
              </w:rPr>
            </w:pPr>
            <w:r w:rsidRPr="002F2E55">
              <w:rPr>
                <w:sz w:val="18"/>
              </w:rPr>
              <w:lastRenderedPageBreak/>
              <w:t>(2) Subjekt veřejného zájmu se dále dopustí přestupku tím, že v rozporu s přímo použitelným předpisem Evropské unie upravujícím specifické požadavky na povinný audit subjektů veřejného zájmu</w:t>
            </w:r>
          </w:p>
          <w:p w14:paraId="2337839A" w14:textId="77777777" w:rsidR="0082200D" w:rsidRPr="002F2E55" w:rsidRDefault="0082200D" w:rsidP="0082200D">
            <w:pPr>
              <w:rPr>
                <w:sz w:val="18"/>
              </w:rPr>
            </w:pPr>
            <w:r w:rsidRPr="002F2E55">
              <w:rPr>
                <w:sz w:val="18"/>
              </w:rPr>
              <w:t>a) nesplní informační povinnost, nebo</w:t>
            </w:r>
          </w:p>
          <w:p w14:paraId="23C07C18" w14:textId="77777777" w:rsidR="0082200D" w:rsidRPr="002F2E55" w:rsidRDefault="0082200D" w:rsidP="0082200D">
            <w:pPr>
              <w:rPr>
                <w:sz w:val="18"/>
              </w:rPr>
            </w:pPr>
            <w:r w:rsidRPr="002F2E55">
              <w:rPr>
                <w:sz w:val="18"/>
              </w:rPr>
              <w:t>b) neprojedná s auditorem dodatečnou zprávu určenou výboru pro audit na základě žádosti auditora.</w:t>
            </w:r>
          </w:p>
          <w:p w14:paraId="2A6573B2" w14:textId="77777777" w:rsidR="0082200D" w:rsidRPr="002F2E55" w:rsidRDefault="0082200D" w:rsidP="0082200D">
            <w:pPr>
              <w:rPr>
                <w:sz w:val="18"/>
              </w:rPr>
            </w:pPr>
            <w:r w:rsidRPr="002F2E55">
              <w:rPr>
                <w:sz w:val="18"/>
              </w:rPr>
              <w:t>(3) Za přestupek lze uložit pokutu do</w:t>
            </w:r>
          </w:p>
          <w:p w14:paraId="11143860" w14:textId="77777777" w:rsidR="0082200D" w:rsidRPr="002F2E55" w:rsidRDefault="0082200D" w:rsidP="0082200D">
            <w:pPr>
              <w:rPr>
                <w:sz w:val="18"/>
              </w:rPr>
            </w:pPr>
            <w:r w:rsidRPr="002F2E55">
              <w:rPr>
                <w:sz w:val="18"/>
              </w:rPr>
              <w:t>a) 1 000 000 Kč, jde-li o přestupek podle odstavce 1 písm. b), c), d) nebo e) nebo odstavce 2,</w:t>
            </w:r>
          </w:p>
          <w:p w14:paraId="5A1D1D2A" w14:textId="4FC38401" w:rsidR="00251967" w:rsidRPr="008F5605" w:rsidRDefault="0082200D" w:rsidP="0082200D">
            <w:pPr>
              <w:rPr>
                <w:sz w:val="18"/>
              </w:rPr>
            </w:pPr>
            <w:r w:rsidRPr="002F2E55">
              <w:rPr>
                <w:sz w:val="18"/>
              </w:rPr>
              <w:t>b) 10 000 000 Kč, jde-li o přestupek podle odstavce 1 písm. a).</w:t>
            </w:r>
          </w:p>
        </w:tc>
        <w:tc>
          <w:tcPr>
            <w:tcW w:w="900" w:type="dxa"/>
            <w:tcBorders>
              <w:top w:val="nil"/>
              <w:left w:val="single" w:sz="4" w:space="0" w:color="auto"/>
              <w:bottom w:val="nil"/>
              <w:right w:val="single" w:sz="4" w:space="0" w:color="auto"/>
            </w:tcBorders>
          </w:tcPr>
          <w:p w14:paraId="5A1D1D2B" w14:textId="77777777" w:rsidR="00251967" w:rsidRPr="008E1773" w:rsidRDefault="00251967">
            <w:pPr>
              <w:rPr>
                <w:sz w:val="18"/>
              </w:rPr>
            </w:pPr>
          </w:p>
        </w:tc>
        <w:tc>
          <w:tcPr>
            <w:tcW w:w="720" w:type="dxa"/>
            <w:tcBorders>
              <w:top w:val="nil"/>
              <w:left w:val="single" w:sz="4" w:space="0" w:color="auto"/>
              <w:bottom w:val="nil"/>
            </w:tcBorders>
          </w:tcPr>
          <w:p w14:paraId="5A1D1D2C" w14:textId="77777777" w:rsidR="00251967" w:rsidRDefault="00251967">
            <w:pPr>
              <w:rPr>
                <w:sz w:val="18"/>
              </w:rPr>
            </w:pPr>
          </w:p>
        </w:tc>
      </w:tr>
      <w:tr w:rsidR="007A628E" w14:paraId="5A1D1D3F" w14:textId="77777777" w:rsidTr="000F2F4F">
        <w:tc>
          <w:tcPr>
            <w:tcW w:w="1440" w:type="dxa"/>
            <w:tcBorders>
              <w:top w:val="nil"/>
              <w:bottom w:val="nil"/>
              <w:right w:val="single" w:sz="4" w:space="0" w:color="auto"/>
            </w:tcBorders>
          </w:tcPr>
          <w:p w14:paraId="5A1D1D2E" w14:textId="77777777" w:rsidR="007A628E" w:rsidRDefault="007A628E" w:rsidP="007A628E">
            <w:pPr>
              <w:rPr>
                <w:sz w:val="18"/>
              </w:rPr>
            </w:pPr>
          </w:p>
        </w:tc>
        <w:tc>
          <w:tcPr>
            <w:tcW w:w="5400" w:type="dxa"/>
            <w:gridSpan w:val="4"/>
            <w:tcBorders>
              <w:top w:val="nil"/>
              <w:left w:val="single" w:sz="4" w:space="0" w:color="auto"/>
              <w:bottom w:val="nil"/>
              <w:right w:val="single" w:sz="18" w:space="0" w:color="auto"/>
            </w:tcBorders>
          </w:tcPr>
          <w:p w14:paraId="5A1D1D2F" w14:textId="77777777" w:rsidR="007A628E" w:rsidRPr="00617A48" w:rsidRDefault="007A628E" w:rsidP="007A628E">
            <w:pPr>
              <w:rPr>
                <w:sz w:val="18"/>
              </w:rPr>
            </w:pPr>
          </w:p>
        </w:tc>
        <w:tc>
          <w:tcPr>
            <w:tcW w:w="900" w:type="dxa"/>
            <w:tcBorders>
              <w:top w:val="nil"/>
              <w:left w:val="single" w:sz="18" w:space="0" w:color="auto"/>
              <w:bottom w:val="nil"/>
              <w:right w:val="single" w:sz="4" w:space="0" w:color="auto"/>
            </w:tcBorders>
          </w:tcPr>
          <w:p w14:paraId="10DD9B87" w14:textId="77777777" w:rsidR="007A628E" w:rsidRDefault="007A628E" w:rsidP="007A628E">
            <w:pPr>
              <w:rPr>
                <w:sz w:val="18"/>
              </w:rPr>
            </w:pPr>
            <w:r>
              <w:rPr>
                <w:sz w:val="18"/>
              </w:rPr>
              <w:t>93/2009 ve znění 299/2016 183/2017</w:t>
            </w:r>
          </w:p>
          <w:p w14:paraId="5A1D1D30" w14:textId="20A445D7" w:rsidR="007A628E" w:rsidRDefault="007A628E" w:rsidP="007A628E">
            <w:pPr>
              <w:rPr>
                <w:sz w:val="18"/>
              </w:rPr>
            </w:pPr>
            <w:r w:rsidRPr="007733D1">
              <w:rPr>
                <w:sz w:val="18"/>
              </w:rPr>
              <w:t>527/2020</w:t>
            </w:r>
          </w:p>
        </w:tc>
        <w:tc>
          <w:tcPr>
            <w:tcW w:w="1080" w:type="dxa"/>
            <w:tcBorders>
              <w:top w:val="nil"/>
              <w:left w:val="single" w:sz="4" w:space="0" w:color="auto"/>
              <w:bottom w:val="nil"/>
              <w:right w:val="single" w:sz="4" w:space="0" w:color="auto"/>
            </w:tcBorders>
          </w:tcPr>
          <w:p w14:paraId="5A1D1D31" w14:textId="07F6F52B" w:rsidR="007A628E" w:rsidRDefault="007A628E" w:rsidP="007A628E">
            <w:pPr>
              <w:rPr>
                <w:sz w:val="18"/>
              </w:rPr>
            </w:pPr>
            <w:r>
              <w:rPr>
                <w:sz w:val="18"/>
              </w:rPr>
              <w:t>§ 49e</w:t>
            </w:r>
          </w:p>
        </w:tc>
        <w:tc>
          <w:tcPr>
            <w:tcW w:w="5400" w:type="dxa"/>
            <w:gridSpan w:val="4"/>
            <w:tcBorders>
              <w:top w:val="nil"/>
              <w:left w:val="single" w:sz="4" w:space="0" w:color="auto"/>
              <w:bottom w:val="nil"/>
              <w:right w:val="single" w:sz="4" w:space="0" w:color="auto"/>
            </w:tcBorders>
          </w:tcPr>
          <w:p w14:paraId="26086D3E" w14:textId="77777777" w:rsidR="007A628E" w:rsidRPr="00D42D59" w:rsidRDefault="007A628E" w:rsidP="007A628E">
            <w:pPr>
              <w:rPr>
                <w:b/>
                <w:sz w:val="18"/>
              </w:rPr>
            </w:pPr>
            <w:r w:rsidRPr="00D42D59">
              <w:rPr>
                <w:b/>
                <w:sz w:val="18"/>
              </w:rPr>
              <w:t>Společná ustanovení k přestupkům</w:t>
            </w:r>
          </w:p>
          <w:p w14:paraId="2C5397C0" w14:textId="77777777" w:rsidR="007A628E" w:rsidRPr="00D42D59" w:rsidRDefault="007A628E" w:rsidP="007A628E">
            <w:pPr>
              <w:rPr>
                <w:sz w:val="18"/>
              </w:rPr>
            </w:pPr>
            <w:r w:rsidRPr="00D42D59">
              <w:rPr>
                <w:sz w:val="18"/>
              </w:rPr>
              <w:t>(1) Účastníkem řízení o přestupku je obviněný.</w:t>
            </w:r>
          </w:p>
          <w:p w14:paraId="1DF16B62" w14:textId="77777777" w:rsidR="007A628E" w:rsidRPr="00D42D59" w:rsidRDefault="007A628E" w:rsidP="007A628E">
            <w:pPr>
              <w:rPr>
                <w:sz w:val="18"/>
              </w:rPr>
            </w:pPr>
            <w:r w:rsidRPr="00D42D59">
              <w:rPr>
                <w:sz w:val="18"/>
              </w:rPr>
              <w:t>(2) Do promlčecí doby se nezapočítává také</w:t>
            </w:r>
          </w:p>
          <w:p w14:paraId="51B13EC8" w14:textId="77777777" w:rsidR="007A628E" w:rsidRPr="00D42D59" w:rsidRDefault="007A628E" w:rsidP="007A628E">
            <w:pPr>
              <w:rPr>
                <w:sz w:val="18"/>
              </w:rPr>
            </w:pPr>
            <w:r w:rsidRPr="00D42D59">
              <w:rPr>
                <w:sz w:val="18"/>
              </w:rPr>
              <w:t>a) doba zániku oprávnění k výkonu auditorské činnosti, nebo</w:t>
            </w:r>
          </w:p>
          <w:p w14:paraId="17C250A1" w14:textId="77777777" w:rsidR="007A628E" w:rsidRPr="00D42D59" w:rsidRDefault="007A628E" w:rsidP="007A628E">
            <w:pPr>
              <w:rPr>
                <w:sz w:val="18"/>
              </w:rPr>
            </w:pPr>
            <w:r w:rsidRPr="00D42D59">
              <w:rPr>
                <w:sz w:val="18"/>
              </w:rPr>
              <w:t>b) doba, po kterou se pro tentýž skutek vedlo kárné řízení.</w:t>
            </w:r>
          </w:p>
          <w:p w14:paraId="149BFF64" w14:textId="77777777" w:rsidR="007A628E" w:rsidRPr="00D42D59" w:rsidRDefault="007A628E" w:rsidP="007A628E">
            <w:pPr>
              <w:rPr>
                <w:sz w:val="18"/>
              </w:rPr>
            </w:pPr>
            <w:r w:rsidRPr="00D42D59">
              <w:rPr>
                <w:sz w:val="18"/>
              </w:rPr>
              <w:t>(3) Přestupky projednává Rada.</w:t>
            </w:r>
          </w:p>
          <w:p w14:paraId="5A1D1D3C" w14:textId="3FA15D12" w:rsidR="007A628E" w:rsidRPr="008F5605" w:rsidRDefault="007A628E" w:rsidP="007A628E">
            <w:pPr>
              <w:rPr>
                <w:sz w:val="18"/>
              </w:rPr>
            </w:pPr>
            <w:r w:rsidRPr="00D42D59">
              <w:rPr>
                <w:sz w:val="18"/>
              </w:rPr>
              <w:t>(4) Pokuta uložená v řízení o přestupku</w:t>
            </w:r>
            <w:r w:rsidRPr="008F5605">
              <w:rPr>
                <w:sz w:val="18"/>
              </w:rPr>
              <w:t xml:space="preserve"> je příjmem stá</w:t>
            </w:r>
            <w:r>
              <w:rPr>
                <w:sz w:val="18"/>
              </w:rPr>
              <w:t>tního rozpočtu České republiky.</w:t>
            </w:r>
          </w:p>
        </w:tc>
        <w:tc>
          <w:tcPr>
            <w:tcW w:w="900" w:type="dxa"/>
            <w:tcBorders>
              <w:top w:val="nil"/>
              <w:left w:val="single" w:sz="4" w:space="0" w:color="auto"/>
              <w:bottom w:val="nil"/>
              <w:right w:val="single" w:sz="4" w:space="0" w:color="auto"/>
            </w:tcBorders>
          </w:tcPr>
          <w:p w14:paraId="5A1D1D3D" w14:textId="77777777" w:rsidR="007A628E" w:rsidRPr="008E1773" w:rsidRDefault="007A628E" w:rsidP="007A628E">
            <w:pPr>
              <w:rPr>
                <w:sz w:val="18"/>
              </w:rPr>
            </w:pPr>
          </w:p>
        </w:tc>
        <w:tc>
          <w:tcPr>
            <w:tcW w:w="720" w:type="dxa"/>
            <w:tcBorders>
              <w:top w:val="nil"/>
              <w:left w:val="single" w:sz="4" w:space="0" w:color="auto"/>
              <w:bottom w:val="nil"/>
            </w:tcBorders>
          </w:tcPr>
          <w:p w14:paraId="5A1D1D3E" w14:textId="77777777" w:rsidR="007A628E" w:rsidRDefault="007A628E" w:rsidP="007A628E">
            <w:pPr>
              <w:rPr>
                <w:sz w:val="18"/>
              </w:rPr>
            </w:pPr>
          </w:p>
        </w:tc>
      </w:tr>
      <w:tr w:rsidR="00251967" w14:paraId="5A1D1D4E" w14:textId="77777777" w:rsidTr="000F2F4F">
        <w:tc>
          <w:tcPr>
            <w:tcW w:w="1440" w:type="dxa"/>
            <w:tcBorders>
              <w:top w:val="nil"/>
              <w:bottom w:val="nil"/>
              <w:right w:val="single" w:sz="4" w:space="0" w:color="auto"/>
            </w:tcBorders>
          </w:tcPr>
          <w:p w14:paraId="5A1D1D40"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D41"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424B3366" w14:textId="77777777" w:rsidR="00251967" w:rsidRDefault="00251967" w:rsidP="00356DFE">
            <w:pPr>
              <w:rPr>
                <w:sz w:val="18"/>
              </w:rPr>
            </w:pPr>
            <w:r>
              <w:rPr>
                <w:sz w:val="18"/>
              </w:rPr>
              <w:t>93/2009 ve znění 299/2016</w:t>
            </w:r>
          </w:p>
          <w:p w14:paraId="4151063F" w14:textId="77777777" w:rsidR="00C50DFC" w:rsidRDefault="00C50DFC" w:rsidP="00356DFE">
            <w:pPr>
              <w:rPr>
                <w:sz w:val="18"/>
              </w:rPr>
            </w:pPr>
            <w:r>
              <w:rPr>
                <w:sz w:val="18"/>
              </w:rPr>
              <w:t>183/2017</w:t>
            </w:r>
          </w:p>
          <w:p w14:paraId="0CF40706" w14:textId="77777777" w:rsidR="00096095" w:rsidRDefault="00096095" w:rsidP="00356DFE">
            <w:pPr>
              <w:rPr>
                <w:sz w:val="18"/>
              </w:rPr>
            </w:pPr>
          </w:p>
          <w:p w14:paraId="48582B11" w14:textId="77777777" w:rsidR="00096095" w:rsidRDefault="00096095" w:rsidP="00356DFE">
            <w:pPr>
              <w:rPr>
                <w:sz w:val="18"/>
              </w:rPr>
            </w:pPr>
          </w:p>
          <w:p w14:paraId="3A0C4FD1" w14:textId="77777777" w:rsidR="00096095" w:rsidRDefault="00096095" w:rsidP="00356DFE">
            <w:pPr>
              <w:rPr>
                <w:sz w:val="18"/>
              </w:rPr>
            </w:pPr>
          </w:p>
          <w:p w14:paraId="0EB095D6" w14:textId="77777777" w:rsidR="00096095" w:rsidRDefault="00096095" w:rsidP="00356DFE">
            <w:pPr>
              <w:rPr>
                <w:sz w:val="18"/>
              </w:rPr>
            </w:pPr>
          </w:p>
          <w:p w14:paraId="2458549D" w14:textId="77777777" w:rsidR="00096095" w:rsidRDefault="00096095" w:rsidP="00356DFE">
            <w:pPr>
              <w:rPr>
                <w:sz w:val="18"/>
              </w:rPr>
            </w:pPr>
          </w:p>
          <w:p w14:paraId="7064ACBE" w14:textId="77777777" w:rsidR="00096095" w:rsidRDefault="00096095" w:rsidP="00356DFE">
            <w:pPr>
              <w:rPr>
                <w:sz w:val="18"/>
              </w:rPr>
            </w:pPr>
          </w:p>
          <w:p w14:paraId="52C54946" w14:textId="77777777" w:rsidR="00096095" w:rsidRDefault="00096095" w:rsidP="00356DFE">
            <w:pPr>
              <w:rPr>
                <w:sz w:val="18"/>
              </w:rPr>
            </w:pPr>
          </w:p>
          <w:p w14:paraId="6685DEB2" w14:textId="77777777" w:rsidR="00096095" w:rsidRDefault="00096095" w:rsidP="00356DFE">
            <w:pPr>
              <w:rPr>
                <w:sz w:val="18"/>
              </w:rPr>
            </w:pPr>
          </w:p>
          <w:p w14:paraId="5DA07CE0" w14:textId="77777777" w:rsidR="00096095" w:rsidRDefault="00096095" w:rsidP="00356DFE">
            <w:pPr>
              <w:rPr>
                <w:sz w:val="18"/>
              </w:rPr>
            </w:pPr>
          </w:p>
          <w:p w14:paraId="31BF0102" w14:textId="77777777" w:rsidR="00096095" w:rsidRDefault="00096095" w:rsidP="00356DFE">
            <w:pPr>
              <w:rPr>
                <w:sz w:val="18"/>
              </w:rPr>
            </w:pPr>
          </w:p>
          <w:p w14:paraId="2EB5BE00" w14:textId="77777777" w:rsidR="00096095" w:rsidRDefault="00096095" w:rsidP="00356DFE">
            <w:pPr>
              <w:rPr>
                <w:sz w:val="18"/>
              </w:rPr>
            </w:pPr>
          </w:p>
          <w:p w14:paraId="0F1432CA" w14:textId="77777777" w:rsidR="00096095" w:rsidRDefault="00096095" w:rsidP="00356DFE">
            <w:pPr>
              <w:rPr>
                <w:sz w:val="18"/>
              </w:rPr>
            </w:pPr>
          </w:p>
          <w:p w14:paraId="1A74159C" w14:textId="77777777" w:rsidR="00096095" w:rsidRDefault="00096095" w:rsidP="00356DFE">
            <w:pPr>
              <w:rPr>
                <w:sz w:val="18"/>
              </w:rPr>
            </w:pPr>
          </w:p>
          <w:p w14:paraId="1C950EC1" w14:textId="77777777" w:rsidR="00096095" w:rsidRDefault="00096095" w:rsidP="00356DFE">
            <w:pPr>
              <w:rPr>
                <w:sz w:val="18"/>
              </w:rPr>
            </w:pPr>
          </w:p>
          <w:p w14:paraId="06DD3E7A" w14:textId="77777777" w:rsidR="00096095" w:rsidRDefault="00096095" w:rsidP="00356DFE">
            <w:pPr>
              <w:rPr>
                <w:sz w:val="18"/>
              </w:rPr>
            </w:pPr>
          </w:p>
          <w:p w14:paraId="445C162C" w14:textId="77777777" w:rsidR="00096095" w:rsidRDefault="00096095" w:rsidP="00356DFE">
            <w:pPr>
              <w:rPr>
                <w:sz w:val="18"/>
              </w:rPr>
            </w:pPr>
          </w:p>
          <w:p w14:paraId="6BCF1723" w14:textId="77777777" w:rsidR="00096095" w:rsidRDefault="00096095" w:rsidP="00356DFE">
            <w:pPr>
              <w:rPr>
                <w:sz w:val="18"/>
              </w:rPr>
            </w:pPr>
          </w:p>
          <w:p w14:paraId="75FC4E4A" w14:textId="77777777" w:rsidR="00096095" w:rsidRDefault="00096095" w:rsidP="00356DFE">
            <w:pPr>
              <w:rPr>
                <w:sz w:val="18"/>
              </w:rPr>
            </w:pPr>
          </w:p>
          <w:p w14:paraId="0BF74A48" w14:textId="77777777" w:rsidR="00096095" w:rsidRDefault="00096095" w:rsidP="00356DFE">
            <w:pPr>
              <w:rPr>
                <w:sz w:val="18"/>
              </w:rPr>
            </w:pPr>
          </w:p>
          <w:p w14:paraId="1D4EB558" w14:textId="77777777" w:rsidR="00096095" w:rsidRDefault="00096095" w:rsidP="00356DFE">
            <w:pPr>
              <w:rPr>
                <w:sz w:val="18"/>
              </w:rPr>
            </w:pPr>
          </w:p>
          <w:p w14:paraId="5A1D1D42" w14:textId="45EBA1CC" w:rsidR="00C50DFC" w:rsidRDefault="00C50DFC" w:rsidP="00356DFE">
            <w:pPr>
              <w:rPr>
                <w:sz w:val="18"/>
              </w:rPr>
            </w:pPr>
          </w:p>
        </w:tc>
        <w:tc>
          <w:tcPr>
            <w:tcW w:w="1080" w:type="dxa"/>
            <w:tcBorders>
              <w:top w:val="nil"/>
              <w:left w:val="single" w:sz="4" w:space="0" w:color="auto"/>
              <w:bottom w:val="nil"/>
              <w:right w:val="single" w:sz="4" w:space="0" w:color="auto"/>
            </w:tcBorders>
          </w:tcPr>
          <w:p w14:paraId="5A1D1D43" w14:textId="77777777" w:rsidR="00251967" w:rsidRDefault="00251967" w:rsidP="00356DFE">
            <w:pPr>
              <w:rPr>
                <w:sz w:val="18"/>
              </w:rPr>
            </w:pPr>
            <w:r>
              <w:rPr>
                <w:sz w:val="18"/>
              </w:rPr>
              <w:t>§ 49f</w:t>
            </w:r>
          </w:p>
        </w:tc>
        <w:tc>
          <w:tcPr>
            <w:tcW w:w="5400" w:type="dxa"/>
            <w:gridSpan w:val="4"/>
            <w:tcBorders>
              <w:top w:val="nil"/>
              <w:left w:val="single" w:sz="4" w:space="0" w:color="auto"/>
              <w:bottom w:val="nil"/>
              <w:right w:val="single" w:sz="4" w:space="0" w:color="auto"/>
            </w:tcBorders>
          </w:tcPr>
          <w:p w14:paraId="1AC82B2C" w14:textId="77777777" w:rsidR="00C50DFC" w:rsidRPr="002D06F6" w:rsidRDefault="00C50DFC" w:rsidP="00C50DFC">
            <w:pPr>
              <w:rPr>
                <w:b/>
                <w:sz w:val="18"/>
              </w:rPr>
            </w:pPr>
            <w:r w:rsidRPr="002D06F6">
              <w:rPr>
                <w:b/>
                <w:sz w:val="18"/>
              </w:rPr>
              <w:t>Zveřejnění rozhodnutí o přestupku</w:t>
            </w:r>
          </w:p>
          <w:p w14:paraId="0C2CEF69" w14:textId="77777777" w:rsidR="00C50DFC" w:rsidRPr="002D06F6" w:rsidRDefault="00C50DFC" w:rsidP="00C50DFC">
            <w:pPr>
              <w:rPr>
                <w:sz w:val="18"/>
              </w:rPr>
            </w:pPr>
            <w:r w:rsidRPr="002D06F6">
              <w:rPr>
                <w:sz w:val="18"/>
              </w:rPr>
              <w:t>(1) Rada ve spolupráci s Komorou zajistí, aby po nabytí právní moci rozhodnutí bylo v rejstříku bez zbytečného odkladu zveřejněno rozhodnutí o přestupku. Zveřejňuje se výroková část rozhodnutí o přestupku.</w:t>
            </w:r>
          </w:p>
          <w:p w14:paraId="32E93A01" w14:textId="77777777" w:rsidR="00C50DFC" w:rsidRPr="002D06F6" w:rsidRDefault="00C50DFC" w:rsidP="00C50DFC">
            <w:pPr>
              <w:rPr>
                <w:sz w:val="18"/>
              </w:rPr>
            </w:pPr>
            <w:r w:rsidRPr="002D06F6">
              <w:rPr>
                <w:sz w:val="18"/>
              </w:rPr>
              <w:t>(2) Odchylně od odstavce 1 lze postupovat v případě, pokud by zveřejnění rozhodnutí o přestupku ohrozilo stabilitu finančních trhů, probíhající trestní řízení vedené proti auditorovi, nebo způsobilo účastníkům řízení nepřiměřené škody. Má-li Rada pochybnosti o možném ohrožení stability finančních trhů, může si vyžádat stanovisko České národní banky; přílohou žádosti je kopie rozhodnutí o přestupku.</w:t>
            </w:r>
          </w:p>
          <w:p w14:paraId="38630E4F" w14:textId="77777777" w:rsidR="00C50DFC" w:rsidRPr="002D06F6" w:rsidRDefault="00C50DFC" w:rsidP="00C50DFC">
            <w:pPr>
              <w:rPr>
                <w:sz w:val="18"/>
              </w:rPr>
            </w:pPr>
            <w:r w:rsidRPr="002D06F6">
              <w:rPr>
                <w:sz w:val="18"/>
              </w:rPr>
              <w:t>(3) Rada nezajistí zveřejnění rozhodnutí o přestupku statutárního auditora v rejstříku, pokud by zveřejnění osobních údajů bylo nepřiměřené vzhledem k povaze a závažnosti přestupku.</w:t>
            </w:r>
          </w:p>
          <w:p w14:paraId="4B28AD49" w14:textId="77777777" w:rsidR="00C50DFC" w:rsidRPr="002D06F6" w:rsidRDefault="00C50DFC" w:rsidP="00C50DFC">
            <w:pPr>
              <w:rPr>
                <w:sz w:val="18"/>
              </w:rPr>
            </w:pPr>
            <w:r w:rsidRPr="002D06F6">
              <w:rPr>
                <w:sz w:val="18"/>
              </w:rPr>
              <w:t>(4) V případě postupu podle odstavce 2 nebo 3 Rada zveřejní rozhodnutí o přestupku bez uvedení údajů umožňujících identifikaci auditora, o jehož přestupku bylo rozhodnuto, bezodkladně poté, kdy rozhodnutí nabylo právní moci.</w:t>
            </w:r>
          </w:p>
          <w:p w14:paraId="728CB962" w14:textId="77777777" w:rsidR="00C50DFC" w:rsidRPr="002D06F6" w:rsidRDefault="00C50DFC" w:rsidP="00C50DFC">
            <w:pPr>
              <w:rPr>
                <w:sz w:val="18"/>
              </w:rPr>
            </w:pPr>
            <w:r w:rsidRPr="002D06F6">
              <w:rPr>
                <w:sz w:val="18"/>
              </w:rPr>
              <w:t>(5) Je-li proti rozhodnutí o přestupku podána žaloba, zveřejní Rada tuto skutečnost na svých internetových stránkách. Rada zveřejní stejným způsobem i informaci o výsledku soudního přezkumu.</w:t>
            </w:r>
          </w:p>
          <w:p w14:paraId="5A1D1D4B" w14:textId="562B3FC6" w:rsidR="00251967" w:rsidRPr="008F5605" w:rsidRDefault="00C50DFC" w:rsidP="00C50DFC">
            <w:pPr>
              <w:rPr>
                <w:sz w:val="18"/>
              </w:rPr>
            </w:pPr>
            <w:r w:rsidRPr="002D06F6">
              <w:rPr>
                <w:sz w:val="18"/>
              </w:rPr>
              <w:t>(6) Obsahem zveřejněného rozhodnutí o přestupku nesmějí být údaje umožňující identifikaci jiné osoby než auditora, o jehož přestupku bylo rozhodnuto</w:t>
            </w:r>
            <w:r w:rsidR="007A628E">
              <w:rPr>
                <w:sz w:val="18"/>
              </w:rPr>
              <w:t>.</w:t>
            </w:r>
          </w:p>
        </w:tc>
        <w:tc>
          <w:tcPr>
            <w:tcW w:w="900" w:type="dxa"/>
            <w:tcBorders>
              <w:top w:val="nil"/>
              <w:left w:val="single" w:sz="4" w:space="0" w:color="auto"/>
              <w:bottom w:val="nil"/>
              <w:right w:val="single" w:sz="4" w:space="0" w:color="auto"/>
            </w:tcBorders>
          </w:tcPr>
          <w:p w14:paraId="5A1D1D4C" w14:textId="77777777" w:rsidR="00251967" w:rsidRPr="008E1773" w:rsidRDefault="00251967">
            <w:pPr>
              <w:rPr>
                <w:sz w:val="18"/>
              </w:rPr>
            </w:pPr>
          </w:p>
        </w:tc>
        <w:tc>
          <w:tcPr>
            <w:tcW w:w="720" w:type="dxa"/>
            <w:tcBorders>
              <w:top w:val="nil"/>
              <w:left w:val="single" w:sz="4" w:space="0" w:color="auto"/>
              <w:bottom w:val="nil"/>
            </w:tcBorders>
          </w:tcPr>
          <w:p w14:paraId="5A1D1D4D" w14:textId="77777777" w:rsidR="00251967" w:rsidRDefault="00251967">
            <w:pPr>
              <w:rPr>
                <w:sz w:val="18"/>
              </w:rPr>
            </w:pPr>
          </w:p>
        </w:tc>
      </w:tr>
      <w:tr w:rsidR="007A628E" w14:paraId="220841F5" w14:textId="77777777" w:rsidTr="000F2F4F">
        <w:tc>
          <w:tcPr>
            <w:tcW w:w="1440" w:type="dxa"/>
            <w:tcBorders>
              <w:top w:val="nil"/>
              <w:bottom w:val="nil"/>
              <w:right w:val="single" w:sz="4" w:space="0" w:color="auto"/>
            </w:tcBorders>
          </w:tcPr>
          <w:p w14:paraId="439F85E7" w14:textId="77777777" w:rsidR="007A628E" w:rsidRDefault="007A628E">
            <w:pPr>
              <w:rPr>
                <w:sz w:val="18"/>
              </w:rPr>
            </w:pPr>
          </w:p>
        </w:tc>
        <w:tc>
          <w:tcPr>
            <w:tcW w:w="5400" w:type="dxa"/>
            <w:gridSpan w:val="4"/>
            <w:tcBorders>
              <w:top w:val="nil"/>
              <w:left w:val="single" w:sz="4" w:space="0" w:color="auto"/>
              <w:bottom w:val="nil"/>
              <w:right w:val="single" w:sz="18" w:space="0" w:color="auto"/>
            </w:tcBorders>
          </w:tcPr>
          <w:p w14:paraId="59E0C828" w14:textId="77777777" w:rsidR="007A628E" w:rsidRPr="00617A48" w:rsidRDefault="007A628E">
            <w:pPr>
              <w:rPr>
                <w:sz w:val="18"/>
              </w:rPr>
            </w:pPr>
          </w:p>
        </w:tc>
        <w:tc>
          <w:tcPr>
            <w:tcW w:w="900" w:type="dxa"/>
            <w:tcBorders>
              <w:top w:val="nil"/>
              <w:left w:val="single" w:sz="18" w:space="0" w:color="auto"/>
              <w:bottom w:val="nil"/>
              <w:right w:val="single" w:sz="4" w:space="0" w:color="auto"/>
            </w:tcBorders>
          </w:tcPr>
          <w:p w14:paraId="2CB46640" w14:textId="77777777" w:rsidR="007A628E" w:rsidRDefault="007A628E" w:rsidP="00356DFE">
            <w:pPr>
              <w:rPr>
                <w:sz w:val="18"/>
              </w:rPr>
            </w:pPr>
            <w:r>
              <w:rPr>
                <w:sz w:val="18"/>
              </w:rPr>
              <w:t>10878</w:t>
            </w:r>
          </w:p>
          <w:p w14:paraId="1F6B8D2F" w14:textId="4D1EABDF" w:rsidR="007A628E" w:rsidRDefault="007A628E" w:rsidP="00356DFE">
            <w:pPr>
              <w:rPr>
                <w:sz w:val="18"/>
              </w:rPr>
            </w:pPr>
          </w:p>
        </w:tc>
        <w:tc>
          <w:tcPr>
            <w:tcW w:w="1080" w:type="dxa"/>
            <w:tcBorders>
              <w:top w:val="nil"/>
              <w:left w:val="single" w:sz="4" w:space="0" w:color="auto"/>
              <w:bottom w:val="nil"/>
              <w:right w:val="single" w:sz="4" w:space="0" w:color="auto"/>
            </w:tcBorders>
          </w:tcPr>
          <w:p w14:paraId="7C141811" w14:textId="77777777" w:rsidR="007A628E" w:rsidRDefault="007A628E" w:rsidP="00356DFE">
            <w:pPr>
              <w:rPr>
                <w:sz w:val="18"/>
              </w:rPr>
            </w:pPr>
          </w:p>
        </w:tc>
        <w:tc>
          <w:tcPr>
            <w:tcW w:w="5400" w:type="dxa"/>
            <w:gridSpan w:val="4"/>
            <w:tcBorders>
              <w:top w:val="nil"/>
              <w:left w:val="single" w:sz="4" w:space="0" w:color="auto"/>
              <w:bottom w:val="nil"/>
              <w:right w:val="single" w:sz="4" w:space="0" w:color="auto"/>
            </w:tcBorders>
          </w:tcPr>
          <w:p w14:paraId="29EC35C5" w14:textId="77777777" w:rsidR="007A628E" w:rsidRPr="002D06F6" w:rsidRDefault="007A628E" w:rsidP="00C50DFC">
            <w:pPr>
              <w:rPr>
                <w:b/>
                <w:sz w:val="18"/>
              </w:rPr>
            </w:pPr>
          </w:p>
        </w:tc>
        <w:tc>
          <w:tcPr>
            <w:tcW w:w="900" w:type="dxa"/>
            <w:tcBorders>
              <w:top w:val="nil"/>
              <w:left w:val="single" w:sz="4" w:space="0" w:color="auto"/>
              <w:bottom w:val="nil"/>
              <w:right w:val="single" w:sz="4" w:space="0" w:color="auto"/>
            </w:tcBorders>
          </w:tcPr>
          <w:p w14:paraId="65D78820" w14:textId="77777777" w:rsidR="007A628E" w:rsidRPr="008E1773" w:rsidRDefault="007A628E">
            <w:pPr>
              <w:rPr>
                <w:sz w:val="18"/>
              </w:rPr>
            </w:pPr>
          </w:p>
        </w:tc>
        <w:tc>
          <w:tcPr>
            <w:tcW w:w="720" w:type="dxa"/>
            <w:tcBorders>
              <w:top w:val="nil"/>
              <w:left w:val="single" w:sz="4" w:space="0" w:color="auto"/>
              <w:bottom w:val="nil"/>
            </w:tcBorders>
          </w:tcPr>
          <w:p w14:paraId="188E315B" w14:textId="77777777" w:rsidR="007A628E" w:rsidRDefault="007A628E">
            <w:pPr>
              <w:rPr>
                <w:sz w:val="18"/>
              </w:rPr>
            </w:pPr>
          </w:p>
        </w:tc>
      </w:tr>
      <w:tr w:rsidR="00251967" w14:paraId="5A1D1D5B" w14:textId="77777777" w:rsidTr="000F2F4F">
        <w:tc>
          <w:tcPr>
            <w:tcW w:w="1440" w:type="dxa"/>
            <w:tcBorders>
              <w:top w:val="nil"/>
              <w:bottom w:val="nil"/>
              <w:right w:val="single" w:sz="4" w:space="0" w:color="auto"/>
            </w:tcBorders>
          </w:tcPr>
          <w:p w14:paraId="5A1D1D4F"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D50"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2573E309" w14:textId="77777777" w:rsidR="00251967" w:rsidRDefault="00251967" w:rsidP="00356DFE">
            <w:pPr>
              <w:rPr>
                <w:sz w:val="18"/>
              </w:rPr>
            </w:pPr>
            <w:r>
              <w:rPr>
                <w:sz w:val="18"/>
              </w:rPr>
              <w:t>93/2009 ve znění 299/2016</w:t>
            </w:r>
          </w:p>
          <w:p w14:paraId="5A1D1D51" w14:textId="2892B997" w:rsidR="00864D34" w:rsidRDefault="00864D34" w:rsidP="00356DFE">
            <w:pPr>
              <w:rPr>
                <w:sz w:val="18"/>
              </w:rPr>
            </w:pPr>
            <w:r>
              <w:rPr>
                <w:sz w:val="18"/>
              </w:rPr>
              <w:t>183/2017</w:t>
            </w:r>
          </w:p>
        </w:tc>
        <w:tc>
          <w:tcPr>
            <w:tcW w:w="1080" w:type="dxa"/>
            <w:tcBorders>
              <w:top w:val="nil"/>
              <w:left w:val="single" w:sz="4" w:space="0" w:color="auto"/>
              <w:bottom w:val="nil"/>
              <w:right w:val="single" w:sz="4" w:space="0" w:color="auto"/>
            </w:tcBorders>
          </w:tcPr>
          <w:p w14:paraId="5A1D1D52" w14:textId="77777777" w:rsidR="00251967" w:rsidRDefault="00251967" w:rsidP="00356DFE">
            <w:pPr>
              <w:rPr>
                <w:sz w:val="18"/>
              </w:rPr>
            </w:pPr>
            <w:r>
              <w:rPr>
                <w:sz w:val="18"/>
              </w:rPr>
              <w:t>§ 49g</w:t>
            </w:r>
          </w:p>
        </w:tc>
        <w:tc>
          <w:tcPr>
            <w:tcW w:w="5400" w:type="dxa"/>
            <w:gridSpan w:val="4"/>
            <w:tcBorders>
              <w:top w:val="nil"/>
              <w:left w:val="single" w:sz="4" w:space="0" w:color="auto"/>
              <w:bottom w:val="nil"/>
              <w:right w:val="single" w:sz="4" w:space="0" w:color="auto"/>
            </w:tcBorders>
          </w:tcPr>
          <w:p w14:paraId="18A73D88" w14:textId="77777777" w:rsidR="00864D34" w:rsidRPr="00E92F04" w:rsidRDefault="00864D34" w:rsidP="00864D34">
            <w:pPr>
              <w:rPr>
                <w:b/>
                <w:sz w:val="18"/>
              </w:rPr>
            </w:pPr>
            <w:r w:rsidRPr="00E92F04">
              <w:rPr>
                <w:b/>
                <w:sz w:val="18"/>
              </w:rPr>
              <w:t>Zahlazení postihu za přestupek</w:t>
            </w:r>
          </w:p>
          <w:p w14:paraId="62F054BC" w14:textId="77777777" w:rsidR="00864D34" w:rsidRPr="00E92F04" w:rsidRDefault="00864D34" w:rsidP="00864D34">
            <w:pPr>
              <w:rPr>
                <w:sz w:val="18"/>
              </w:rPr>
            </w:pPr>
            <w:r w:rsidRPr="00E92F04">
              <w:rPr>
                <w:sz w:val="18"/>
              </w:rPr>
              <w:t>(1) Po uplynutí 7 let ode dne nabytí právní moci rozhodnutí o uložení správního trestu se správní trest za přestupek považuje za zahlazený; v případě sankce zákazu uplynula-li ode dne, k němuž bylo vykonáno opatření zákazu, doba 7 let.</w:t>
            </w:r>
          </w:p>
          <w:p w14:paraId="38EF9154" w14:textId="77777777" w:rsidR="00864D34" w:rsidRPr="00E92F04" w:rsidRDefault="00864D34" w:rsidP="00864D34">
            <w:pPr>
              <w:rPr>
                <w:sz w:val="18"/>
              </w:rPr>
            </w:pPr>
            <w:r w:rsidRPr="00E92F04">
              <w:rPr>
                <w:sz w:val="18"/>
              </w:rPr>
              <w:t>2) Jde-li o rozhodnutí o přestupku zveřejněné postupem podle § 49f odst. 1, Rada ve spolupráci s Komorou zajistí bez zbytečného odkladu jeho výmaz z rejstříku po uplynutí doby uvedené v odstavci 1.</w:t>
            </w:r>
          </w:p>
          <w:p w14:paraId="59A725F8" w14:textId="77777777" w:rsidR="00864D34" w:rsidRPr="00E92F04" w:rsidRDefault="00864D34" w:rsidP="00864D34">
            <w:pPr>
              <w:rPr>
                <w:sz w:val="18"/>
              </w:rPr>
            </w:pPr>
            <w:r w:rsidRPr="00E92F04">
              <w:rPr>
                <w:sz w:val="18"/>
              </w:rPr>
              <w:t>(3) Byl-li správní trest zahlazen, nelze na auditora nebo jinou osobu pohlížet, jako by se dopustila přestupku.</w:t>
            </w:r>
          </w:p>
          <w:p w14:paraId="5A1D1D58" w14:textId="7C688EDB" w:rsidR="00251967" w:rsidRPr="008F5605" w:rsidRDefault="00864D34" w:rsidP="00864D34">
            <w:pPr>
              <w:rPr>
                <w:sz w:val="18"/>
              </w:rPr>
            </w:pPr>
            <w:r w:rsidRPr="00E92F04">
              <w:rPr>
                <w:sz w:val="18"/>
              </w:rPr>
              <w:t>(4) Zahlazený správní trest nesmí být zveřejňována v rejstříku.</w:t>
            </w:r>
          </w:p>
        </w:tc>
        <w:tc>
          <w:tcPr>
            <w:tcW w:w="900" w:type="dxa"/>
            <w:tcBorders>
              <w:top w:val="nil"/>
              <w:left w:val="single" w:sz="4" w:space="0" w:color="auto"/>
              <w:bottom w:val="nil"/>
              <w:right w:val="single" w:sz="4" w:space="0" w:color="auto"/>
            </w:tcBorders>
          </w:tcPr>
          <w:p w14:paraId="5A1D1D59" w14:textId="77777777" w:rsidR="00251967" w:rsidRPr="008E1773" w:rsidRDefault="00251967">
            <w:pPr>
              <w:rPr>
                <w:sz w:val="18"/>
              </w:rPr>
            </w:pPr>
          </w:p>
        </w:tc>
        <w:tc>
          <w:tcPr>
            <w:tcW w:w="720" w:type="dxa"/>
            <w:tcBorders>
              <w:top w:val="nil"/>
              <w:left w:val="single" w:sz="4" w:space="0" w:color="auto"/>
              <w:bottom w:val="nil"/>
            </w:tcBorders>
          </w:tcPr>
          <w:p w14:paraId="5A1D1D5A" w14:textId="77777777" w:rsidR="00251967" w:rsidRDefault="00251967">
            <w:pPr>
              <w:rPr>
                <w:sz w:val="18"/>
              </w:rPr>
            </w:pPr>
          </w:p>
        </w:tc>
      </w:tr>
      <w:tr w:rsidR="00251967" w14:paraId="5A1D1D65" w14:textId="77777777" w:rsidTr="0019554D">
        <w:tc>
          <w:tcPr>
            <w:tcW w:w="1440" w:type="dxa"/>
            <w:tcBorders>
              <w:top w:val="single" w:sz="4" w:space="0" w:color="auto"/>
              <w:bottom w:val="nil"/>
              <w:right w:val="single" w:sz="4" w:space="0" w:color="auto"/>
            </w:tcBorders>
          </w:tcPr>
          <w:p w14:paraId="5A1D1D5C" w14:textId="77777777" w:rsidR="00251967" w:rsidRDefault="00251967">
            <w:pPr>
              <w:rPr>
                <w:sz w:val="18"/>
              </w:rPr>
            </w:pPr>
            <w:r>
              <w:rPr>
                <w:sz w:val="18"/>
              </w:rPr>
              <w:t>Článek 1 bod 27) písm. a)</w:t>
            </w:r>
          </w:p>
        </w:tc>
        <w:tc>
          <w:tcPr>
            <w:tcW w:w="5400" w:type="dxa"/>
            <w:gridSpan w:val="4"/>
            <w:tcBorders>
              <w:top w:val="single" w:sz="4" w:space="0" w:color="auto"/>
              <w:left w:val="single" w:sz="4" w:space="0" w:color="auto"/>
              <w:bottom w:val="nil"/>
              <w:right w:val="single" w:sz="18" w:space="0" w:color="auto"/>
            </w:tcBorders>
          </w:tcPr>
          <w:p w14:paraId="5A1D1D5D" w14:textId="77777777" w:rsidR="00251967" w:rsidRDefault="00251967">
            <w:pPr>
              <w:rPr>
                <w:sz w:val="18"/>
              </w:rPr>
            </w:pPr>
            <w:r w:rsidRPr="00617A48">
              <w:rPr>
                <w:sz w:val="18"/>
              </w:rPr>
              <w:t xml:space="preserve">27) Článek 34 se mění takto: </w:t>
            </w:r>
          </w:p>
          <w:p w14:paraId="5A1D1D5E" w14:textId="77777777" w:rsidR="00251967" w:rsidRDefault="00251967">
            <w:pPr>
              <w:rPr>
                <w:sz w:val="18"/>
              </w:rPr>
            </w:pPr>
            <w:r w:rsidRPr="00617A48">
              <w:rPr>
                <w:sz w:val="18"/>
              </w:rPr>
              <w:t xml:space="preserve">a) v odstavci 1 se doplňuje pododstavec, který zní: </w:t>
            </w:r>
          </w:p>
          <w:p w14:paraId="5A1D1D5F" w14:textId="77777777" w:rsidR="00251967" w:rsidRDefault="00251967">
            <w:pPr>
              <w:rPr>
                <w:sz w:val="18"/>
              </w:rPr>
            </w:pPr>
            <w:r w:rsidRPr="00617A48">
              <w:rPr>
                <w:sz w:val="18"/>
              </w:rPr>
              <w:t xml:space="preserve">„Aniž je dotčen první pododstavec, podléhají auditorské společnosti schválené v jednom členském státě, které podle článku 3a této směrnice poskytují auditorské služby v jiném členském státě, přezkumu zajištění kvality v domovském členském státě a dohledu v hostitelském členském státě nad všemi provedenými audity.“ </w:t>
            </w:r>
          </w:p>
        </w:tc>
        <w:tc>
          <w:tcPr>
            <w:tcW w:w="900" w:type="dxa"/>
            <w:tcBorders>
              <w:top w:val="single" w:sz="4" w:space="0" w:color="auto"/>
              <w:left w:val="single" w:sz="18" w:space="0" w:color="auto"/>
              <w:bottom w:val="nil"/>
              <w:right w:val="single" w:sz="4" w:space="0" w:color="auto"/>
            </w:tcBorders>
          </w:tcPr>
          <w:p w14:paraId="5A1D1D60" w14:textId="77777777" w:rsidR="00251967" w:rsidRDefault="00251967">
            <w:pPr>
              <w:rPr>
                <w:sz w:val="18"/>
              </w:rPr>
            </w:pPr>
            <w:r>
              <w:rPr>
                <w:sz w:val="18"/>
              </w:rPr>
              <w:t>93/2009 ve znění 299/2016</w:t>
            </w:r>
          </w:p>
        </w:tc>
        <w:tc>
          <w:tcPr>
            <w:tcW w:w="1080" w:type="dxa"/>
            <w:tcBorders>
              <w:top w:val="single" w:sz="4" w:space="0" w:color="auto"/>
              <w:left w:val="single" w:sz="4" w:space="0" w:color="auto"/>
              <w:bottom w:val="nil"/>
              <w:right w:val="single" w:sz="4" w:space="0" w:color="auto"/>
            </w:tcBorders>
          </w:tcPr>
          <w:p w14:paraId="5A1D1D61" w14:textId="77777777" w:rsidR="00251967" w:rsidRDefault="00251967">
            <w:pPr>
              <w:rPr>
                <w:sz w:val="18"/>
              </w:rPr>
            </w:pPr>
            <w:r>
              <w:rPr>
                <w:sz w:val="18"/>
              </w:rPr>
              <w:t xml:space="preserve">§ 10b odst. 4 </w:t>
            </w:r>
          </w:p>
        </w:tc>
        <w:tc>
          <w:tcPr>
            <w:tcW w:w="5400" w:type="dxa"/>
            <w:gridSpan w:val="4"/>
            <w:tcBorders>
              <w:top w:val="single" w:sz="4" w:space="0" w:color="auto"/>
              <w:left w:val="single" w:sz="4" w:space="0" w:color="auto"/>
              <w:bottom w:val="nil"/>
              <w:right w:val="single" w:sz="4" w:space="0" w:color="auto"/>
            </w:tcBorders>
          </w:tcPr>
          <w:p w14:paraId="5A1D1D62" w14:textId="77777777" w:rsidR="00251967" w:rsidRDefault="00251967">
            <w:pPr>
              <w:rPr>
                <w:sz w:val="18"/>
              </w:rPr>
            </w:pPr>
            <w:r>
              <w:rPr>
                <w:sz w:val="18"/>
              </w:rPr>
              <w:t xml:space="preserve">(4) </w:t>
            </w:r>
            <w:r w:rsidRPr="00A75DED">
              <w:rPr>
                <w:sz w:val="18"/>
              </w:rPr>
              <w:t>Auditorská osoba z jiného členského státu, které bylo vydáno auditorské oprávnění, se považuje za auditorskou společnost podle tohoto zákona; § 7 odst. 2 písm. b) a § 24 až 24i se nepoužijí.</w:t>
            </w:r>
          </w:p>
        </w:tc>
        <w:tc>
          <w:tcPr>
            <w:tcW w:w="900" w:type="dxa"/>
            <w:tcBorders>
              <w:top w:val="single" w:sz="4" w:space="0" w:color="auto"/>
              <w:left w:val="single" w:sz="4" w:space="0" w:color="auto"/>
              <w:bottom w:val="nil"/>
              <w:right w:val="single" w:sz="4" w:space="0" w:color="auto"/>
            </w:tcBorders>
          </w:tcPr>
          <w:p w14:paraId="5A1D1D63"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D64" w14:textId="77777777" w:rsidR="00251967" w:rsidRDefault="00251967">
            <w:pPr>
              <w:rPr>
                <w:sz w:val="18"/>
              </w:rPr>
            </w:pPr>
          </w:p>
        </w:tc>
      </w:tr>
      <w:tr w:rsidR="003B00BF" w14:paraId="5A1D1D6E" w14:textId="77777777" w:rsidTr="0019554D">
        <w:tc>
          <w:tcPr>
            <w:tcW w:w="1440" w:type="dxa"/>
            <w:tcBorders>
              <w:top w:val="nil"/>
              <w:bottom w:val="nil"/>
              <w:right w:val="single" w:sz="4" w:space="0" w:color="auto"/>
            </w:tcBorders>
          </w:tcPr>
          <w:p w14:paraId="5A1D1D66" w14:textId="77777777" w:rsidR="003B00BF" w:rsidRDefault="003B00BF" w:rsidP="003B00BF">
            <w:pPr>
              <w:rPr>
                <w:sz w:val="18"/>
              </w:rPr>
            </w:pPr>
          </w:p>
        </w:tc>
        <w:tc>
          <w:tcPr>
            <w:tcW w:w="5400" w:type="dxa"/>
            <w:gridSpan w:val="4"/>
            <w:tcBorders>
              <w:top w:val="nil"/>
              <w:left w:val="single" w:sz="4" w:space="0" w:color="auto"/>
              <w:bottom w:val="nil"/>
              <w:right w:val="single" w:sz="18" w:space="0" w:color="auto"/>
            </w:tcBorders>
          </w:tcPr>
          <w:p w14:paraId="5A1D1D67" w14:textId="77777777" w:rsidR="003B00BF" w:rsidRPr="00617A48" w:rsidRDefault="003B00BF" w:rsidP="003B00BF">
            <w:pPr>
              <w:rPr>
                <w:sz w:val="18"/>
              </w:rPr>
            </w:pPr>
          </w:p>
        </w:tc>
        <w:tc>
          <w:tcPr>
            <w:tcW w:w="900" w:type="dxa"/>
            <w:tcBorders>
              <w:top w:val="nil"/>
              <w:left w:val="single" w:sz="18" w:space="0" w:color="auto"/>
              <w:bottom w:val="nil"/>
              <w:right w:val="single" w:sz="4" w:space="0" w:color="auto"/>
            </w:tcBorders>
          </w:tcPr>
          <w:p w14:paraId="5A1D1D68" w14:textId="4991AD17" w:rsidR="003B00BF" w:rsidRDefault="003B00BF" w:rsidP="003B00BF">
            <w:pPr>
              <w:rPr>
                <w:sz w:val="18"/>
              </w:rPr>
            </w:pPr>
            <w:r>
              <w:rPr>
                <w:sz w:val="18"/>
              </w:rPr>
              <w:t>93/2009 ve znění 334/2014 299/2016 527/2020</w:t>
            </w:r>
          </w:p>
        </w:tc>
        <w:tc>
          <w:tcPr>
            <w:tcW w:w="1080" w:type="dxa"/>
            <w:tcBorders>
              <w:top w:val="nil"/>
              <w:left w:val="single" w:sz="4" w:space="0" w:color="auto"/>
              <w:bottom w:val="nil"/>
              <w:right w:val="single" w:sz="4" w:space="0" w:color="auto"/>
            </w:tcBorders>
          </w:tcPr>
          <w:p w14:paraId="5A1D1D69" w14:textId="3CE931C7" w:rsidR="003B00BF" w:rsidRDefault="003B00BF" w:rsidP="003B00BF">
            <w:pPr>
              <w:rPr>
                <w:sz w:val="18"/>
              </w:rPr>
            </w:pPr>
            <w:r>
              <w:rPr>
                <w:sz w:val="18"/>
              </w:rPr>
              <w:t>§ 37 odst. 2</w:t>
            </w:r>
          </w:p>
        </w:tc>
        <w:tc>
          <w:tcPr>
            <w:tcW w:w="5400" w:type="dxa"/>
            <w:gridSpan w:val="4"/>
            <w:tcBorders>
              <w:top w:val="nil"/>
              <w:left w:val="single" w:sz="4" w:space="0" w:color="auto"/>
              <w:bottom w:val="nil"/>
              <w:right w:val="single" w:sz="4" w:space="0" w:color="auto"/>
            </w:tcBorders>
          </w:tcPr>
          <w:p w14:paraId="5ABADAE2" w14:textId="77777777" w:rsidR="003B00BF" w:rsidRPr="00F141FA" w:rsidRDefault="003B00BF" w:rsidP="003B00BF">
            <w:pPr>
              <w:rPr>
                <w:sz w:val="18"/>
              </w:rPr>
            </w:pPr>
            <w:r>
              <w:rPr>
                <w:sz w:val="18"/>
              </w:rPr>
              <w:t xml:space="preserve">(2) </w:t>
            </w:r>
            <w:r w:rsidRPr="00F141FA">
              <w:rPr>
                <w:sz w:val="18"/>
              </w:rPr>
              <w:t>Rada</w:t>
            </w:r>
          </w:p>
          <w:p w14:paraId="4D6BFF12" w14:textId="77777777" w:rsidR="003B00BF" w:rsidRPr="00F141FA" w:rsidRDefault="003B00BF" w:rsidP="003B00BF">
            <w:pPr>
              <w:rPr>
                <w:sz w:val="18"/>
              </w:rPr>
            </w:pPr>
            <w:r>
              <w:rPr>
                <w:sz w:val="18"/>
              </w:rPr>
              <w:t xml:space="preserve">a) </w:t>
            </w:r>
            <w:r w:rsidRPr="00F141FA">
              <w:rPr>
                <w:sz w:val="18"/>
              </w:rPr>
              <w:t>vykonává veřejný dohled nad výkonem auditorské činnosti a činností Komory v rozsahu stanoveném tímto zákonem,</w:t>
            </w:r>
          </w:p>
          <w:p w14:paraId="43252FC1" w14:textId="77777777" w:rsidR="003B00BF" w:rsidRPr="00F141FA" w:rsidRDefault="003B00BF" w:rsidP="003B00BF">
            <w:pPr>
              <w:rPr>
                <w:sz w:val="18"/>
              </w:rPr>
            </w:pPr>
            <w:r>
              <w:rPr>
                <w:sz w:val="18"/>
              </w:rPr>
              <w:t xml:space="preserve">b) </w:t>
            </w:r>
            <w:r w:rsidRPr="00F141FA">
              <w:rPr>
                <w:sz w:val="18"/>
              </w:rPr>
              <w:t>je určeným příslušným orgánem podle čl. 20 nařízení Evropského parlamentu a Rady (EU) č. 537/2014,</w:t>
            </w:r>
          </w:p>
          <w:p w14:paraId="04A5CD44" w14:textId="77777777" w:rsidR="003B00BF" w:rsidRPr="00F141FA" w:rsidRDefault="003B00BF" w:rsidP="003B00BF">
            <w:pPr>
              <w:rPr>
                <w:sz w:val="18"/>
              </w:rPr>
            </w:pPr>
            <w:r>
              <w:rPr>
                <w:sz w:val="18"/>
              </w:rPr>
              <w:t xml:space="preserve">c) </w:t>
            </w:r>
            <w:r w:rsidRPr="00F141FA">
              <w:rPr>
                <w:sz w:val="18"/>
              </w:rPr>
              <w:t>vykonává působnost příslušného orgánu podle přímo použitelného předpisu Evropské unie upravujícího specifické požadavky na povinný audit subjektů veřejného zájmu, neurčí-li tento zákon v souladu s přímo použitelným předpisem Evropské unie upravujícím specifické požadavky na povinný audit subjektů veřejného zájmu výkon působnosti jinému orgánu,</w:t>
            </w:r>
          </w:p>
          <w:p w14:paraId="67C06E7C" w14:textId="77777777" w:rsidR="003B00BF" w:rsidRPr="00B77FEA" w:rsidRDefault="003B00BF" w:rsidP="003B00BF">
            <w:pPr>
              <w:rPr>
                <w:sz w:val="18"/>
              </w:rPr>
            </w:pPr>
            <w:r w:rsidRPr="00B77FEA">
              <w:rPr>
                <w:sz w:val="18"/>
              </w:rPr>
              <w:t>d) vykonává působnost v oblasti veřejné správy ve věcech podle hlavy XI a řízení o přestupku podle zákona o některých opatřeních proti legalizaci výnosů z trestné činnosti a financování terorismu,</w:t>
            </w:r>
          </w:p>
          <w:p w14:paraId="5A1D1D6B" w14:textId="5C5B8182" w:rsidR="003B00BF" w:rsidRDefault="003B00BF" w:rsidP="003B00BF">
            <w:pPr>
              <w:rPr>
                <w:sz w:val="18"/>
              </w:rPr>
            </w:pPr>
            <w:r>
              <w:rPr>
                <w:sz w:val="18"/>
              </w:rPr>
              <w:t xml:space="preserve">e) </w:t>
            </w:r>
            <w:r w:rsidRPr="00F141FA">
              <w:rPr>
                <w:sz w:val="18"/>
              </w:rPr>
              <w:t>rozhoduje o právech, právem chráněných zájmech a povinnostech právnických a fyzických osob, pokud tak stanoví tento zákon.</w:t>
            </w:r>
            <w:r w:rsidRPr="0056357D">
              <w:rPr>
                <w:sz w:val="18"/>
              </w:rPr>
              <w:tab/>
            </w:r>
          </w:p>
        </w:tc>
        <w:tc>
          <w:tcPr>
            <w:tcW w:w="900" w:type="dxa"/>
            <w:tcBorders>
              <w:top w:val="nil"/>
              <w:left w:val="single" w:sz="4" w:space="0" w:color="auto"/>
              <w:bottom w:val="nil"/>
              <w:right w:val="single" w:sz="4" w:space="0" w:color="auto"/>
            </w:tcBorders>
          </w:tcPr>
          <w:p w14:paraId="5A1D1D6C" w14:textId="77777777" w:rsidR="003B00BF" w:rsidRPr="008E1773" w:rsidRDefault="003B00BF" w:rsidP="003B00BF">
            <w:pPr>
              <w:rPr>
                <w:sz w:val="18"/>
              </w:rPr>
            </w:pPr>
          </w:p>
        </w:tc>
        <w:tc>
          <w:tcPr>
            <w:tcW w:w="720" w:type="dxa"/>
            <w:tcBorders>
              <w:top w:val="nil"/>
              <w:left w:val="single" w:sz="4" w:space="0" w:color="auto"/>
              <w:bottom w:val="nil"/>
            </w:tcBorders>
          </w:tcPr>
          <w:p w14:paraId="5A1D1D6D" w14:textId="77777777" w:rsidR="003B00BF" w:rsidRDefault="003B00BF" w:rsidP="003B00BF">
            <w:pPr>
              <w:rPr>
                <w:sz w:val="18"/>
              </w:rPr>
            </w:pPr>
          </w:p>
        </w:tc>
      </w:tr>
      <w:tr w:rsidR="00251967" w14:paraId="5A1D1D7A" w14:textId="77777777" w:rsidTr="0019554D">
        <w:tc>
          <w:tcPr>
            <w:tcW w:w="1440" w:type="dxa"/>
            <w:tcBorders>
              <w:top w:val="nil"/>
              <w:bottom w:val="single" w:sz="4" w:space="0" w:color="auto"/>
              <w:right w:val="single" w:sz="4" w:space="0" w:color="auto"/>
            </w:tcBorders>
          </w:tcPr>
          <w:p w14:paraId="5A1D1D6F"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D70" w14:textId="77777777" w:rsidR="00251967" w:rsidRPr="00617A48" w:rsidRDefault="00251967">
            <w:pPr>
              <w:rPr>
                <w:sz w:val="18"/>
              </w:rPr>
            </w:pPr>
          </w:p>
        </w:tc>
        <w:tc>
          <w:tcPr>
            <w:tcW w:w="900" w:type="dxa"/>
            <w:tcBorders>
              <w:top w:val="nil"/>
              <w:left w:val="single" w:sz="18" w:space="0" w:color="auto"/>
              <w:bottom w:val="single" w:sz="4" w:space="0" w:color="auto"/>
              <w:right w:val="single" w:sz="4" w:space="0" w:color="auto"/>
            </w:tcBorders>
          </w:tcPr>
          <w:p w14:paraId="7D6C455C" w14:textId="77777777" w:rsidR="00251967" w:rsidRDefault="00251967" w:rsidP="00994690">
            <w:pPr>
              <w:rPr>
                <w:sz w:val="18"/>
              </w:rPr>
            </w:pPr>
            <w:r>
              <w:rPr>
                <w:sz w:val="18"/>
              </w:rPr>
              <w:t>93/2009 ve znění 334/2014 299/2016</w:t>
            </w:r>
          </w:p>
          <w:p w14:paraId="7F9378A4" w14:textId="77777777" w:rsidR="00C07DB8" w:rsidRDefault="00C07DB8" w:rsidP="00994690">
            <w:pPr>
              <w:rPr>
                <w:sz w:val="18"/>
              </w:rPr>
            </w:pPr>
          </w:p>
          <w:p w14:paraId="241A5A33" w14:textId="77777777" w:rsidR="00C07DB8" w:rsidRDefault="00C07DB8" w:rsidP="00994690">
            <w:pPr>
              <w:rPr>
                <w:sz w:val="18"/>
              </w:rPr>
            </w:pPr>
          </w:p>
          <w:p w14:paraId="517C4634" w14:textId="77777777" w:rsidR="00C07DB8" w:rsidRDefault="00C07DB8" w:rsidP="00994690">
            <w:pPr>
              <w:rPr>
                <w:sz w:val="18"/>
              </w:rPr>
            </w:pPr>
          </w:p>
          <w:p w14:paraId="4BFC8B06" w14:textId="77777777" w:rsidR="00C07DB8" w:rsidRDefault="00C07DB8" w:rsidP="00994690">
            <w:pPr>
              <w:rPr>
                <w:sz w:val="18"/>
              </w:rPr>
            </w:pPr>
          </w:p>
          <w:p w14:paraId="518F50E3" w14:textId="77777777" w:rsidR="00C07DB8" w:rsidRDefault="00C07DB8" w:rsidP="00994690">
            <w:pPr>
              <w:rPr>
                <w:sz w:val="18"/>
              </w:rPr>
            </w:pPr>
          </w:p>
          <w:p w14:paraId="56F6F2C8" w14:textId="77777777" w:rsidR="00C07DB8" w:rsidRDefault="00C07DB8" w:rsidP="00994690">
            <w:pPr>
              <w:rPr>
                <w:sz w:val="18"/>
              </w:rPr>
            </w:pPr>
          </w:p>
          <w:p w14:paraId="378E78E2" w14:textId="77777777" w:rsidR="00C07DB8" w:rsidRDefault="00C07DB8" w:rsidP="00994690">
            <w:pPr>
              <w:rPr>
                <w:sz w:val="18"/>
              </w:rPr>
            </w:pPr>
          </w:p>
          <w:p w14:paraId="1C419FD6" w14:textId="50E9806F" w:rsidR="000F7239" w:rsidRDefault="000F7239" w:rsidP="00994690">
            <w:pPr>
              <w:rPr>
                <w:sz w:val="18"/>
              </w:rPr>
            </w:pPr>
          </w:p>
          <w:p w14:paraId="5A1D1D71" w14:textId="4C63E93F" w:rsidR="00251967" w:rsidRDefault="00C07DB8" w:rsidP="00994690">
            <w:pPr>
              <w:rPr>
                <w:sz w:val="18"/>
              </w:rPr>
            </w:pPr>
            <w:r>
              <w:rPr>
                <w:sz w:val="18"/>
              </w:rPr>
              <w:t>10878</w:t>
            </w:r>
          </w:p>
        </w:tc>
        <w:tc>
          <w:tcPr>
            <w:tcW w:w="1080" w:type="dxa"/>
            <w:tcBorders>
              <w:top w:val="nil"/>
              <w:left w:val="single" w:sz="4" w:space="0" w:color="auto"/>
              <w:bottom w:val="single" w:sz="4" w:space="0" w:color="auto"/>
              <w:right w:val="single" w:sz="4" w:space="0" w:color="auto"/>
            </w:tcBorders>
          </w:tcPr>
          <w:p w14:paraId="5A1D1D72" w14:textId="77777777" w:rsidR="00251967" w:rsidRDefault="00251967" w:rsidP="00994690">
            <w:pPr>
              <w:rPr>
                <w:sz w:val="18"/>
              </w:rPr>
            </w:pPr>
            <w:r>
              <w:rPr>
                <w:sz w:val="18"/>
              </w:rPr>
              <w:lastRenderedPageBreak/>
              <w:t>§ 38 odst. 1</w:t>
            </w:r>
          </w:p>
        </w:tc>
        <w:tc>
          <w:tcPr>
            <w:tcW w:w="5400" w:type="dxa"/>
            <w:gridSpan w:val="4"/>
            <w:tcBorders>
              <w:top w:val="nil"/>
              <w:left w:val="single" w:sz="4" w:space="0" w:color="auto"/>
              <w:bottom w:val="single" w:sz="4" w:space="0" w:color="auto"/>
              <w:right w:val="single" w:sz="4" w:space="0" w:color="auto"/>
            </w:tcBorders>
          </w:tcPr>
          <w:p w14:paraId="7DD24092" w14:textId="126EF31E" w:rsidR="00864D34" w:rsidRPr="00864D34" w:rsidRDefault="00864D34" w:rsidP="00864D34">
            <w:pPr>
              <w:rPr>
                <w:sz w:val="18"/>
              </w:rPr>
            </w:pPr>
            <w:r w:rsidRPr="00864D34">
              <w:rPr>
                <w:sz w:val="18"/>
              </w:rPr>
              <w:t xml:space="preserve">(1) Výkonem veřejného dohledu podle § </w:t>
            </w:r>
            <w:r>
              <w:rPr>
                <w:sz w:val="18"/>
              </w:rPr>
              <w:t>37 odst. 2 se rozumí dohled nad</w:t>
            </w:r>
          </w:p>
          <w:p w14:paraId="63EFC223" w14:textId="24B7F63E" w:rsidR="00864D34" w:rsidRPr="00864D34" w:rsidRDefault="00864D34" w:rsidP="00864D34">
            <w:pPr>
              <w:rPr>
                <w:sz w:val="18"/>
              </w:rPr>
            </w:pPr>
            <w:r w:rsidRPr="00864D34">
              <w:rPr>
                <w:sz w:val="18"/>
              </w:rPr>
              <w:t>a) kontrolou dodržování ustanovení tohoto zákona, auditorských standardů podle § 18, etického kodexu a vnitřních předpisů K</w:t>
            </w:r>
            <w:r>
              <w:rPr>
                <w:sz w:val="18"/>
              </w:rPr>
              <w:t>omory auditory a orgány Komory,</w:t>
            </w:r>
          </w:p>
          <w:p w14:paraId="5867BBA0" w14:textId="45E62CA7" w:rsidR="00864D34" w:rsidRPr="00864D34" w:rsidRDefault="00864D34" w:rsidP="00864D34">
            <w:pPr>
              <w:rPr>
                <w:sz w:val="18"/>
              </w:rPr>
            </w:pPr>
            <w:r w:rsidRPr="00864D34">
              <w:rPr>
                <w:sz w:val="18"/>
              </w:rPr>
              <w:t>b) organizací, řízením a prováděním kontrol kvality organizova</w:t>
            </w:r>
            <w:r>
              <w:rPr>
                <w:sz w:val="18"/>
              </w:rPr>
              <w:t>ných a řízených dozorčí komisí,</w:t>
            </w:r>
          </w:p>
          <w:p w14:paraId="76256434" w14:textId="72600A10" w:rsidR="00864D34" w:rsidRPr="00864D34" w:rsidRDefault="00864D34" w:rsidP="00864D34">
            <w:pPr>
              <w:rPr>
                <w:sz w:val="18"/>
              </w:rPr>
            </w:pPr>
            <w:r w:rsidRPr="00864D34">
              <w:rPr>
                <w:sz w:val="18"/>
              </w:rPr>
              <w:lastRenderedPageBreak/>
              <w:t>c) organizací a provozováním systému průběžného vzdělávání statutárníc</w:t>
            </w:r>
            <w:r>
              <w:rPr>
                <w:sz w:val="18"/>
              </w:rPr>
              <w:t>h auditorů prováděného Komorou,</w:t>
            </w:r>
          </w:p>
          <w:p w14:paraId="5A1D1D77" w14:textId="44595F80" w:rsidR="00251967" w:rsidRDefault="00864D34" w:rsidP="00864D34">
            <w:pPr>
              <w:rPr>
                <w:sz w:val="18"/>
              </w:rPr>
            </w:pPr>
            <w:r w:rsidRPr="00864D34">
              <w:rPr>
                <w:sz w:val="18"/>
              </w:rPr>
              <w:t>d) uplatňováním kárných a jiných opatření podle tohoto zákona Komorou při řízeních proti auditorům, případně osobám registrovaným podle § 47.</w:t>
            </w:r>
          </w:p>
        </w:tc>
        <w:tc>
          <w:tcPr>
            <w:tcW w:w="900" w:type="dxa"/>
            <w:tcBorders>
              <w:top w:val="nil"/>
              <w:left w:val="single" w:sz="4" w:space="0" w:color="auto"/>
              <w:bottom w:val="single" w:sz="4" w:space="0" w:color="auto"/>
              <w:right w:val="single" w:sz="4" w:space="0" w:color="auto"/>
            </w:tcBorders>
          </w:tcPr>
          <w:p w14:paraId="5A1D1D78"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D79" w14:textId="77777777" w:rsidR="00251967" w:rsidRDefault="00251967">
            <w:pPr>
              <w:rPr>
                <w:sz w:val="18"/>
              </w:rPr>
            </w:pPr>
          </w:p>
        </w:tc>
      </w:tr>
      <w:tr w:rsidR="00251967" w14:paraId="5A1D1D84" w14:textId="77777777" w:rsidTr="0019554D">
        <w:tc>
          <w:tcPr>
            <w:tcW w:w="1440" w:type="dxa"/>
            <w:tcBorders>
              <w:top w:val="single" w:sz="4" w:space="0" w:color="auto"/>
              <w:bottom w:val="nil"/>
              <w:right w:val="single" w:sz="4" w:space="0" w:color="auto"/>
            </w:tcBorders>
          </w:tcPr>
          <w:p w14:paraId="5A1D1D7B" w14:textId="77777777" w:rsidR="00251967" w:rsidRDefault="00251967">
            <w:pPr>
              <w:rPr>
                <w:sz w:val="18"/>
              </w:rPr>
            </w:pPr>
            <w:r>
              <w:rPr>
                <w:sz w:val="18"/>
              </w:rPr>
              <w:t>Článek 1 bod 27) písm. b)</w:t>
            </w:r>
          </w:p>
        </w:tc>
        <w:tc>
          <w:tcPr>
            <w:tcW w:w="5400" w:type="dxa"/>
            <w:gridSpan w:val="4"/>
            <w:tcBorders>
              <w:top w:val="single" w:sz="4" w:space="0" w:color="auto"/>
              <w:left w:val="single" w:sz="4" w:space="0" w:color="auto"/>
              <w:bottom w:val="nil"/>
              <w:right w:val="single" w:sz="18" w:space="0" w:color="auto"/>
            </w:tcBorders>
          </w:tcPr>
          <w:p w14:paraId="5A1D1D7C" w14:textId="77777777" w:rsidR="00251967" w:rsidRDefault="00251967" w:rsidP="00FD4D48">
            <w:pPr>
              <w:rPr>
                <w:sz w:val="18"/>
              </w:rPr>
            </w:pPr>
            <w:r w:rsidRPr="00617A48">
              <w:rPr>
                <w:sz w:val="18"/>
              </w:rPr>
              <w:t>b) ods</w:t>
            </w:r>
            <w:r>
              <w:rPr>
                <w:sz w:val="18"/>
              </w:rPr>
              <w:t>tavce 2 a 3 se nahrazují tímto:</w:t>
            </w:r>
          </w:p>
          <w:p w14:paraId="5A1D1D7D" w14:textId="77777777" w:rsidR="00251967" w:rsidRDefault="00251967" w:rsidP="00FD4D48">
            <w:pPr>
              <w:rPr>
                <w:sz w:val="18"/>
              </w:rPr>
            </w:pPr>
            <w:r w:rsidRPr="00617A48">
              <w:rPr>
                <w:sz w:val="18"/>
              </w:rPr>
              <w:t>„2.</w:t>
            </w:r>
            <w:r>
              <w:rPr>
                <w:sz w:val="18"/>
              </w:rPr>
              <w:t xml:space="preserve"> </w:t>
            </w:r>
            <w:r w:rsidRPr="00617A48">
              <w:rPr>
                <w:sz w:val="18"/>
              </w:rPr>
              <w:t>V případě povinného auditu konsolidovaných účetních závěrek nesmí členský stát požadující povinný audit konsolidované účetní závěrky uložit v souvislosti s povinným auditem dodatečné požadavky týkající se registrace, přezkumu zajištění kvality, auditorských standardů, profesní etiky a nezávislosti statutárního auditora nebo auditorské společnosti provádějící povinný audit dceřiné společnosti se sídlem v j</w:t>
            </w:r>
            <w:r>
              <w:rPr>
                <w:sz w:val="18"/>
              </w:rPr>
              <w:t>iném členském státě.</w:t>
            </w:r>
          </w:p>
          <w:p w14:paraId="5A1D1D7E" w14:textId="77777777" w:rsidR="00251967" w:rsidRDefault="00251967" w:rsidP="00FD4D48">
            <w:pPr>
              <w:rPr>
                <w:sz w:val="18"/>
              </w:rPr>
            </w:pPr>
            <w:r w:rsidRPr="00617A48">
              <w:rPr>
                <w:sz w:val="18"/>
              </w:rPr>
              <w:t>3.</w:t>
            </w:r>
            <w:r>
              <w:rPr>
                <w:sz w:val="18"/>
              </w:rPr>
              <w:t xml:space="preserve"> </w:t>
            </w:r>
            <w:r w:rsidRPr="00617A48">
              <w:rPr>
                <w:sz w:val="18"/>
              </w:rPr>
              <w:t xml:space="preserve">V případě společnosti, jejíž cenné papíry se obchodují na regulovaném trhu v jiném členském státě, než je stát, ve kterém má společnost sídlo, nesmí členský stát, ve kterém se cenné papíry obchodují, uložit v souvislosti s povinným auditem dodatečné požadavky týkající se registrace, přezkumu zajištění kvality, auditorských standardů, profesní etiky a nezávislosti statutárního auditora nebo auditorské společnosti provádějící povinný audit roční nebo konsolidované účetní závěrky dané </w:t>
            </w:r>
            <w:r>
              <w:rPr>
                <w:sz w:val="18"/>
              </w:rPr>
              <w:t>společnosti.“;</w:t>
            </w:r>
          </w:p>
        </w:tc>
        <w:tc>
          <w:tcPr>
            <w:tcW w:w="900" w:type="dxa"/>
            <w:tcBorders>
              <w:top w:val="single" w:sz="4" w:space="0" w:color="auto"/>
              <w:left w:val="single" w:sz="18" w:space="0" w:color="auto"/>
              <w:bottom w:val="nil"/>
              <w:right w:val="single" w:sz="4" w:space="0" w:color="auto"/>
            </w:tcBorders>
          </w:tcPr>
          <w:p w14:paraId="5A1D1D7F" w14:textId="77777777" w:rsidR="00251967" w:rsidRDefault="00251967">
            <w:pPr>
              <w:rPr>
                <w:sz w:val="18"/>
              </w:rPr>
            </w:pPr>
          </w:p>
        </w:tc>
        <w:tc>
          <w:tcPr>
            <w:tcW w:w="1080" w:type="dxa"/>
            <w:tcBorders>
              <w:top w:val="single" w:sz="4" w:space="0" w:color="auto"/>
              <w:left w:val="single" w:sz="4" w:space="0" w:color="auto"/>
              <w:bottom w:val="nil"/>
              <w:right w:val="single" w:sz="4" w:space="0" w:color="auto"/>
            </w:tcBorders>
          </w:tcPr>
          <w:p w14:paraId="5A1D1D80" w14:textId="77777777" w:rsidR="00251967" w:rsidRDefault="00251967">
            <w:pPr>
              <w:rPr>
                <w:sz w:val="18"/>
              </w:rPr>
            </w:pPr>
          </w:p>
        </w:tc>
        <w:tc>
          <w:tcPr>
            <w:tcW w:w="5400" w:type="dxa"/>
            <w:gridSpan w:val="4"/>
            <w:tcBorders>
              <w:top w:val="single" w:sz="4" w:space="0" w:color="auto"/>
              <w:left w:val="single" w:sz="4" w:space="0" w:color="auto"/>
              <w:bottom w:val="nil"/>
              <w:right w:val="single" w:sz="4" w:space="0" w:color="auto"/>
            </w:tcBorders>
          </w:tcPr>
          <w:p w14:paraId="5A1D1D81" w14:textId="77777777" w:rsidR="00251967" w:rsidRDefault="00251967">
            <w:pPr>
              <w:rPr>
                <w:sz w:val="18"/>
              </w:rPr>
            </w:pPr>
            <w:r>
              <w:rPr>
                <w:sz w:val="18"/>
              </w:rPr>
              <w:t>Nerelevantní z hlediska transpozice</w:t>
            </w:r>
          </w:p>
        </w:tc>
        <w:tc>
          <w:tcPr>
            <w:tcW w:w="900" w:type="dxa"/>
            <w:tcBorders>
              <w:top w:val="single" w:sz="4" w:space="0" w:color="auto"/>
              <w:left w:val="single" w:sz="4" w:space="0" w:color="auto"/>
              <w:bottom w:val="nil"/>
              <w:right w:val="single" w:sz="4" w:space="0" w:color="auto"/>
            </w:tcBorders>
          </w:tcPr>
          <w:p w14:paraId="5A1D1D82" w14:textId="77777777" w:rsidR="00251967" w:rsidRPr="008E1773" w:rsidRDefault="00251967">
            <w:pPr>
              <w:rPr>
                <w:sz w:val="18"/>
              </w:rPr>
            </w:pPr>
            <w:r>
              <w:rPr>
                <w:sz w:val="18"/>
              </w:rPr>
              <w:t>PT</w:t>
            </w:r>
          </w:p>
        </w:tc>
        <w:tc>
          <w:tcPr>
            <w:tcW w:w="720" w:type="dxa"/>
            <w:tcBorders>
              <w:top w:val="single" w:sz="4" w:space="0" w:color="auto"/>
              <w:left w:val="single" w:sz="4" w:space="0" w:color="auto"/>
              <w:bottom w:val="nil"/>
            </w:tcBorders>
          </w:tcPr>
          <w:p w14:paraId="5A1D1D83" w14:textId="77777777" w:rsidR="00251967" w:rsidRDefault="00251967">
            <w:pPr>
              <w:rPr>
                <w:sz w:val="18"/>
              </w:rPr>
            </w:pPr>
            <w:r>
              <w:rPr>
                <w:sz w:val="18"/>
              </w:rPr>
              <w:t>1.</w:t>
            </w:r>
          </w:p>
        </w:tc>
      </w:tr>
      <w:tr w:rsidR="00251967" w14:paraId="5A1D1D8E" w14:textId="77777777" w:rsidTr="0083586B">
        <w:tc>
          <w:tcPr>
            <w:tcW w:w="1440" w:type="dxa"/>
            <w:tcBorders>
              <w:top w:val="single" w:sz="4" w:space="0" w:color="auto"/>
              <w:bottom w:val="nil"/>
              <w:right w:val="single" w:sz="4" w:space="0" w:color="auto"/>
            </w:tcBorders>
          </w:tcPr>
          <w:p w14:paraId="5A1D1D85" w14:textId="77777777" w:rsidR="00251967" w:rsidRDefault="00251967">
            <w:pPr>
              <w:rPr>
                <w:sz w:val="18"/>
              </w:rPr>
            </w:pPr>
            <w:r>
              <w:rPr>
                <w:sz w:val="18"/>
              </w:rPr>
              <w:t>Článek 1 bod 27) písm. c)</w:t>
            </w:r>
          </w:p>
        </w:tc>
        <w:tc>
          <w:tcPr>
            <w:tcW w:w="5400" w:type="dxa"/>
            <w:gridSpan w:val="4"/>
            <w:tcBorders>
              <w:top w:val="single" w:sz="4" w:space="0" w:color="auto"/>
              <w:left w:val="single" w:sz="4" w:space="0" w:color="auto"/>
              <w:bottom w:val="nil"/>
              <w:right w:val="single" w:sz="18" w:space="0" w:color="auto"/>
            </w:tcBorders>
          </w:tcPr>
          <w:p w14:paraId="5A1D1D86" w14:textId="77777777" w:rsidR="00251967" w:rsidRDefault="00251967">
            <w:pPr>
              <w:rPr>
                <w:sz w:val="18"/>
              </w:rPr>
            </w:pPr>
            <w:r w:rsidRPr="00617A48">
              <w:rPr>
                <w:sz w:val="18"/>
              </w:rPr>
              <w:t xml:space="preserve">c) doplňuje se nový odstavec, který zní: </w:t>
            </w:r>
          </w:p>
          <w:p w14:paraId="5A1D1D87" w14:textId="77777777" w:rsidR="00251967" w:rsidRDefault="00251967">
            <w:pPr>
              <w:rPr>
                <w:sz w:val="18"/>
              </w:rPr>
            </w:pPr>
            <w:r w:rsidRPr="00617A48">
              <w:rPr>
                <w:sz w:val="18"/>
              </w:rPr>
              <w:t>„4.</w:t>
            </w:r>
            <w:r>
              <w:rPr>
                <w:sz w:val="18"/>
              </w:rPr>
              <w:t xml:space="preserve"> </w:t>
            </w:r>
            <w:r w:rsidRPr="00617A48">
              <w:rPr>
                <w:sz w:val="18"/>
              </w:rPr>
              <w:t>Je-li statutární auditor nebo auditorská společnost zaregistrován v některém členském státě v důsledku schválení podle článku 3 nebo článku 44 a tento statutární auditor nebo auditorská společnost vydává zprávy auditora o ročních účetních závěrkách nebo konsolidovaných účetních závěrkách podle čl. 45 odst. 1, stanoví členský stát, v němž je daný statutární auditor nebo auditorská společnost zaregistrován, že statutární auditor nebo auditorská společnost podléhá jeho systémům dohledu, systémům zajištění kvality a systémům vyšetřování a sankcí.“</w:t>
            </w:r>
          </w:p>
        </w:tc>
        <w:tc>
          <w:tcPr>
            <w:tcW w:w="900" w:type="dxa"/>
            <w:tcBorders>
              <w:top w:val="single" w:sz="4" w:space="0" w:color="auto"/>
              <w:left w:val="single" w:sz="18" w:space="0" w:color="auto"/>
              <w:bottom w:val="nil"/>
              <w:right w:val="single" w:sz="4" w:space="0" w:color="auto"/>
            </w:tcBorders>
          </w:tcPr>
          <w:p w14:paraId="204E9883" w14:textId="77777777" w:rsidR="00251967" w:rsidRDefault="00251967" w:rsidP="0067195F">
            <w:pPr>
              <w:rPr>
                <w:sz w:val="18"/>
              </w:rPr>
            </w:pPr>
            <w:r>
              <w:rPr>
                <w:sz w:val="18"/>
              </w:rPr>
              <w:t>93/2009 ve znění 221/2015</w:t>
            </w:r>
          </w:p>
          <w:p w14:paraId="5F23EE98" w14:textId="77777777" w:rsidR="00E5219E" w:rsidRDefault="00E5219E" w:rsidP="0067195F">
            <w:pPr>
              <w:rPr>
                <w:sz w:val="18"/>
              </w:rPr>
            </w:pPr>
          </w:p>
          <w:p w14:paraId="7540E2B8" w14:textId="77777777" w:rsidR="00E5219E" w:rsidRDefault="00E5219E" w:rsidP="0067195F">
            <w:pPr>
              <w:rPr>
                <w:sz w:val="18"/>
              </w:rPr>
            </w:pPr>
          </w:p>
          <w:p w14:paraId="42BAAF56" w14:textId="77777777" w:rsidR="00E5219E" w:rsidRDefault="00E5219E" w:rsidP="0067195F">
            <w:pPr>
              <w:rPr>
                <w:sz w:val="18"/>
              </w:rPr>
            </w:pPr>
          </w:p>
          <w:p w14:paraId="66E7178B" w14:textId="77777777" w:rsidR="00E5219E" w:rsidRDefault="00E5219E" w:rsidP="0067195F">
            <w:pPr>
              <w:rPr>
                <w:sz w:val="18"/>
              </w:rPr>
            </w:pPr>
          </w:p>
          <w:p w14:paraId="75E9B82C" w14:textId="77777777" w:rsidR="00E5219E" w:rsidRDefault="00E5219E" w:rsidP="0067195F">
            <w:pPr>
              <w:rPr>
                <w:sz w:val="18"/>
              </w:rPr>
            </w:pPr>
          </w:p>
          <w:p w14:paraId="5A1D1D88" w14:textId="2E3D7139" w:rsidR="00E5219E" w:rsidRDefault="00E5219E" w:rsidP="0067195F">
            <w:pPr>
              <w:rPr>
                <w:sz w:val="18"/>
              </w:rPr>
            </w:pPr>
            <w:r>
              <w:rPr>
                <w:sz w:val="18"/>
              </w:rPr>
              <w:t>10878</w:t>
            </w:r>
          </w:p>
        </w:tc>
        <w:tc>
          <w:tcPr>
            <w:tcW w:w="1080" w:type="dxa"/>
            <w:tcBorders>
              <w:top w:val="single" w:sz="4" w:space="0" w:color="auto"/>
              <w:left w:val="single" w:sz="4" w:space="0" w:color="auto"/>
              <w:bottom w:val="nil"/>
              <w:right w:val="single" w:sz="4" w:space="0" w:color="auto"/>
            </w:tcBorders>
          </w:tcPr>
          <w:p w14:paraId="5A1D1D89" w14:textId="77777777" w:rsidR="00251967" w:rsidRDefault="00251967">
            <w:pPr>
              <w:rPr>
                <w:sz w:val="18"/>
              </w:rPr>
            </w:pPr>
            <w:r>
              <w:rPr>
                <w:sz w:val="18"/>
              </w:rPr>
              <w:t>§ 2 písm. d)</w:t>
            </w:r>
          </w:p>
        </w:tc>
        <w:tc>
          <w:tcPr>
            <w:tcW w:w="5400" w:type="dxa"/>
            <w:gridSpan w:val="4"/>
            <w:tcBorders>
              <w:top w:val="single" w:sz="4" w:space="0" w:color="auto"/>
              <w:left w:val="single" w:sz="4" w:space="0" w:color="auto"/>
              <w:bottom w:val="nil"/>
              <w:right w:val="single" w:sz="4" w:space="0" w:color="auto"/>
            </w:tcBorders>
          </w:tcPr>
          <w:p w14:paraId="5A1D1D8A" w14:textId="77777777" w:rsidR="00251967" w:rsidRDefault="00251967" w:rsidP="0083586B">
            <w:pPr>
              <w:rPr>
                <w:sz w:val="18"/>
              </w:rPr>
            </w:pPr>
            <w:r w:rsidRPr="0083586B">
              <w:rPr>
                <w:sz w:val="18"/>
              </w:rPr>
              <w:t xml:space="preserve">Pro účely tohoto zákona se rozumí </w:t>
            </w:r>
          </w:p>
          <w:p w14:paraId="5A1D1D8B" w14:textId="77777777" w:rsidR="00251967" w:rsidRDefault="00251967" w:rsidP="0083586B">
            <w:pPr>
              <w:rPr>
                <w:sz w:val="18"/>
              </w:rPr>
            </w:pPr>
            <w:r>
              <w:rPr>
                <w:sz w:val="18"/>
              </w:rPr>
              <w:t xml:space="preserve">d) </w:t>
            </w:r>
            <w:r w:rsidRPr="0083586B">
              <w:rPr>
                <w:sz w:val="18"/>
              </w:rPr>
              <w:t>statutárním auditorem fyzická osoba, které bylo Komorou vydáno rozhodnutí o oprávnění provádět auditorskou činnost (dá</w:t>
            </w:r>
            <w:r>
              <w:rPr>
                <w:sz w:val="18"/>
              </w:rPr>
              <w:t>le jen „auditorské oprávnění“),</w:t>
            </w:r>
          </w:p>
        </w:tc>
        <w:tc>
          <w:tcPr>
            <w:tcW w:w="900" w:type="dxa"/>
            <w:tcBorders>
              <w:top w:val="single" w:sz="4" w:space="0" w:color="auto"/>
              <w:left w:val="single" w:sz="4" w:space="0" w:color="auto"/>
              <w:bottom w:val="nil"/>
              <w:right w:val="single" w:sz="4" w:space="0" w:color="auto"/>
            </w:tcBorders>
          </w:tcPr>
          <w:p w14:paraId="5A1D1D8C"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D8D" w14:textId="77777777" w:rsidR="00251967" w:rsidRDefault="00251967">
            <w:pPr>
              <w:rPr>
                <w:sz w:val="18"/>
              </w:rPr>
            </w:pPr>
          </w:p>
        </w:tc>
      </w:tr>
      <w:tr w:rsidR="00251967" w14:paraId="5A1D1D97" w14:textId="77777777" w:rsidTr="0083586B">
        <w:tc>
          <w:tcPr>
            <w:tcW w:w="1440" w:type="dxa"/>
            <w:tcBorders>
              <w:top w:val="nil"/>
              <w:bottom w:val="nil"/>
              <w:right w:val="single" w:sz="4" w:space="0" w:color="auto"/>
            </w:tcBorders>
          </w:tcPr>
          <w:p w14:paraId="5A1D1D8F"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D90"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D91" w14:textId="77777777" w:rsidR="00251967" w:rsidRDefault="00251967" w:rsidP="0067195F">
            <w:pPr>
              <w:rPr>
                <w:sz w:val="18"/>
              </w:rPr>
            </w:pPr>
            <w:r>
              <w:rPr>
                <w:sz w:val="18"/>
              </w:rPr>
              <w:t>93/2009 ve znění 221/2015</w:t>
            </w:r>
          </w:p>
        </w:tc>
        <w:tc>
          <w:tcPr>
            <w:tcW w:w="1080" w:type="dxa"/>
            <w:tcBorders>
              <w:top w:val="nil"/>
              <w:left w:val="single" w:sz="4" w:space="0" w:color="auto"/>
              <w:bottom w:val="nil"/>
              <w:right w:val="single" w:sz="4" w:space="0" w:color="auto"/>
            </w:tcBorders>
          </w:tcPr>
          <w:p w14:paraId="5A1D1D92" w14:textId="77777777" w:rsidR="00251967" w:rsidRDefault="00251967">
            <w:pPr>
              <w:rPr>
                <w:sz w:val="18"/>
              </w:rPr>
            </w:pPr>
            <w:r>
              <w:rPr>
                <w:sz w:val="18"/>
              </w:rPr>
              <w:t>§ 2 písm. e)</w:t>
            </w:r>
          </w:p>
        </w:tc>
        <w:tc>
          <w:tcPr>
            <w:tcW w:w="5400" w:type="dxa"/>
            <w:gridSpan w:val="4"/>
            <w:tcBorders>
              <w:top w:val="nil"/>
              <w:left w:val="single" w:sz="4" w:space="0" w:color="auto"/>
              <w:bottom w:val="nil"/>
              <w:right w:val="single" w:sz="4" w:space="0" w:color="auto"/>
            </w:tcBorders>
          </w:tcPr>
          <w:p w14:paraId="5A1D1D93" w14:textId="77777777" w:rsidR="00251967" w:rsidRDefault="00251967" w:rsidP="0083586B">
            <w:pPr>
              <w:rPr>
                <w:sz w:val="18"/>
              </w:rPr>
            </w:pPr>
            <w:r w:rsidRPr="0083586B">
              <w:rPr>
                <w:sz w:val="18"/>
              </w:rPr>
              <w:t xml:space="preserve">Pro účely tohoto zákona se rozumí </w:t>
            </w:r>
          </w:p>
          <w:p w14:paraId="5A1D1D94" w14:textId="77777777" w:rsidR="00251967" w:rsidRDefault="00251967" w:rsidP="0083586B">
            <w:pPr>
              <w:rPr>
                <w:sz w:val="18"/>
              </w:rPr>
            </w:pPr>
            <w:r>
              <w:rPr>
                <w:sz w:val="18"/>
              </w:rPr>
              <w:t xml:space="preserve">e) </w:t>
            </w:r>
            <w:r w:rsidRPr="0083586B">
              <w:rPr>
                <w:sz w:val="18"/>
              </w:rPr>
              <w:t>auditorskou společností právnická osoba, které bylo Komorou vydáno auditorské oprávnění,</w:t>
            </w:r>
          </w:p>
        </w:tc>
        <w:tc>
          <w:tcPr>
            <w:tcW w:w="900" w:type="dxa"/>
            <w:tcBorders>
              <w:top w:val="nil"/>
              <w:left w:val="single" w:sz="4" w:space="0" w:color="auto"/>
              <w:bottom w:val="nil"/>
              <w:right w:val="single" w:sz="4" w:space="0" w:color="auto"/>
            </w:tcBorders>
          </w:tcPr>
          <w:p w14:paraId="5A1D1D95" w14:textId="77777777" w:rsidR="00251967" w:rsidRPr="008E1773" w:rsidRDefault="00251967">
            <w:pPr>
              <w:rPr>
                <w:sz w:val="18"/>
              </w:rPr>
            </w:pPr>
          </w:p>
        </w:tc>
        <w:tc>
          <w:tcPr>
            <w:tcW w:w="720" w:type="dxa"/>
            <w:tcBorders>
              <w:top w:val="nil"/>
              <w:left w:val="single" w:sz="4" w:space="0" w:color="auto"/>
              <w:bottom w:val="nil"/>
            </w:tcBorders>
          </w:tcPr>
          <w:p w14:paraId="5A1D1D96" w14:textId="77777777" w:rsidR="00251967" w:rsidRDefault="00251967">
            <w:pPr>
              <w:rPr>
                <w:sz w:val="18"/>
              </w:rPr>
            </w:pPr>
          </w:p>
        </w:tc>
      </w:tr>
      <w:tr w:rsidR="00E5219E" w14:paraId="7226E94A" w14:textId="77777777" w:rsidTr="0083586B">
        <w:tc>
          <w:tcPr>
            <w:tcW w:w="1440" w:type="dxa"/>
            <w:tcBorders>
              <w:top w:val="nil"/>
              <w:bottom w:val="nil"/>
              <w:right w:val="single" w:sz="4" w:space="0" w:color="auto"/>
            </w:tcBorders>
          </w:tcPr>
          <w:p w14:paraId="0A99FE2A" w14:textId="77777777" w:rsidR="00E5219E" w:rsidRDefault="00E5219E">
            <w:pPr>
              <w:rPr>
                <w:sz w:val="18"/>
              </w:rPr>
            </w:pPr>
          </w:p>
        </w:tc>
        <w:tc>
          <w:tcPr>
            <w:tcW w:w="5400" w:type="dxa"/>
            <w:gridSpan w:val="4"/>
            <w:tcBorders>
              <w:top w:val="nil"/>
              <w:left w:val="single" w:sz="4" w:space="0" w:color="auto"/>
              <w:bottom w:val="nil"/>
              <w:right w:val="single" w:sz="18" w:space="0" w:color="auto"/>
            </w:tcBorders>
          </w:tcPr>
          <w:p w14:paraId="50B83A65" w14:textId="77777777" w:rsidR="00E5219E" w:rsidRPr="00617A48" w:rsidRDefault="00E5219E">
            <w:pPr>
              <w:rPr>
                <w:sz w:val="18"/>
              </w:rPr>
            </w:pPr>
          </w:p>
        </w:tc>
        <w:tc>
          <w:tcPr>
            <w:tcW w:w="900" w:type="dxa"/>
            <w:tcBorders>
              <w:top w:val="nil"/>
              <w:left w:val="single" w:sz="18" w:space="0" w:color="auto"/>
              <w:bottom w:val="nil"/>
              <w:right w:val="single" w:sz="4" w:space="0" w:color="auto"/>
            </w:tcBorders>
          </w:tcPr>
          <w:p w14:paraId="20522574" w14:textId="77777777" w:rsidR="00E5219E" w:rsidRDefault="00E5219E" w:rsidP="0067195F">
            <w:pPr>
              <w:rPr>
                <w:sz w:val="18"/>
              </w:rPr>
            </w:pPr>
            <w:r>
              <w:rPr>
                <w:sz w:val="18"/>
              </w:rPr>
              <w:t>10878</w:t>
            </w:r>
          </w:p>
          <w:p w14:paraId="46A503D1" w14:textId="32FC9E50" w:rsidR="00E5219E" w:rsidRDefault="00E5219E" w:rsidP="0067195F">
            <w:pPr>
              <w:rPr>
                <w:sz w:val="18"/>
              </w:rPr>
            </w:pPr>
          </w:p>
        </w:tc>
        <w:tc>
          <w:tcPr>
            <w:tcW w:w="1080" w:type="dxa"/>
            <w:tcBorders>
              <w:top w:val="nil"/>
              <w:left w:val="single" w:sz="4" w:space="0" w:color="auto"/>
              <w:bottom w:val="nil"/>
              <w:right w:val="single" w:sz="4" w:space="0" w:color="auto"/>
            </w:tcBorders>
          </w:tcPr>
          <w:p w14:paraId="43903B92" w14:textId="77777777" w:rsidR="00E5219E" w:rsidRDefault="00E5219E">
            <w:pPr>
              <w:rPr>
                <w:sz w:val="18"/>
              </w:rPr>
            </w:pPr>
          </w:p>
        </w:tc>
        <w:tc>
          <w:tcPr>
            <w:tcW w:w="5400" w:type="dxa"/>
            <w:gridSpan w:val="4"/>
            <w:tcBorders>
              <w:top w:val="nil"/>
              <w:left w:val="single" w:sz="4" w:space="0" w:color="auto"/>
              <w:bottom w:val="nil"/>
              <w:right w:val="single" w:sz="4" w:space="0" w:color="auto"/>
            </w:tcBorders>
          </w:tcPr>
          <w:p w14:paraId="0F4A374B" w14:textId="77777777" w:rsidR="00E5219E" w:rsidRPr="0083586B" w:rsidRDefault="00E5219E" w:rsidP="0083586B">
            <w:pPr>
              <w:rPr>
                <w:sz w:val="18"/>
              </w:rPr>
            </w:pPr>
          </w:p>
        </w:tc>
        <w:tc>
          <w:tcPr>
            <w:tcW w:w="900" w:type="dxa"/>
            <w:tcBorders>
              <w:top w:val="nil"/>
              <w:left w:val="single" w:sz="4" w:space="0" w:color="auto"/>
              <w:bottom w:val="nil"/>
              <w:right w:val="single" w:sz="4" w:space="0" w:color="auto"/>
            </w:tcBorders>
          </w:tcPr>
          <w:p w14:paraId="2D37F743" w14:textId="77777777" w:rsidR="00E5219E" w:rsidRPr="008E1773" w:rsidRDefault="00E5219E">
            <w:pPr>
              <w:rPr>
                <w:sz w:val="18"/>
              </w:rPr>
            </w:pPr>
          </w:p>
        </w:tc>
        <w:tc>
          <w:tcPr>
            <w:tcW w:w="720" w:type="dxa"/>
            <w:tcBorders>
              <w:top w:val="nil"/>
              <w:left w:val="single" w:sz="4" w:space="0" w:color="auto"/>
              <w:bottom w:val="nil"/>
            </w:tcBorders>
          </w:tcPr>
          <w:p w14:paraId="571595F6" w14:textId="77777777" w:rsidR="00E5219E" w:rsidRDefault="00E5219E">
            <w:pPr>
              <w:rPr>
                <w:sz w:val="18"/>
              </w:rPr>
            </w:pPr>
          </w:p>
        </w:tc>
      </w:tr>
      <w:tr w:rsidR="00251967" w14:paraId="5A1D1DA0" w14:textId="77777777" w:rsidTr="0083586B">
        <w:tc>
          <w:tcPr>
            <w:tcW w:w="1440" w:type="dxa"/>
            <w:tcBorders>
              <w:top w:val="nil"/>
              <w:bottom w:val="nil"/>
              <w:right w:val="single" w:sz="4" w:space="0" w:color="auto"/>
            </w:tcBorders>
          </w:tcPr>
          <w:p w14:paraId="5A1D1D98"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D99"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D9A" w14:textId="77777777" w:rsidR="00251967" w:rsidRDefault="00251967" w:rsidP="00DE773C">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D9B" w14:textId="77777777" w:rsidR="00251967" w:rsidRDefault="00251967">
            <w:pPr>
              <w:rPr>
                <w:sz w:val="18"/>
              </w:rPr>
            </w:pPr>
            <w:r>
              <w:rPr>
                <w:sz w:val="18"/>
              </w:rPr>
              <w:t>§ 10a</w:t>
            </w:r>
          </w:p>
        </w:tc>
        <w:tc>
          <w:tcPr>
            <w:tcW w:w="5400" w:type="dxa"/>
            <w:gridSpan w:val="4"/>
            <w:tcBorders>
              <w:top w:val="nil"/>
              <w:left w:val="single" w:sz="4" w:space="0" w:color="auto"/>
              <w:bottom w:val="nil"/>
              <w:right w:val="single" w:sz="4" w:space="0" w:color="auto"/>
            </w:tcBorders>
          </w:tcPr>
          <w:p w14:paraId="5A1D1D9C" w14:textId="77777777" w:rsidR="00251967" w:rsidRPr="0083586B" w:rsidRDefault="00251967">
            <w:pPr>
              <w:rPr>
                <w:b/>
                <w:sz w:val="18"/>
              </w:rPr>
            </w:pPr>
            <w:r w:rsidRPr="0083586B">
              <w:rPr>
                <w:b/>
                <w:sz w:val="18"/>
              </w:rPr>
              <w:t xml:space="preserve">Schvalování auditorů ze třetích zemí </w:t>
            </w:r>
          </w:p>
          <w:p w14:paraId="5A1D1D9D" w14:textId="77777777" w:rsidR="00251967" w:rsidRDefault="00251967">
            <w:pPr>
              <w:rPr>
                <w:sz w:val="18"/>
              </w:rPr>
            </w:pPr>
            <w:r w:rsidRPr="007A4ADF">
              <w:rPr>
                <w:sz w:val="18"/>
              </w:rPr>
              <w:t>Na základě vzájemnosti je auditorskou činnost podle tohoto zákona oprávněn na území České republiky provádět také auditor ze třetí země, pokud doloží, že splňuje požadavky rovnocenné požadavkům uvedeným v § 4 odst. 1 písm. a) až e) a g) a složí rozdílovou zkoušku. Této osobě Komora vydá auditorské oprávnění.</w:t>
            </w:r>
          </w:p>
        </w:tc>
        <w:tc>
          <w:tcPr>
            <w:tcW w:w="900" w:type="dxa"/>
            <w:tcBorders>
              <w:top w:val="nil"/>
              <w:left w:val="single" w:sz="4" w:space="0" w:color="auto"/>
              <w:bottom w:val="nil"/>
              <w:right w:val="single" w:sz="4" w:space="0" w:color="auto"/>
            </w:tcBorders>
          </w:tcPr>
          <w:p w14:paraId="5A1D1D9E" w14:textId="77777777" w:rsidR="00251967" w:rsidRPr="008E1773" w:rsidRDefault="00251967">
            <w:pPr>
              <w:rPr>
                <w:sz w:val="18"/>
              </w:rPr>
            </w:pPr>
          </w:p>
        </w:tc>
        <w:tc>
          <w:tcPr>
            <w:tcW w:w="720" w:type="dxa"/>
            <w:tcBorders>
              <w:top w:val="nil"/>
              <w:left w:val="single" w:sz="4" w:space="0" w:color="auto"/>
              <w:bottom w:val="nil"/>
            </w:tcBorders>
          </w:tcPr>
          <w:p w14:paraId="5A1D1D9F" w14:textId="77777777" w:rsidR="00251967" w:rsidRDefault="00251967">
            <w:pPr>
              <w:rPr>
                <w:sz w:val="18"/>
              </w:rPr>
            </w:pPr>
          </w:p>
        </w:tc>
      </w:tr>
      <w:tr w:rsidR="00251967" w14:paraId="5A1D1DA8" w14:textId="77777777" w:rsidTr="0083586B">
        <w:tc>
          <w:tcPr>
            <w:tcW w:w="1440" w:type="dxa"/>
            <w:tcBorders>
              <w:top w:val="nil"/>
              <w:bottom w:val="nil"/>
              <w:right w:val="single" w:sz="4" w:space="0" w:color="auto"/>
            </w:tcBorders>
          </w:tcPr>
          <w:p w14:paraId="5A1D1DA1"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DA2"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7E574472" w14:textId="77777777" w:rsidR="00251967" w:rsidRDefault="00251967">
            <w:pPr>
              <w:rPr>
                <w:sz w:val="18"/>
              </w:rPr>
            </w:pPr>
            <w:r>
              <w:rPr>
                <w:sz w:val="18"/>
              </w:rPr>
              <w:t>93/2009 ve znění 299/2016</w:t>
            </w:r>
          </w:p>
          <w:p w14:paraId="5A1D1DA3" w14:textId="763585B4" w:rsidR="00E5219E" w:rsidRDefault="00E5219E">
            <w:pPr>
              <w:rPr>
                <w:sz w:val="18"/>
              </w:rPr>
            </w:pPr>
          </w:p>
        </w:tc>
        <w:tc>
          <w:tcPr>
            <w:tcW w:w="1080" w:type="dxa"/>
            <w:tcBorders>
              <w:top w:val="nil"/>
              <w:left w:val="single" w:sz="4" w:space="0" w:color="auto"/>
              <w:bottom w:val="nil"/>
              <w:right w:val="single" w:sz="4" w:space="0" w:color="auto"/>
            </w:tcBorders>
          </w:tcPr>
          <w:p w14:paraId="5A1D1DA4" w14:textId="77777777" w:rsidR="00251967" w:rsidRDefault="00251967">
            <w:pPr>
              <w:rPr>
                <w:sz w:val="18"/>
              </w:rPr>
            </w:pPr>
            <w:r>
              <w:rPr>
                <w:sz w:val="18"/>
              </w:rPr>
              <w:t>§ 24 odst. 3</w:t>
            </w:r>
          </w:p>
        </w:tc>
        <w:tc>
          <w:tcPr>
            <w:tcW w:w="5400" w:type="dxa"/>
            <w:gridSpan w:val="4"/>
            <w:tcBorders>
              <w:top w:val="nil"/>
              <w:left w:val="single" w:sz="4" w:space="0" w:color="auto"/>
              <w:bottom w:val="nil"/>
              <w:right w:val="single" w:sz="4" w:space="0" w:color="auto"/>
            </w:tcBorders>
          </w:tcPr>
          <w:p w14:paraId="5A1D1DA5" w14:textId="77777777" w:rsidR="00251967" w:rsidRPr="00223011" w:rsidRDefault="00251967">
            <w:pPr>
              <w:rPr>
                <w:sz w:val="18"/>
              </w:rPr>
            </w:pPr>
            <w:r w:rsidRPr="00223011">
              <w:rPr>
                <w:sz w:val="18"/>
              </w:rPr>
              <w:t>(3) Systému zajištění kvality podléhají všichni auditoři, nestanoví-li tento zákon jinak.</w:t>
            </w:r>
          </w:p>
        </w:tc>
        <w:tc>
          <w:tcPr>
            <w:tcW w:w="900" w:type="dxa"/>
            <w:tcBorders>
              <w:top w:val="nil"/>
              <w:left w:val="single" w:sz="4" w:space="0" w:color="auto"/>
              <w:bottom w:val="nil"/>
              <w:right w:val="single" w:sz="4" w:space="0" w:color="auto"/>
            </w:tcBorders>
          </w:tcPr>
          <w:p w14:paraId="5A1D1DA6" w14:textId="77777777" w:rsidR="00251967" w:rsidRPr="008E1773" w:rsidRDefault="00251967">
            <w:pPr>
              <w:rPr>
                <w:sz w:val="18"/>
              </w:rPr>
            </w:pPr>
          </w:p>
        </w:tc>
        <w:tc>
          <w:tcPr>
            <w:tcW w:w="720" w:type="dxa"/>
            <w:tcBorders>
              <w:top w:val="nil"/>
              <w:left w:val="single" w:sz="4" w:space="0" w:color="auto"/>
              <w:bottom w:val="nil"/>
            </w:tcBorders>
          </w:tcPr>
          <w:p w14:paraId="5A1D1DA7" w14:textId="77777777" w:rsidR="00251967" w:rsidRDefault="00251967">
            <w:pPr>
              <w:rPr>
                <w:sz w:val="18"/>
              </w:rPr>
            </w:pPr>
          </w:p>
        </w:tc>
      </w:tr>
      <w:tr w:rsidR="00251967" w14:paraId="5A1D1DBE" w14:textId="77777777" w:rsidTr="0083586B">
        <w:tc>
          <w:tcPr>
            <w:tcW w:w="1440" w:type="dxa"/>
            <w:tcBorders>
              <w:top w:val="nil"/>
              <w:bottom w:val="nil"/>
              <w:right w:val="single" w:sz="4" w:space="0" w:color="auto"/>
            </w:tcBorders>
          </w:tcPr>
          <w:p w14:paraId="5A1D1DA9"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DAA"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64008874" w14:textId="77777777" w:rsidR="00251967" w:rsidRDefault="00251967" w:rsidP="00BC20C9">
            <w:pPr>
              <w:rPr>
                <w:sz w:val="18"/>
              </w:rPr>
            </w:pPr>
            <w:r>
              <w:rPr>
                <w:sz w:val="18"/>
              </w:rPr>
              <w:t>93/2009 ve znění 334/2014 299/2016</w:t>
            </w:r>
          </w:p>
          <w:p w14:paraId="00508962" w14:textId="77777777" w:rsidR="001C111F" w:rsidRDefault="001C111F" w:rsidP="00BC20C9">
            <w:pPr>
              <w:rPr>
                <w:sz w:val="18"/>
              </w:rPr>
            </w:pPr>
            <w:r>
              <w:rPr>
                <w:sz w:val="18"/>
              </w:rPr>
              <w:t>183/2017</w:t>
            </w:r>
          </w:p>
          <w:p w14:paraId="5A1D1DAB" w14:textId="2F8D3CE0" w:rsidR="001C111F" w:rsidRDefault="001C111F" w:rsidP="00BC20C9">
            <w:pPr>
              <w:rPr>
                <w:sz w:val="18"/>
              </w:rPr>
            </w:pPr>
            <w:r>
              <w:rPr>
                <w:sz w:val="18"/>
              </w:rPr>
              <w:t>527/2020</w:t>
            </w:r>
          </w:p>
        </w:tc>
        <w:tc>
          <w:tcPr>
            <w:tcW w:w="1080" w:type="dxa"/>
            <w:tcBorders>
              <w:top w:val="nil"/>
              <w:left w:val="single" w:sz="4" w:space="0" w:color="auto"/>
              <w:bottom w:val="nil"/>
              <w:right w:val="single" w:sz="4" w:space="0" w:color="auto"/>
            </w:tcBorders>
          </w:tcPr>
          <w:p w14:paraId="5A1D1DAC" w14:textId="77777777" w:rsidR="00251967" w:rsidRDefault="00251967" w:rsidP="00BC20C9">
            <w:pPr>
              <w:rPr>
                <w:sz w:val="18"/>
              </w:rPr>
            </w:pPr>
            <w:r>
              <w:rPr>
                <w:sz w:val="18"/>
              </w:rPr>
              <w:t>§ 25</w:t>
            </w:r>
          </w:p>
        </w:tc>
        <w:tc>
          <w:tcPr>
            <w:tcW w:w="5400" w:type="dxa"/>
            <w:gridSpan w:val="4"/>
            <w:tcBorders>
              <w:top w:val="nil"/>
              <w:left w:val="single" w:sz="4" w:space="0" w:color="auto"/>
              <w:bottom w:val="nil"/>
              <w:right w:val="single" w:sz="4" w:space="0" w:color="auto"/>
            </w:tcBorders>
          </w:tcPr>
          <w:p w14:paraId="4FCF6FFE" w14:textId="71E1ADD9" w:rsidR="00847E88" w:rsidRPr="00847E88" w:rsidRDefault="00847E88" w:rsidP="00847E88">
            <w:pPr>
              <w:rPr>
                <w:b/>
                <w:sz w:val="18"/>
              </w:rPr>
            </w:pPr>
            <w:r w:rsidRPr="00847E88">
              <w:rPr>
                <w:b/>
                <w:sz w:val="18"/>
              </w:rPr>
              <w:t>Kárná provinění a kárná opatření</w:t>
            </w:r>
          </w:p>
          <w:p w14:paraId="2A87D9EF" w14:textId="3C548ED2" w:rsidR="00847E88" w:rsidRPr="00847E88" w:rsidRDefault="00847E88" w:rsidP="00847E88">
            <w:pPr>
              <w:rPr>
                <w:sz w:val="18"/>
              </w:rPr>
            </w:pPr>
            <w:r w:rsidRPr="00847E88">
              <w:rPr>
                <w:sz w:val="18"/>
              </w:rPr>
              <w:t>(1) Kárným proviněním je zaviněné porušení povinnosti stanovené tímto zákonem, jiným právním předpisem upravujícím výkon auditorské činnosti, etickým kodexem, vnitřními předpisy Komory, auditorskými standardy podle § 18, které není přestupkem podle hlavy XI.</w:t>
            </w:r>
          </w:p>
          <w:p w14:paraId="497BCA9F" w14:textId="2E9026CE" w:rsidR="00847E88" w:rsidRPr="00847E88" w:rsidRDefault="00847E88" w:rsidP="00847E88">
            <w:pPr>
              <w:rPr>
                <w:sz w:val="18"/>
              </w:rPr>
            </w:pPr>
            <w:r w:rsidRPr="00847E88">
              <w:rPr>
                <w:sz w:val="18"/>
              </w:rPr>
              <w:t>(2) Za kárné provinění je kárně odpovědný statutární auditor.</w:t>
            </w:r>
          </w:p>
          <w:p w14:paraId="37CE3DB8" w14:textId="3080428B" w:rsidR="00847E88" w:rsidRPr="00847E88" w:rsidRDefault="00847E88" w:rsidP="00847E88">
            <w:pPr>
              <w:rPr>
                <w:sz w:val="18"/>
              </w:rPr>
            </w:pPr>
            <w:r w:rsidRPr="00847E88">
              <w:rPr>
                <w:sz w:val="18"/>
              </w:rPr>
              <w:t>(3) Za kárné provinění lze uložit kárné opatření</w:t>
            </w:r>
          </w:p>
          <w:p w14:paraId="0DCA03C9" w14:textId="018B42DF" w:rsidR="00847E88" w:rsidRPr="00847E88" w:rsidRDefault="00847E88" w:rsidP="00847E88">
            <w:pPr>
              <w:rPr>
                <w:sz w:val="18"/>
              </w:rPr>
            </w:pPr>
            <w:r w:rsidRPr="00847E88">
              <w:rPr>
                <w:sz w:val="18"/>
              </w:rPr>
              <w:t>a) napomenutí,</w:t>
            </w:r>
          </w:p>
          <w:p w14:paraId="0CC6DB1E" w14:textId="7BACC877" w:rsidR="00847E88" w:rsidRPr="00847E88" w:rsidRDefault="00847E88" w:rsidP="00847E88">
            <w:pPr>
              <w:rPr>
                <w:sz w:val="18"/>
              </w:rPr>
            </w:pPr>
            <w:r w:rsidRPr="00847E88">
              <w:rPr>
                <w:sz w:val="18"/>
              </w:rPr>
              <w:t>b) veřejného napomenutí,</w:t>
            </w:r>
          </w:p>
          <w:p w14:paraId="3C8B7B0B" w14:textId="539738BD" w:rsidR="00847E88" w:rsidRPr="00847E88" w:rsidRDefault="00847E88" w:rsidP="00847E88">
            <w:pPr>
              <w:rPr>
                <w:sz w:val="18"/>
              </w:rPr>
            </w:pPr>
            <w:r w:rsidRPr="00847E88">
              <w:rPr>
                <w:sz w:val="18"/>
              </w:rPr>
              <w:t>c) pokuty do výše 1 000 000 Kč,</w:t>
            </w:r>
          </w:p>
          <w:p w14:paraId="605285C1" w14:textId="00E97F8F" w:rsidR="00847E88" w:rsidRPr="00847E88" w:rsidRDefault="00847E88" w:rsidP="00847E88">
            <w:pPr>
              <w:rPr>
                <w:sz w:val="18"/>
              </w:rPr>
            </w:pPr>
            <w:r w:rsidRPr="00847E88">
              <w:rPr>
                <w:sz w:val="18"/>
              </w:rPr>
              <w:t>d) zákazu výkonu auditorské činnosti na dobu nejdéle 5 let,</w:t>
            </w:r>
          </w:p>
          <w:p w14:paraId="7862F499" w14:textId="4CBD0199" w:rsidR="00847E88" w:rsidRPr="00847E88" w:rsidRDefault="00847E88" w:rsidP="00847E88">
            <w:pPr>
              <w:rPr>
                <w:sz w:val="18"/>
              </w:rPr>
            </w:pPr>
            <w:r w:rsidRPr="00847E88">
              <w:rPr>
                <w:sz w:val="18"/>
              </w:rPr>
              <w:t>e) vyloučení z výkonu funkce člena řídicího orgánu auditorské společnosti na dobu nejdéle 3 roky.</w:t>
            </w:r>
          </w:p>
          <w:p w14:paraId="5A1D1DBB" w14:textId="299FF812" w:rsidR="00251967" w:rsidRDefault="00847E88" w:rsidP="00847E88">
            <w:pPr>
              <w:rPr>
                <w:sz w:val="18"/>
              </w:rPr>
            </w:pPr>
            <w:r w:rsidRPr="00847E88">
              <w:rPr>
                <w:sz w:val="18"/>
              </w:rPr>
              <w:t>(4) Kárné opatření lze uložit samostatně nebo spolu s jiným kárným opatřením; kárné opatření podle odstavce 3 písm. a) nelze uložit spolu s kárným opatřením podle odstavce 3 písm. b) a kárné opatření podle odstavce 3 písm. a) nebo b) nelze uložit spolu s kárným opatřením podle odstavce 3 písm. c).</w:t>
            </w:r>
          </w:p>
        </w:tc>
        <w:tc>
          <w:tcPr>
            <w:tcW w:w="900" w:type="dxa"/>
            <w:tcBorders>
              <w:top w:val="nil"/>
              <w:left w:val="single" w:sz="4" w:space="0" w:color="auto"/>
              <w:bottom w:val="nil"/>
              <w:right w:val="single" w:sz="4" w:space="0" w:color="auto"/>
            </w:tcBorders>
          </w:tcPr>
          <w:p w14:paraId="5A1D1DBC" w14:textId="77777777" w:rsidR="00251967" w:rsidRPr="008E1773" w:rsidRDefault="00251967">
            <w:pPr>
              <w:rPr>
                <w:sz w:val="18"/>
              </w:rPr>
            </w:pPr>
          </w:p>
        </w:tc>
        <w:tc>
          <w:tcPr>
            <w:tcW w:w="720" w:type="dxa"/>
            <w:tcBorders>
              <w:top w:val="nil"/>
              <w:left w:val="single" w:sz="4" w:space="0" w:color="auto"/>
              <w:bottom w:val="nil"/>
            </w:tcBorders>
          </w:tcPr>
          <w:p w14:paraId="5A1D1DBD" w14:textId="77777777" w:rsidR="00251967" w:rsidRDefault="00251967">
            <w:pPr>
              <w:rPr>
                <w:sz w:val="18"/>
              </w:rPr>
            </w:pPr>
          </w:p>
        </w:tc>
      </w:tr>
      <w:tr w:rsidR="00251967" w14:paraId="5A1D1DCF" w14:textId="77777777" w:rsidTr="0083586B">
        <w:tc>
          <w:tcPr>
            <w:tcW w:w="1440" w:type="dxa"/>
            <w:tcBorders>
              <w:top w:val="nil"/>
              <w:bottom w:val="nil"/>
              <w:right w:val="single" w:sz="4" w:space="0" w:color="auto"/>
            </w:tcBorders>
          </w:tcPr>
          <w:p w14:paraId="5A1D1DBF"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DC0"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443761FB" w14:textId="77777777" w:rsidR="00251967" w:rsidRDefault="00251967" w:rsidP="00BC20C9">
            <w:pPr>
              <w:rPr>
                <w:sz w:val="18"/>
              </w:rPr>
            </w:pPr>
            <w:r>
              <w:rPr>
                <w:sz w:val="18"/>
              </w:rPr>
              <w:t>93/2009 ve znění 334/2014</w:t>
            </w:r>
          </w:p>
          <w:p w14:paraId="5A1D1DC1" w14:textId="02F9809F" w:rsidR="003514F7" w:rsidRDefault="003514F7" w:rsidP="00BC20C9">
            <w:pPr>
              <w:rPr>
                <w:sz w:val="18"/>
              </w:rPr>
            </w:pPr>
            <w:r>
              <w:rPr>
                <w:sz w:val="18"/>
              </w:rPr>
              <w:t>527/2020</w:t>
            </w:r>
          </w:p>
        </w:tc>
        <w:tc>
          <w:tcPr>
            <w:tcW w:w="1080" w:type="dxa"/>
            <w:tcBorders>
              <w:top w:val="nil"/>
              <w:left w:val="single" w:sz="4" w:space="0" w:color="auto"/>
              <w:bottom w:val="nil"/>
              <w:right w:val="single" w:sz="4" w:space="0" w:color="auto"/>
            </w:tcBorders>
          </w:tcPr>
          <w:p w14:paraId="5A1D1DC2" w14:textId="77777777" w:rsidR="00251967" w:rsidRDefault="00251967" w:rsidP="00BC20C9">
            <w:pPr>
              <w:rPr>
                <w:sz w:val="18"/>
              </w:rPr>
            </w:pPr>
            <w:r>
              <w:rPr>
                <w:sz w:val="18"/>
              </w:rPr>
              <w:t>§ 25a</w:t>
            </w:r>
          </w:p>
        </w:tc>
        <w:tc>
          <w:tcPr>
            <w:tcW w:w="5400" w:type="dxa"/>
            <w:gridSpan w:val="4"/>
            <w:tcBorders>
              <w:top w:val="nil"/>
              <w:left w:val="single" w:sz="4" w:space="0" w:color="auto"/>
              <w:bottom w:val="nil"/>
              <w:right w:val="single" w:sz="4" w:space="0" w:color="auto"/>
            </w:tcBorders>
          </w:tcPr>
          <w:p w14:paraId="03542915" w14:textId="3442F13C" w:rsidR="003514F7" w:rsidRPr="003514F7" w:rsidRDefault="003514F7" w:rsidP="003514F7">
            <w:pPr>
              <w:rPr>
                <w:b/>
                <w:sz w:val="18"/>
              </w:rPr>
            </w:pPr>
            <w:r w:rsidRPr="003514F7">
              <w:rPr>
                <w:b/>
                <w:sz w:val="18"/>
              </w:rPr>
              <w:t>Jiná opatření</w:t>
            </w:r>
          </w:p>
          <w:p w14:paraId="1E343C93" w14:textId="07BF5969" w:rsidR="003514F7" w:rsidRPr="003514F7" w:rsidRDefault="003514F7" w:rsidP="003514F7">
            <w:pPr>
              <w:rPr>
                <w:sz w:val="18"/>
              </w:rPr>
            </w:pPr>
            <w:r w:rsidRPr="003514F7">
              <w:rPr>
                <w:sz w:val="18"/>
              </w:rPr>
              <w:t>(1) Za porušení povinnosti podle § 21 odst. 7 může Komora uložit statutárnímu auditorovi vykonávajícímu auditorskou činnost vlastním jménem a na vlastní účet nebo auditorské společnosti jiné opatření. Na uložení jiného opatření se použije obdobně § 25 odst. 3 a 4 s tím, že pokutu podle § 25 odst. 3 písm. c) lze uložit do výše 10 000 000 Kč.</w:t>
            </w:r>
          </w:p>
          <w:p w14:paraId="5A1D1DCC" w14:textId="7D0DD8D2" w:rsidR="00251967" w:rsidRPr="003021BE" w:rsidRDefault="003514F7" w:rsidP="003514F7">
            <w:pPr>
              <w:rPr>
                <w:sz w:val="18"/>
              </w:rPr>
            </w:pPr>
            <w:r w:rsidRPr="003514F7">
              <w:rPr>
                <w:sz w:val="18"/>
              </w:rPr>
              <w:t>(2) Za porušení povinnosti stanovené tímto zákonem, jiným právním předpisem upravujícím výkon auditorské činnosti, etickým kodexem, vnitřními předpisy Komory, auditorskými standardy podle § 18 učiněném při činnosti auditorské společnosti, které není kárným proviněním statutárního auditora nebo přestupkem podle hlavy XI, uloží Komora této auditorské společnosti jiné opatření. Na uložení jiného opatření se použije obdobně § 25 odst. 3 a 4 s tím, že pokutu podle § 25 odst. 3 písm. c) lze uložit do výše 10 000 000 Kč.</w:t>
            </w:r>
          </w:p>
        </w:tc>
        <w:tc>
          <w:tcPr>
            <w:tcW w:w="900" w:type="dxa"/>
            <w:tcBorders>
              <w:top w:val="nil"/>
              <w:left w:val="single" w:sz="4" w:space="0" w:color="auto"/>
              <w:bottom w:val="nil"/>
              <w:right w:val="single" w:sz="4" w:space="0" w:color="auto"/>
            </w:tcBorders>
          </w:tcPr>
          <w:p w14:paraId="5A1D1DCD" w14:textId="77777777" w:rsidR="00251967" w:rsidRPr="008E1773" w:rsidRDefault="00251967">
            <w:pPr>
              <w:rPr>
                <w:sz w:val="18"/>
              </w:rPr>
            </w:pPr>
          </w:p>
        </w:tc>
        <w:tc>
          <w:tcPr>
            <w:tcW w:w="720" w:type="dxa"/>
            <w:tcBorders>
              <w:top w:val="nil"/>
              <w:left w:val="single" w:sz="4" w:space="0" w:color="auto"/>
              <w:bottom w:val="nil"/>
            </w:tcBorders>
          </w:tcPr>
          <w:p w14:paraId="5A1D1DCE" w14:textId="77777777" w:rsidR="00251967" w:rsidRDefault="00251967">
            <w:pPr>
              <w:rPr>
                <w:sz w:val="18"/>
              </w:rPr>
            </w:pPr>
          </w:p>
        </w:tc>
      </w:tr>
      <w:tr w:rsidR="00251967" w14:paraId="5A1D1DDB" w14:textId="77777777" w:rsidTr="0083586B">
        <w:tc>
          <w:tcPr>
            <w:tcW w:w="1440" w:type="dxa"/>
            <w:tcBorders>
              <w:top w:val="nil"/>
              <w:bottom w:val="nil"/>
              <w:right w:val="single" w:sz="4" w:space="0" w:color="auto"/>
            </w:tcBorders>
          </w:tcPr>
          <w:p w14:paraId="5A1D1DD0"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DD1"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A1D1DD2" w14:textId="77777777" w:rsidR="00251967" w:rsidRDefault="00251967" w:rsidP="00BC20C9">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DD3" w14:textId="77777777" w:rsidR="00251967" w:rsidRDefault="00251967" w:rsidP="00BC20C9">
            <w:pPr>
              <w:rPr>
                <w:sz w:val="18"/>
              </w:rPr>
            </w:pPr>
            <w:r>
              <w:rPr>
                <w:sz w:val="18"/>
              </w:rPr>
              <w:t>§ 25b</w:t>
            </w:r>
          </w:p>
        </w:tc>
        <w:tc>
          <w:tcPr>
            <w:tcW w:w="5400" w:type="dxa"/>
            <w:gridSpan w:val="4"/>
            <w:tcBorders>
              <w:top w:val="nil"/>
              <w:left w:val="single" w:sz="4" w:space="0" w:color="auto"/>
              <w:bottom w:val="nil"/>
              <w:right w:val="single" w:sz="4" w:space="0" w:color="auto"/>
            </w:tcBorders>
          </w:tcPr>
          <w:p w14:paraId="72F0FE67" w14:textId="32D68DC5" w:rsidR="00961F45" w:rsidRPr="00961F45" w:rsidRDefault="00961F45" w:rsidP="00961F45">
            <w:pPr>
              <w:rPr>
                <w:b/>
                <w:sz w:val="18"/>
              </w:rPr>
            </w:pPr>
            <w:r w:rsidRPr="00961F45">
              <w:rPr>
                <w:b/>
                <w:sz w:val="18"/>
              </w:rPr>
              <w:t>Vyloučení z výkonu funkce člena řídicího orgánu auditorské společnosti</w:t>
            </w:r>
          </w:p>
          <w:p w14:paraId="577A200F" w14:textId="5B4F1E66" w:rsidR="00961F45" w:rsidRPr="00961F45" w:rsidRDefault="00961F45" w:rsidP="00961F45">
            <w:pPr>
              <w:rPr>
                <w:sz w:val="18"/>
              </w:rPr>
            </w:pPr>
            <w:r w:rsidRPr="00961F45">
              <w:rPr>
                <w:sz w:val="18"/>
              </w:rPr>
              <w:t>(1) Právní mocí rozhodnutí o vyloučení z výkonu funkce člena řídicího orgánu auditorské společnosti přestává být osoba, které se rozhodnutí týká, členem řídicího orgánu ve všech auditorských společnostech; zánik funkce oznámí Komora nebo Rada soudu, který podle jiného právního předpisu vede obchodní rejstřík.</w:t>
            </w:r>
          </w:p>
          <w:p w14:paraId="68C11B8A" w14:textId="672A399F" w:rsidR="00961F45" w:rsidRPr="00961F45" w:rsidRDefault="00961F45" w:rsidP="00961F45">
            <w:pPr>
              <w:rPr>
                <w:sz w:val="18"/>
              </w:rPr>
            </w:pPr>
            <w:r w:rsidRPr="00961F45">
              <w:rPr>
                <w:sz w:val="18"/>
              </w:rPr>
              <w:t xml:space="preserve">(2) Ten, kdo poruší zákaz uložený mu rozhodnutím o vyloučení z výkonu funkce člena řídicího orgánu auditorské společnosti, ručí za splnění všech povinností auditorské společnosti, které vznikly v době, </w:t>
            </w:r>
            <w:r w:rsidRPr="00961F45">
              <w:rPr>
                <w:sz w:val="18"/>
              </w:rPr>
              <w:lastRenderedPageBreak/>
              <w:t>kdy vykonával přes zákaz činnost člena jejího řídicího orgánu, ač se jím nestal anebo jím být přestal.</w:t>
            </w:r>
          </w:p>
          <w:p w14:paraId="5A1D1DD8" w14:textId="55D664F1" w:rsidR="00251967" w:rsidRPr="003021BE" w:rsidRDefault="00961F45" w:rsidP="00961F45">
            <w:pPr>
              <w:rPr>
                <w:sz w:val="18"/>
              </w:rPr>
            </w:pPr>
            <w:r w:rsidRPr="00961F45">
              <w:rPr>
                <w:sz w:val="18"/>
              </w:rPr>
              <w:t>(3) Je-li členem řídicího orgánu auditorské společnosti jiná auditorská společnost, použijí se ustanovení o vyloučení z výkonu funkce člena řídicího orgánu i na fyzickou osobu, která byla touto auditorskou společností určena k tomu, aby takovou funkci za ni vykonávala.</w:t>
            </w:r>
          </w:p>
        </w:tc>
        <w:tc>
          <w:tcPr>
            <w:tcW w:w="900" w:type="dxa"/>
            <w:tcBorders>
              <w:top w:val="nil"/>
              <w:left w:val="single" w:sz="4" w:space="0" w:color="auto"/>
              <w:bottom w:val="nil"/>
              <w:right w:val="single" w:sz="4" w:space="0" w:color="auto"/>
            </w:tcBorders>
          </w:tcPr>
          <w:p w14:paraId="5A1D1DD9" w14:textId="77777777" w:rsidR="00251967" w:rsidRPr="008E1773" w:rsidRDefault="00251967">
            <w:pPr>
              <w:rPr>
                <w:sz w:val="18"/>
              </w:rPr>
            </w:pPr>
          </w:p>
        </w:tc>
        <w:tc>
          <w:tcPr>
            <w:tcW w:w="720" w:type="dxa"/>
            <w:tcBorders>
              <w:top w:val="nil"/>
              <w:left w:val="single" w:sz="4" w:space="0" w:color="auto"/>
              <w:bottom w:val="nil"/>
            </w:tcBorders>
          </w:tcPr>
          <w:p w14:paraId="5A1D1DDA" w14:textId="77777777" w:rsidR="00251967" w:rsidRDefault="00251967">
            <w:pPr>
              <w:rPr>
                <w:sz w:val="18"/>
              </w:rPr>
            </w:pPr>
          </w:p>
        </w:tc>
      </w:tr>
      <w:tr w:rsidR="00251967" w14:paraId="5A1D1DF0" w14:textId="77777777" w:rsidTr="0083586B">
        <w:tc>
          <w:tcPr>
            <w:tcW w:w="1440" w:type="dxa"/>
            <w:tcBorders>
              <w:top w:val="nil"/>
              <w:bottom w:val="nil"/>
              <w:right w:val="single" w:sz="4" w:space="0" w:color="auto"/>
            </w:tcBorders>
          </w:tcPr>
          <w:p w14:paraId="5A1D1DDC"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DDD"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4A9A9018" w14:textId="77777777" w:rsidR="00251967" w:rsidRDefault="00251967" w:rsidP="00BC20C9">
            <w:pPr>
              <w:rPr>
                <w:sz w:val="18"/>
              </w:rPr>
            </w:pPr>
            <w:r>
              <w:rPr>
                <w:sz w:val="18"/>
              </w:rPr>
              <w:t>93/2009 ve znění 334/2014 299/2016</w:t>
            </w:r>
          </w:p>
          <w:p w14:paraId="01BE9E8F" w14:textId="77777777" w:rsidR="00652766" w:rsidRDefault="00652766" w:rsidP="00BC20C9">
            <w:pPr>
              <w:rPr>
                <w:sz w:val="18"/>
              </w:rPr>
            </w:pPr>
            <w:r>
              <w:rPr>
                <w:sz w:val="18"/>
              </w:rPr>
              <w:t>183/2017</w:t>
            </w:r>
          </w:p>
          <w:p w14:paraId="5A1D1DDE" w14:textId="655B6011" w:rsidR="00652766" w:rsidRDefault="00652766" w:rsidP="00BC20C9">
            <w:pPr>
              <w:rPr>
                <w:sz w:val="18"/>
              </w:rPr>
            </w:pPr>
            <w:r>
              <w:rPr>
                <w:sz w:val="18"/>
              </w:rPr>
              <w:t>527/2020</w:t>
            </w:r>
          </w:p>
        </w:tc>
        <w:tc>
          <w:tcPr>
            <w:tcW w:w="1080" w:type="dxa"/>
            <w:tcBorders>
              <w:top w:val="nil"/>
              <w:left w:val="single" w:sz="4" w:space="0" w:color="auto"/>
              <w:bottom w:val="nil"/>
              <w:right w:val="single" w:sz="4" w:space="0" w:color="auto"/>
            </w:tcBorders>
          </w:tcPr>
          <w:p w14:paraId="5A1D1DDF" w14:textId="77777777" w:rsidR="00251967" w:rsidRDefault="00251967" w:rsidP="00BC20C9">
            <w:pPr>
              <w:rPr>
                <w:sz w:val="18"/>
              </w:rPr>
            </w:pPr>
            <w:r>
              <w:rPr>
                <w:sz w:val="18"/>
              </w:rPr>
              <w:t>§ 26</w:t>
            </w:r>
          </w:p>
        </w:tc>
        <w:tc>
          <w:tcPr>
            <w:tcW w:w="5400" w:type="dxa"/>
            <w:gridSpan w:val="4"/>
            <w:tcBorders>
              <w:top w:val="nil"/>
              <w:left w:val="single" w:sz="4" w:space="0" w:color="auto"/>
              <w:bottom w:val="nil"/>
              <w:right w:val="single" w:sz="4" w:space="0" w:color="auto"/>
            </w:tcBorders>
          </w:tcPr>
          <w:p w14:paraId="33BEF589" w14:textId="699818C7" w:rsidR="00BA6146" w:rsidRPr="009D0B0F" w:rsidRDefault="00BA6146" w:rsidP="00BA6146">
            <w:pPr>
              <w:rPr>
                <w:b/>
                <w:sz w:val="18"/>
              </w:rPr>
            </w:pPr>
            <w:r w:rsidRPr="009D0B0F">
              <w:rPr>
                <w:b/>
                <w:sz w:val="18"/>
              </w:rPr>
              <w:t>Řízení o uložení kárného nebo jiného opatření</w:t>
            </w:r>
          </w:p>
          <w:p w14:paraId="4E634FE8" w14:textId="2F8F484B" w:rsidR="00BA6146" w:rsidRPr="00BA6146" w:rsidRDefault="00BA6146" w:rsidP="00BA6146">
            <w:pPr>
              <w:rPr>
                <w:sz w:val="18"/>
              </w:rPr>
            </w:pPr>
            <w:r w:rsidRPr="00BA6146">
              <w:rPr>
                <w:sz w:val="18"/>
              </w:rPr>
              <w:t>(1) O uložení kárného nebo jiného opatření rozhoduje kárná komise Komory v řízení zahájeném z moci úřední nebo na návrh ministra financí, dozorčí komise, kontrolního výboru nebo České národní banky.</w:t>
            </w:r>
          </w:p>
          <w:p w14:paraId="5E28E0E2" w14:textId="2864C034" w:rsidR="00BA6146" w:rsidRPr="00BA6146" w:rsidRDefault="00BA6146" w:rsidP="00BA6146">
            <w:pPr>
              <w:rPr>
                <w:sz w:val="18"/>
              </w:rPr>
            </w:pPr>
            <w:r w:rsidRPr="00BA6146">
              <w:rPr>
                <w:sz w:val="18"/>
              </w:rPr>
              <w:t>(2) Odpovědnost za kárné provinění nebo za porušení povinnosti podle § 25a zaniká, uplynula-li ode dne, kdy ke kárnému provinění nebo porušení povinnosti došlo, doba 6 let.</w:t>
            </w:r>
          </w:p>
          <w:p w14:paraId="2AD5F028" w14:textId="0607DDCA" w:rsidR="00BA6146" w:rsidRPr="00BA6146" w:rsidRDefault="00BA6146" w:rsidP="00BA6146">
            <w:pPr>
              <w:rPr>
                <w:sz w:val="18"/>
              </w:rPr>
            </w:pPr>
            <w:r w:rsidRPr="00BA6146">
              <w:rPr>
                <w:sz w:val="18"/>
              </w:rPr>
              <w:t>(3) Lhůta podle odstavce 2 neběží také</w:t>
            </w:r>
          </w:p>
          <w:p w14:paraId="5FC5A659" w14:textId="42A16DEB" w:rsidR="00BA6146" w:rsidRPr="00BA6146" w:rsidRDefault="00BA6146" w:rsidP="00BA6146">
            <w:pPr>
              <w:rPr>
                <w:sz w:val="18"/>
              </w:rPr>
            </w:pPr>
            <w:r w:rsidRPr="00BA6146">
              <w:rPr>
                <w:sz w:val="18"/>
              </w:rPr>
              <w:t>a) v případě zániku oprávnění k výkonu auditorské činnosti, nebo</w:t>
            </w:r>
          </w:p>
          <w:p w14:paraId="50DB53FB" w14:textId="52E4C36A" w:rsidR="00BA6146" w:rsidRPr="00BA6146" w:rsidRDefault="00BA6146" w:rsidP="00BA6146">
            <w:pPr>
              <w:rPr>
                <w:sz w:val="18"/>
              </w:rPr>
            </w:pPr>
            <w:r w:rsidRPr="00BA6146">
              <w:rPr>
                <w:sz w:val="18"/>
              </w:rPr>
              <w:t>b) po dobu, po kterou se pro tentýž skutek vedlo trestní řízení nebo řízení o přestupku.</w:t>
            </w:r>
          </w:p>
          <w:p w14:paraId="4F881DDA" w14:textId="2EBE4097" w:rsidR="00BA6146" w:rsidRPr="00BA6146" w:rsidRDefault="00BA6146" w:rsidP="00BA6146">
            <w:pPr>
              <w:rPr>
                <w:sz w:val="18"/>
              </w:rPr>
            </w:pPr>
            <w:r w:rsidRPr="00BA6146">
              <w:rPr>
                <w:sz w:val="18"/>
              </w:rPr>
              <w:t>(4) Návrh musí obsahovat jméno auditora, proti němuž návrh směřuje, popis skutku, pro který se navrhuje zahájení řízení a označení důkazů, o které se návrh opírá. K návrhu se připojí důkazy, které má navrhovatel k dispozici.</w:t>
            </w:r>
          </w:p>
          <w:p w14:paraId="4E8C01B7" w14:textId="13ED4498" w:rsidR="00BA6146" w:rsidRPr="00BA6146" w:rsidRDefault="00BA6146" w:rsidP="00BA6146">
            <w:pPr>
              <w:rPr>
                <w:sz w:val="18"/>
              </w:rPr>
            </w:pPr>
            <w:r w:rsidRPr="00BA6146">
              <w:rPr>
                <w:sz w:val="18"/>
              </w:rPr>
              <w:t>(5) Účastníky řízení zahájeného na návrh jsou navrhovatel a auditor. V řízení zahájeném z moci úřední je ú</w:t>
            </w:r>
            <w:r w:rsidR="00106E01">
              <w:rPr>
                <w:sz w:val="18"/>
              </w:rPr>
              <w:t>častníkem řízení pouze auditor.</w:t>
            </w:r>
          </w:p>
          <w:p w14:paraId="3E6BA88F" w14:textId="549E33C1" w:rsidR="00BA6146" w:rsidRPr="00BA6146" w:rsidRDefault="00BA6146" w:rsidP="00BA6146">
            <w:pPr>
              <w:rPr>
                <w:sz w:val="18"/>
              </w:rPr>
            </w:pPr>
            <w:r w:rsidRPr="00BA6146">
              <w:rPr>
                <w:sz w:val="18"/>
              </w:rPr>
              <w:t>(6) Rozhodnutí o uložení kárného nebo jiného opatření podepisuje předseda kárné komise Komory.</w:t>
            </w:r>
          </w:p>
          <w:p w14:paraId="63CBBDA3" w14:textId="07FCE32D" w:rsidR="00BA6146" w:rsidRPr="00BA6146" w:rsidRDefault="00BA6146" w:rsidP="00BA6146">
            <w:pPr>
              <w:rPr>
                <w:sz w:val="18"/>
              </w:rPr>
            </w:pPr>
            <w:r w:rsidRPr="00BA6146">
              <w:rPr>
                <w:sz w:val="18"/>
              </w:rPr>
              <w:t>(7) Uložila-li kárná komise Komory rozhodnutím auditorovi kárné nebo jiné opatření, uloží ve výrokové části tohoto rozhodnutí auditorovi současně náhradu nákladů řízení, které nese Komora. Výše náhrady může činit nejvýše 6 000 Kč.</w:t>
            </w:r>
          </w:p>
          <w:p w14:paraId="5A1D1DED" w14:textId="78504D9D" w:rsidR="00251967" w:rsidRPr="003021BE" w:rsidRDefault="00BA6146" w:rsidP="00BA6146">
            <w:pPr>
              <w:rPr>
                <w:sz w:val="18"/>
              </w:rPr>
            </w:pPr>
            <w:r w:rsidRPr="00BA6146">
              <w:rPr>
                <w:sz w:val="18"/>
              </w:rPr>
              <w:t>(8) O zahájení řízení a jeho výsledku kárná komise Komory informuje dozorčí komisi a Radu.</w:t>
            </w:r>
          </w:p>
        </w:tc>
        <w:tc>
          <w:tcPr>
            <w:tcW w:w="900" w:type="dxa"/>
            <w:tcBorders>
              <w:top w:val="nil"/>
              <w:left w:val="single" w:sz="4" w:space="0" w:color="auto"/>
              <w:bottom w:val="nil"/>
              <w:right w:val="single" w:sz="4" w:space="0" w:color="auto"/>
            </w:tcBorders>
          </w:tcPr>
          <w:p w14:paraId="5A1D1DEE" w14:textId="77777777" w:rsidR="00251967" w:rsidRPr="008E1773" w:rsidRDefault="00251967">
            <w:pPr>
              <w:rPr>
                <w:sz w:val="18"/>
              </w:rPr>
            </w:pPr>
          </w:p>
        </w:tc>
        <w:tc>
          <w:tcPr>
            <w:tcW w:w="720" w:type="dxa"/>
            <w:tcBorders>
              <w:top w:val="nil"/>
              <w:left w:val="single" w:sz="4" w:space="0" w:color="auto"/>
              <w:bottom w:val="nil"/>
            </w:tcBorders>
          </w:tcPr>
          <w:p w14:paraId="5A1D1DEF" w14:textId="77777777" w:rsidR="00251967" w:rsidRDefault="00251967">
            <w:pPr>
              <w:rPr>
                <w:sz w:val="18"/>
              </w:rPr>
            </w:pPr>
          </w:p>
        </w:tc>
      </w:tr>
      <w:tr w:rsidR="00251967" w14:paraId="5A1D1DFC" w14:textId="77777777" w:rsidTr="0083586B">
        <w:tc>
          <w:tcPr>
            <w:tcW w:w="1440" w:type="dxa"/>
            <w:tcBorders>
              <w:top w:val="nil"/>
              <w:bottom w:val="nil"/>
              <w:right w:val="single" w:sz="4" w:space="0" w:color="auto"/>
            </w:tcBorders>
          </w:tcPr>
          <w:p w14:paraId="5A1D1DF1"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DF2"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11F2814D" w14:textId="77777777" w:rsidR="00251967" w:rsidRDefault="00251967" w:rsidP="00BC20C9">
            <w:pPr>
              <w:rPr>
                <w:sz w:val="18"/>
              </w:rPr>
            </w:pPr>
            <w:r>
              <w:rPr>
                <w:sz w:val="18"/>
              </w:rPr>
              <w:t>93/2009 ve znění 334/2014 299/2016</w:t>
            </w:r>
          </w:p>
          <w:p w14:paraId="5A1D1DF3" w14:textId="27D6BCA8" w:rsidR="00AC72CE" w:rsidRDefault="00AC72CE" w:rsidP="00BC20C9">
            <w:pPr>
              <w:rPr>
                <w:sz w:val="18"/>
              </w:rPr>
            </w:pPr>
            <w:r>
              <w:rPr>
                <w:sz w:val="18"/>
              </w:rPr>
              <w:t>527/2020</w:t>
            </w:r>
          </w:p>
        </w:tc>
        <w:tc>
          <w:tcPr>
            <w:tcW w:w="1080" w:type="dxa"/>
            <w:tcBorders>
              <w:top w:val="nil"/>
              <w:left w:val="single" w:sz="4" w:space="0" w:color="auto"/>
              <w:bottom w:val="nil"/>
              <w:right w:val="single" w:sz="4" w:space="0" w:color="auto"/>
            </w:tcBorders>
          </w:tcPr>
          <w:p w14:paraId="5A1D1DF4" w14:textId="77777777" w:rsidR="00251967" w:rsidRDefault="00251967" w:rsidP="00BC20C9">
            <w:pPr>
              <w:rPr>
                <w:sz w:val="18"/>
              </w:rPr>
            </w:pPr>
            <w:r>
              <w:rPr>
                <w:sz w:val="18"/>
              </w:rPr>
              <w:t>§ 27</w:t>
            </w:r>
          </w:p>
        </w:tc>
        <w:tc>
          <w:tcPr>
            <w:tcW w:w="5400" w:type="dxa"/>
            <w:gridSpan w:val="4"/>
            <w:tcBorders>
              <w:top w:val="nil"/>
              <w:left w:val="single" w:sz="4" w:space="0" w:color="auto"/>
              <w:bottom w:val="nil"/>
              <w:right w:val="single" w:sz="4" w:space="0" w:color="auto"/>
            </w:tcBorders>
          </w:tcPr>
          <w:p w14:paraId="01B8DD0F" w14:textId="4E24A563" w:rsidR="00AC72CE" w:rsidRPr="00AC72CE" w:rsidRDefault="00AC72CE" w:rsidP="00AC72CE">
            <w:pPr>
              <w:rPr>
                <w:b/>
                <w:sz w:val="18"/>
              </w:rPr>
            </w:pPr>
            <w:r w:rsidRPr="00AC72CE">
              <w:rPr>
                <w:b/>
                <w:sz w:val="18"/>
              </w:rPr>
              <w:t>Zahlazení kárného nebo jiného opatření</w:t>
            </w:r>
          </w:p>
          <w:p w14:paraId="5CA589A1" w14:textId="1D6E1F01" w:rsidR="00AC72CE" w:rsidRPr="00AC72CE" w:rsidRDefault="00AC72CE" w:rsidP="00AC72CE">
            <w:pPr>
              <w:rPr>
                <w:sz w:val="18"/>
              </w:rPr>
            </w:pPr>
            <w:r w:rsidRPr="00AC72CE">
              <w:rPr>
                <w:sz w:val="18"/>
              </w:rPr>
              <w:t>(1) Po uplynutí 7 let ode dne nabytí právní moci rozhodnutí o uložení kárného opatření uvedeného v § 25 odst. 3 písm. a) až c) se kárné opatření považuje za zahlazené. Kárné opatření uložené podle § 25 odst. 3 písm. d) a e) se považuje za zahlazené, uplynula-li ode dne, k němuž bylo vykonáno, doba 7 let. Na zahlazení jiného opatření se toto ustanovení použije obdobně.</w:t>
            </w:r>
          </w:p>
          <w:p w14:paraId="20ECBDBD" w14:textId="7E212EC7" w:rsidR="00AC72CE" w:rsidRPr="00AC72CE" w:rsidRDefault="00AC72CE" w:rsidP="00AC72CE">
            <w:pPr>
              <w:rPr>
                <w:sz w:val="18"/>
              </w:rPr>
            </w:pPr>
            <w:r w:rsidRPr="00AC72CE">
              <w:rPr>
                <w:sz w:val="18"/>
              </w:rPr>
              <w:t>(2) Bylo-li kárné nebo jiné opatření zahlazeno, nelze na auditora pohlížet, jako by se dopustil kárného provinění podle § 25 odst. 1 nebo porušení povinnosti podle § 25a.</w:t>
            </w:r>
          </w:p>
          <w:p w14:paraId="5A1D1DF9" w14:textId="792AD877" w:rsidR="00251967" w:rsidRPr="003021BE" w:rsidRDefault="00AC72CE" w:rsidP="00AC72CE">
            <w:pPr>
              <w:rPr>
                <w:sz w:val="18"/>
              </w:rPr>
            </w:pPr>
            <w:r w:rsidRPr="00AC72CE">
              <w:rPr>
                <w:sz w:val="18"/>
              </w:rPr>
              <w:t>(3) Zahlazené kárné nebo jiné opatření nesmí být zveřejňováno v rejstříku ani na internetových stránkách Komory.</w:t>
            </w:r>
          </w:p>
        </w:tc>
        <w:tc>
          <w:tcPr>
            <w:tcW w:w="900" w:type="dxa"/>
            <w:tcBorders>
              <w:top w:val="nil"/>
              <w:left w:val="single" w:sz="4" w:space="0" w:color="auto"/>
              <w:bottom w:val="nil"/>
              <w:right w:val="single" w:sz="4" w:space="0" w:color="auto"/>
            </w:tcBorders>
          </w:tcPr>
          <w:p w14:paraId="5A1D1DFA" w14:textId="77777777" w:rsidR="00251967" w:rsidRPr="008E1773" w:rsidRDefault="00251967">
            <w:pPr>
              <w:rPr>
                <w:sz w:val="18"/>
              </w:rPr>
            </w:pPr>
          </w:p>
        </w:tc>
        <w:tc>
          <w:tcPr>
            <w:tcW w:w="720" w:type="dxa"/>
            <w:tcBorders>
              <w:top w:val="nil"/>
              <w:left w:val="single" w:sz="4" w:space="0" w:color="auto"/>
              <w:bottom w:val="nil"/>
            </w:tcBorders>
          </w:tcPr>
          <w:p w14:paraId="5A1D1DFB" w14:textId="77777777" w:rsidR="00251967" w:rsidRDefault="00251967">
            <w:pPr>
              <w:rPr>
                <w:sz w:val="18"/>
              </w:rPr>
            </w:pPr>
          </w:p>
        </w:tc>
      </w:tr>
      <w:tr w:rsidR="00251967" w14:paraId="5A1D1E0C" w14:textId="77777777" w:rsidTr="0083586B">
        <w:tc>
          <w:tcPr>
            <w:tcW w:w="1440" w:type="dxa"/>
            <w:tcBorders>
              <w:top w:val="nil"/>
              <w:bottom w:val="nil"/>
              <w:right w:val="single" w:sz="4" w:space="0" w:color="auto"/>
            </w:tcBorders>
          </w:tcPr>
          <w:p w14:paraId="5A1D1DFD"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DFE"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41459E19" w14:textId="77777777" w:rsidR="00251967" w:rsidRDefault="00251967" w:rsidP="00BC20C9">
            <w:pPr>
              <w:rPr>
                <w:sz w:val="18"/>
              </w:rPr>
            </w:pPr>
            <w:r>
              <w:rPr>
                <w:sz w:val="18"/>
              </w:rPr>
              <w:t>93/2009 ve znění 299/2016</w:t>
            </w:r>
          </w:p>
          <w:p w14:paraId="5A1D1DFF" w14:textId="10FC5D97" w:rsidR="00AC72CE" w:rsidRDefault="00AC72CE" w:rsidP="00BC20C9">
            <w:pPr>
              <w:rPr>
                <w:sz w:val="18"/>
              </w:rPr>
            </w:pPr>
            <w:r>
              <w:rPr>
                <w:sz w:val="18"/>
              </w:rPr>
              <w:t>527/2020</w:t>
            </w:r>
          </w:p>
        </w:tc>
        <w:tc>
          <w:tcPr>
            <w:tcW w:w="1080" w:type="dxa"/>
            <w:tcBorders>
              <w:top w:val="nil"/>
              <w:left w:val="single" w:sz="4" w:space="0" w:color="auto"/>
              <w:bottom w:val="nil"/>
              <w:right w:val="single" w:sz="4" w:space="0" w:color="auto"/>
            </w:tcBorders>
          </w:tcPr>
          <w:p w14:paraId="5A1D1E00" w14:textId="77777777" w:rsidR="00251967" w:rsidRDefault="00251967" w:rsidP="00BC20C9">
            <w:pPr>
              <w:rPr>
                <w:sz w:val="18"/>
              </w:rPr>
            </w:pPr>
            <w:r>
              <w:rPr>
                <w:sz w:val="18"/>
              </w:rPr>
              <w:t>§ 27a</w:t>
            </w:r>
          </w:p>
        </w:tc>
        <w:tc>
          <w:tcPr>
            <w:tcW w:w="5400" w:type="dxa"/>
            <w:gridSpan w:val="4"/>
            <w:tcBorders>
              <w:top w:val="nil"/>
              <w:left w:val="single" w:sz="4" w:space="0" w:color="auto"/>
              <w:bottom w:val="nil"/>
              <w:right w:val="single" w:sz="4" w:space="0" w:color="auto"/>
            </w:tcBorders>
          </w:tcPr>
          <w:p w14:paraId="56B418B6" w14:textId="6DE6DFC7" w:rsidR="00966705" w:rsidRPr="00966705" w:rsidRDefault="00966705" w:rsidP="00966705">
            <w:pPr>
              <w:rPr>
                <w:b/>
                <w:sz w:val="18"/>
              </w:rPr>
            </w:pPr>
            <w:r w:rsidRPr="00966705">
              <w:rPr>
                <w:b/>
                <w:sz w:val="18"/>
              </w:rPr>
              <w:t>Zveřejnění rozhodnutí o uložení kárného nebo jiného opatření</w:t>
            </w:r>
          </w:p>
          <w:p w14:paraId="6012F170" w14:textId="3CE7B465" w:rsidR="00966705" w:rsidRPr="00966705" w:rsidRDefault="00966705" w:rsidP="00966705">
            <w:pPr>
              <w:rPr>
                <w:sz w:val="18"/>
              </w:rPr>
            </w:pPr>
            <w:r w:rsidRPr="00966705">
              <w:rPr>
                <w:sz w:val="18"/>
              </w:rPr>
              <w:t>(1) Komora zveřejní rozhodnutí o uložení kárného nebo jiného opatření v rejstříku bezodkladně poté, co nabude právní moci. Zveřejňuje se výroková část rozhodnutí o uložení kárného nebo jiného opatření.</w:t>
            </w:r>
          </w:p>
          <w:p w14:paraId="199407FA" w14:textId="4AF398DB" w:rsidR="00966705" w:rsidRPr="00966705" w:rsidRDefault="00966705" w:rsidP="00966705">
            <w:pPr>
              <w:rPr>
                <w:sz w:val="18"/>
              </w:rPr>
            </w:pPr>
            <w:r w:rsidRPr="00966705">
              <w:rPr>
                <w:sz w:val="18"/>
              </w:rPr>
              <w:t>(2) Komora na základě rozhodnutí kárné komise Komory nezveřejní rozhodnutí o uložení kárného nebo jiného opatření v rejstříku, pokud by zveřejnění ohrozilo stabilitu finančních trhů, probíhající trestní řízení vedené proti auditorovi nebo způsobilo účastníkům řízení nepřiměřené škody. Má-li Komora pochybnosti o možném ohrožení stability finančních trhů, může si vyžádat stanovisko České národní banky; přílohou žádosti je kopie rozhodnutí o uložení kárného nebo jiného opatření.</w:t>
            </w:r>
          </w:p>
          <w:p w14:paraId="09E8A8A2" w14:textId="128F388D" w:rsidR="00966705" w:rsidRPr="00966705" w:rsidRDefault="00966705" w:rsidP="00966705">
            <w:pPr>
              <w:rPr>
                <w:sz w:val="18"/>
              </w:rPr>
            </w:pPr>
            <w:r w:rsidRPr="00966705">
              <w:rPr>
                <w:sz w:val="18"/>
              </w:rPr>
              <w:t>(3) Komora na základě rozhodnutí kárné komise Komory nezveřejní rozhodnutí o uložení kárného nebo jiného opatření statutárního auditora v rejstříku, pokud by zveřejnění osobních údajů bylo nepřiměřené vzhledem k povaze a závažnosti kárného provinění nebo porušení povinnosti podle § 25a.</w:t>
            </w:r>
          </w:p>
          <w:p w14:paraId="58BCBDA9" w14:textId="6733D0AB" w:rsidR="00966705" w:rsidRPr="00966705" w:rsidRDefault="00966705" w:rsidP="00966705">
            <w:pPr>
              <w:rPr>
                <w:sz w:val="18"/>
              </w:rPr>
            </w:pPr>
            <w:r w:rsidRPr="00966705">
              <w:rPr>
                <w:sz w:val="18"/>
              </w:rPr>
              <w:t>(4) V případě postupu podle odstavce 2 nebo 3 Komora zveřejní rozhodnutí o uložení kárného nebo jiného opatření na svých internetových stránkách bez uvedení údajů umožňujících identifikaci auditora, o jehož kárném provinění nebo porušení povinnosti podle § 25a bylo rozhodnuto, bezodkladně poté, kdy rozhodnutí nabude právní moci.</w:t>
            </w:r>
          </w:p>
          <w:p w14:paraId="2AABDE57" w14:textId="636B35C0" w:rsidR="00966705" w:rsidRPr="00966705" w:rsidRDefault="00966705" w:rsidP="00966705">
            <w:pPr>
              <w:rPr>
                <w:sz w:val="18"/>
              </w:rPr>
            </w:pPr>
            <w:r w:rsidRPr="00966705">
              <w:rPr>
                <w:sz w:val="18"/>
              </w:rPr>
              <w:t>(5) O rozhodnutí o uložení kárného nebo jiného opatření auditorovi, který provádí auditorskou činnost v účetní jednotce, jež podléhá dohledu České národní banky, a které Komora nezveřejní podle odstavce 2 nebo 3, informuje Komora Českou národní banku; v informaci uvede jméno auditora, prohlášení viny, uložené kárné nebo jiné opatření a den nabytí právní moci rozhodnutí.</w:t>
            </w:r>
          </w:p>
          <w:p w14:paraId="4DB8F27F" w14:textId="6DB6DF77" w:rsidR="00966705" w:rsidRPr="00966705" w:rsidRDefault="00966705" w:rsidP="00966705">
            <w:pPr>
              <w:rPr>
                <w:sz w:val="18"/>
              </w:rPr>
            </w:pPr>
            <w:r w:rsidRPr="00966705">
              <w:rPr>
                <w:sz w:val="18"/>
              </w:rPr>
              <w:t>(6) Je-li proti rozhodnutí o uložení kárného nebo jiného opatření podána žaloba, zveřejní Komora tuto skutečnost v rejstříku. Komora zveřejní stejným způsobem i informaci o výsledku soudního přezkumu.</w:t>
            </w:r>
          </w:p>
          <w:p w14:paraId="5A1D1E09" w14:textId="22952571" w:rsidR="00251967" w:rsidRPr="003021BE" w:rsidRDefault="00966705" w:rsidP="00966705">
            <w:pPr>
              <w:rPr>
                <w:sz w:val="18"/>
              </w:rPr>
            </w:pPr>
            <w:r w:rsidRPr="00966705">
              <w:rPr>
                <w:sz w:val="18"/>
              </w:rPr>
              <w:t>(7) Obsahem zveřejněného rozhodnutí o uložení kárného nebo jiného opatření nesmějí být údaje umožňující identifikaci jiné osoby než auditora, o jehož kárném provinění nebo porušení povinnosti podle § 25a bylo rozhodnuto.</w:t>
            </w:r>
          </w:p>
        </w:tc>
        <w:tc>
          <w:tcPr>
            <w:tcW w:w="900" w:type="dxa"/>
            <w:tcBorders>
              <w:top w:val="nil"/>
              <w:left w:val="single" w:sz="4" w:space="0" w:color="auto"/>
              <w:bottom w:val="nil"/>
              <w:right w:val="single" w:sz="4" w:space="0" w:color="auto"/>
            </w:tcBorders>
          </w:tcPr>
          <w:p w14:paraId="5A1D1E0A" w14:textId="77777777" w:rsidR="00251967" w:rsidRPr="008E1773" w:rsidRDefault="00251967">
            <w:pPr>
              <w:rPr>
                <w:sz w:val="18"/>
              </w:rPr>
            </w:pPr>
          </w:p>
        </w:tc>
        <w:tc>
          <w:tcPr>
            <w:tcW w:w="720" w:type="dxa"/>
            <w:tcBorders>
              <w:top w:val="nil"/>
              <w:left w:val="single" w:sz="4" w:space="0" w:color="auto"/>
              <w:bottom w:val="nil"/>
            </w:tcBorders>
          </w:tcPr>
          <w:p w14:paraId="5A1D1E0B" w14:textId="77777777" w:rsidR="00251967" w:rsidRDefault="00251967">
            <w:pPr>
              <w:rPr>
                <w:sz w:val="18"/>
              </w:rPr>
            </w:pPr>
          </w:p>
        </w:tc>
      </w:tr>
      <w:tr w:rsidR="00251967" w14:paraId="5A1D1E14" w14:textId="77777777" w:rsidTr="0083586B">
        <w:tc>
          <w:tcPr>
            <w:tcW w:w="1440" w:type="dxa"/>
            <w:tcBorders>
              <w:top w:val="nil"/>
              <w:bottom w:val="nil"/>
              <w:right w:val="single" w:sz="4" w:space="0" w:color="auto"/>
            </w:tcBorders>
          </w:tcPr>
          <w:p w14:paraId="5A1D1E0D"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E0E"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3D819CE4" w14:textId="77777777" w:rsidR="00251967" w:rsidRDefault="00251967" w:rsidP="00994690">
            <w:pPr>
              <w:rPr>
                <w:sz w:val="18"/>
              </w:rPr>
            </w:pPr>
            <w:r>
              <w:rPr>
                <w:sz w:val="18"/>
              </w:rPr>
              <w:t>93/2009 ve znění 334/2014</w:t>
            </w:r>
          </w:p>
          <w:p w14:paraId="5A1D1E0F" w14:textId="391D8B9B" w:rsidR="003B00BF" w:rsidRDefault="003B00BF" w:rsidP="00994690">
            <w:pPr>
              <w:rPr>
                <w:sz w:val="18"/>
              </w:rPr>
            </w:pPr>
          </w:p>
        </w:tc>
        <w:tc>
          <w:tcPr>
            <w:tcW w:w="1080" w:type="dxa"/>
            <w:tcBorders>
              <w:top w:val="nil"/>
              <w:left w:val="single" w:sz="4" w:space="0" w:color="auto"/>
              <w:bottom w:val="nil"/>
              <w:right w:val="single" w:sz="4" w:space="0" w:color="auto"/>
            </w:tcBorders>
          </w:tcPr>
          <w:p w14:paraId="5A1D1E10" w14:textId="77777777" w:rsidR="00251967" w:rsidRDefault="00251967" w:rsidP="00994690">
            <w:pPr>
              <w:rPr>
                <w:sz w:val="18"/>
              </w:rPr>
            </w:pPr>
            <w:r>
              <w:rPr>
                <w:sz w:val="18"/>
              </w:rPr>
              <w:t>§ 31 odst. 1</w:t>
            </w:r>
          </w:p>
        </w:tc>
        <w:tc>
          <w:tcPr>
            <w:tcW w:w="5400" w:type="dxa"/>
            <w:gridSpan w:val="4"/>
            <w:tcBorders>
              <w:top w:val="nil"/>
              <w:left w:val="single" w:sz="4" w:space="0" w:color="auto"/>
              <w:bottom w:val="nil"/>
              <w:right w:val="single" w:sz="4" w:space="0" w:color="auto"/>
            </w:tcBorders>
          </w:tcPr>
          <w:p w14:paraId="5A1D1E11" w14:textId="77777777" w:rsidR="00251967" w:rsidRPr="00223011" w:rsidRDefault="00251967">
            <w:pPr>
              <w:rPr>
                <w:sz w:val="18"/>
              </w:rPr>
            </w:pPr>
            <w:r w:rsidRPr="00223011">
              <w:rPr>
                <w:sz w:val="18"/>
              </w:rPr>
              <w:t>(1) Komora je samosprávnou organizací všech auditorů. Komora má sídlo v Praze. Komora je právnickou osobou.</w:t>
            </w:r>
          </w:p>
        </w:tc>
        <w:tc>
          <w:tcPr>
            <w:tcW w:w="900" w:type="dxa"/>
            <w:tcBorders>
              <w:top w:val="nil"/>
              <w:left w:val="single" w:sz="4" w:space="0" w:color="auto"/>
              <w:bottom w:val="nil"/>
              <w:right w:val="single" w:sz="4" w:space="0" w:color="auto"/>
            </w:tcBorders>
          </w:tcPr>
          <w:p w14:paraId="5A1D1E12" w14:textId="77777777" w:rsidR="00251967" w:rsidRPr="008E1773" w:rsidRDefault="00251967">
            <w:pPr>
              <w:rPr>
                <w:sz w:val="18"/>
              </w:rPr>
            </w:pPr>
          </w:p>
        </w:tc>
        <w:tc>
          <w:tcPr>
            <w:tcW w:w="720" w:type="dxa"/>
            <w:tcBorders>
              <w:top w:val="nil"/>
              <w:left w:val="single" w:sz="4" w:space="0" w:color="auto"/>
              <w:bottom w:val="nil"/>
            </w:tcBorders>
          </w:tcPr>
          <w:p w14:paraId="5A1D1E13" w14:textId="77777777" w:rsidR="00251967" w:rsidRDefault="00251967">
            <w:pPr>
              <w:rPr>
                <w:sz w:val="18"/>
              </w:rPr>
            </w:pPr>
          </w:p>
        </w:tc>
      </w:tr>
      <w:tr w:rsidR="003B00BF" w14:paraId="5A1D1E1D" w14:textId="77777777" w:rsidTr="0083586B">
        <w:tc>
          <w:tcPr>
            <w:tcW w:w="1440" w:type="dxa"/>
            <w:tcBorders>
              <w:top w:val="nil"/>
              <w:bottom w:val="nil"/>
              <w:right w:val="single" w:sz="4" w:space="0" w:color="auto"/>
            </w:tcBorders>
          </w:tcPr>
          <w:p w14:paraId="5A1D1E15" w14:textId="77777777" w:rsidR="003B00BF" w:rsidRDefault="003B00BF" w:rsidP="003B00BF">
            <w:pPr>
              <w:rPr>
                <w:sz w:val="18"/>
              </w:rPr>
            </w:pPr>
          </w:p>
        </w:tc>
        <w:tc>
          <w:tcPr>
            <w:tcW w:w="5400" w:type="dxa"/>
            <w:gridSpan w:val="4"/>
            <w:tcBorders>
              <w:top w:val="nil"/>
              <w:left w:val="single" w:sz="4" w:space="0" w:color="auto"/>
              <w:bottom w:val="nil"/>
              <w:right w:val="single" w:sz="18" w:space="0" w:color="auto"/>
            </w:tcBorders>
          </w:tcPr>
          <w:p w14:paraId="5A1D1E16" w14:textId="77777777" w:rsidR="003B00BF" w:rsidRPr="00617A48" w:rsidRDefault="003B00BF" w:rsidP="003B00BF">
            <w:pPr>
              <w:rPr>
                <w:sz w:val="18"/>
              </w:rPr>
            </w:pPr>
          </w:p>
        </w:tc>
        <w:tc>
          <w:tcPr>
            <w:tcW w:w="900" w:type="dxa"/>
            <w:tcBorders>
              <w:top w:val="nil"/>
              <w:left w:val="single" w:sz="18" w:space="0" w:color="auto"/>
              <w:bottom w:val="nil"/>
              <w:right w:val="single" w:sz="4" w:space="0" w:color="auto"/>
            </w:tcBorders>
          </w:tcPr>
          <w:p w14:paraId="5A1D1E17" w14:textId="0EA4A14E" w:rsidR="003B00BF" w:rsidRDefault="003B00BF" w:rsidP="003B00BF">
            <w:pPr>
              <w:rPr>
                <w:sz w:val="18"/>
              </w:rPr>
            </w:pPr>
            <w:r>
              <w:rPr>
                <w:sz w:val="18"/>
              </w:rPr>
              <w:t xml:space="preserve">93/2009 ve znění 334/2014 </w:t>
            </w:r>
            <w:r>
              <w:rPr>
                <w:sz w:val="18"/>
              </w:rPr>
              <w:lastRenderedPageBreak/>
              <w:t>299/2016 527/2020</w:t>
            </w:r>
          </w:p>
        </w:tc>
        <w:tc>
          <w:tcPr>
            <w:tcW w:w="1080" w:type="dxa"/>
            <w:tcBorders>
              <w:top w:val="nil"/>
              <w:left w:val="single" w:sz="4" w:space="0" w:color="auto"/>
              <w:bottom w:val="nil"/>
              <w:right w:val="single" w:sz="4" w:space="0" w:color="auto"/>
            </w:tcBorders>
          </w:tcPr>
          <w:p w14:paraId="5A1D1E18" w14:textId="390D71ED" w:rsidR="003B00BF" w:rsidRDefault="003B00BF" w:rsidP="003B00BF">
            <w:pPr>
              <w:rPr>
                <w:sz w:val="18"/>
              </w:rPr>
            </w:pPr>
            <w:r>
              <w:rPr>
                <w:sz w:val="18"/>
              </w:rPr>
              <w:lastRenderedPageBreak/>
              <w:t>§ 37 odst. 2</w:t>
            </w:r>
          </w:p>
        </w:tc>
        <w:tc>
          <w:tcPr>
            <w:tcW w:w="5400" w:type="dxa"/>
            <w:gridSpan w:val="4"/>
            <w:tcBorders>
              <w:top w:val="nil"/>
              <w:left w:val="single" w:sz="4" w:space="0" w:color="auto"/>
              <w:bottom w:val="nil"/>
              <w:right w:val="single" w:sz="4" w:space="0" w:color="auto"/>
            </w:tcBorders>
          </w:tcPr>
          <w:p w14:paraId="318DFF39" w14:textId="77777777" w:rsidR="003B00BF" w:rsidRPr="00F141FA" w:rsidRDefault="003B00BF" w:rsidP="003B00BF">
            <w:pPr>
              <w:rPr>
                <w:sz w:val="18"/>
              </w:rPr>
            </w:pPr>
            <w:r>
              <w:rPr>
                <w:sz w:val="18"/>
              </w:rPr>
              <w:t xml:space="preserve">(2) </w:t>
            </w:r>
            <w:r w:rsidRPr="00F141FA">
              <w:rPr>
                <w:sz w:val="18"/>
              </w:rPr>
              <w:t>Rada</w:t>
            </w:r>
          </w:p>
          <w:p w14:paraId="2F84ED79" w14:textId="77777777" w:rsidR="003B00BF" w:rsidRPr="00F141FA" w:rsidRDefault="003B00BF" w:rsidP="003B00BF">
            <w:pPr>
              <w:rPr>
                <w:sz w:val="18"/>
              </w:rPr>
            </w:pPr>
            <w:r>
              <w:rPr>
                <w:sz w:val="18"/>
              </w:rPr>
              <w:t xml:space="preserve">a) </w:t>
            </w:r>
            <w:r w:rsidRPr="00F141FA">
              <w:rPr>
                <w:sz w:val="18"/>
              </w:rPr>
              <w:t>vykonává veřejný dohled nad výkonem auditorské činnosti a činností Komory v rozsahu stanoveném tímto zákonem,</w:t>
            </w:r>
          </w:p>
          <w:p w14:paraId="1997048A" w14:textId="77777777" w:rsidR="003B00BF" w:rsidRPr="00F141FA" w:rsidRDefault="003B00BF" w:rsidP="003B00BF">
            <w:pPr>
              <w:rPr>
                <w:sz w:val="18"/>
              </w:rPr>
            </w:pPr>
            <w:r>
              <w:rPr>
                <w:sz w:val="18"/>
              </w:rPr>
              <w:lastRenderedPageBreak/>
              <w:t xml:space="preserve">b) </w:t>
            </w:r>
            <w:r w:rsidRPr="00F141FA">
              <w:rPr>
                <w:sz w:val="18"/>
              </w:rPr>
              <w:t>je určeným příslušným orgánem podle čl. 20 nařízení Evropského parlamentu a Rady (EU) č. 537/2014,</w:t>
            </w:r>
          </w:p>
          <w:p w14:paraId="5195E3D8" w14:textId="77777777" w:rsidR="003B00BF" w:rsidRPr="00F141FA" w:rsidRDefault="003B00BF" w:rsidP="003B00BF">
            <w:pPr>
              <w:rPr>
                <w:sz w:val="18"/>
              </w:rPr>
            </w:pPr>
            <w:r>
              <w:rPr>
                <w:sz w:val="18"/>
              </w:rPr>
              <w:t xml:space="preserve">c) </w:t>
            </w:r>
            <w:r w:rsidRPr="00F141FA">
              <w:rPr>
                <w:sz w:val="18"/>
              </w:rPr>
              <w:t>vykonává působnost příslušného orgánu podle přímo použitelného předpisu Evropské unie upravujícího specifické požadavky na povinný audit subjektů veřejného zájmu, neurčí-li tento zákon v souladu s přímo použitelným předpisem Evropské unie upravujícím specifické požadavky na povinný audit subjektů veřejného zájmu výkon působnosti jinému orgánu,</w:t>
            </w:r>
          </w:p>
          <w:p w14:paraId="7E52BAC5" w14:textId="77777777" w:rsidR="003B00BF" w:rsidRPr="00B77FEA" w:rsidRDefault="003B00BF" w:rsidP="003B00BF">
            <w:pPr>
              <w:rPr>
                <w:sz w:val="18"/>
              </w:rPr>
            </w:pPr>
            <w:r w:rsidRPr="00B77FEA">
              <w:rPr>
                <w:sz w:val="18"/>
              </w:rPr>
              <w:t>d) vykonává působnost v oblasti veřejné správy ve věcech podle hlavy XI a řízení o přestupku podle zákona o některých opatřeních proti legalizaci výnosů z trestné činnosti a financování terorismu,</w:t>
            </w:r>
          </w:p>
          <w:p w14:paraId="5A1D1E1A" w14:textId="46D40796" w:rsidR="003B00BF" w:rsidRDefault="003B00BF" w:rsidP="003B00BF">
            <w:pPr>
              <w:rPr>
                <w:sz w:val="18"/>
              </w:rPr>
            </w:pPr>
            <w:r>
              <w:rPr>
                <w:sz w:val="18"/>
              </w:rPr>
              <w:t xml:space="preserve">e) </w:t>
            </w:r>
            <w:r w:rsidRPr="00F141FA">
              <w:rPr>
                <w:sz w:val="18"/>
              </w:rPr>
              <w:t>rozhoduje o právech, právem chráněných zájmech a povinnostech právnických a fyzických osob, pokud tak stanoví tento zákon.</w:t>
            </w:r>
            <w:r w:rsidRPr="0056357D">
              <w:rPr>
                <w:sz w:val="18"/>
              </w:rPr>
              <w:tab/>
            </w:r>
          </w:p>
        </w:tc>
        <w:tc>
          <w:tcPr>
            <w:tcW w:w="900" w:type="dxa"/>
            <w:tcBorders>
              <w:top w:val="nil"/>
              <w:left w:val="single" w:sz="4" w:space="0" w:color="auto"/>
              <w:bottom w:val="nil"/>
              <w:right w:val="single" w:sz="4" w:space="0" w:color="auto"/>
            </w:tcBorders>
          </w:tcPr>
          <w:p w14:paraId="5A1D1E1B" w14:textId="77777777" w:rsidR="003B00BF" w:rsidRPr="008E1773" w:rsidRDefault="003B00BF" w:rsidP="003B00BF">
            <w:pPr>
              <w:rPr>
                <w:sz w:val="18"/>
              </w:rPr>
            </w:pPr>
          </w:p>
        </w:tc>
        <w:tc>
          <w:tcPr>
            <w:tcW w:w="720" w:type="dxa"/>
            <w:tcBorders>
              <w:top w:val="nil"/>
              <w:left w:val="single" w:sz="4" w:space="0" w:color="auto"/>
              <w:bottom w:val="nil"/>
            </w:tcBorders>
          </w:tcPr>
          <w:p w14:paraId="5A1D1E1C" w14:textId="77777777" w:rsidR="003B00BF" w:rsidRDefault="003B00BF" w:rsidP="003B00BF">
            <w:pPr>
              <w:rPr>
                <w:sz w:val="18"/>
              </w:rPr>
            </w:pPr>
          </w:p>
        </w:tc>
      </w:tr>
      <w:tr w:rsidR="00251967" w14:paraId="5A1D1E29" w14:textId="77777777" w:rsidTr="0002100D">
        <w:tc>
          <w:tcPr>
            <w:tcW w:w="1440" w:type="dxa"/>
            <w:tcBorders>
              <w:top w:val="nil"/>
              <w:bottom w:val="nil"/>
              <w:right w:val="single" w:sz="4" w:space="0" w:color="auto"/>
            </w:tcBorders>
          </w:tcPr>
          <w:p w14:paraId="5A1D1E1E"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E1F"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549C212C" w14:textId="77777777" w:rsidR="00251967" w:rsidRDefault="00251967" w:rsidP="00994690">
            <w:pPr>
              <w:rPr>
                <w:sz w:val="18"/>
              </w:rPr>
            </w:pPr>
            <w:r>
              <w:rPr>
                <w:sz w:val="18"/>
              </w:rPr>
              <w:t>93/2009 ve znění 334/2014 299/2016</w:t>
            </w:r>
          </w:p>
          <w:p w14:paraId="5266E526" w14:textId="77777777" w:rsidR="00C07DB8" w:rsidRDefault="00C07DB8" w:rsidP="00994690">
            <w:pPr>
              <w:rPr>
                <w:sz w:val="18"/>
              </w:rPr>
            </w:pPr>
          </w:p>
          <w:p w14:paraId="4E05857F" w14:textId="77777777" w:rsidR="00C07DB8" w:rsidRDefault="00C07DB8" w:rsidP="00994690">
            <w:pPr>
              <w:rPr>
                <w:sz w:val="18"/>
              </w:rPr>
            </w:pPr>
          </w:p>
          <w:p w14:paraId="679F4C20" w14:textId="77777777" w:rsidR="00C07DB8" w:rsidRDefault="00C07DB8" w:rsidP="00994690">
            <w:pPr>
              <w:rPr>
                <w:sz w:val="18"/>
              </w:rPr>
            </w:pPr>
          </w:p>
          <w:p w14:paraId="7649E949" w14:textId="77777777" w:rsidR="00C07DB8" w:rsidRDefault="00C07DB8" w:rsidP="00994690">
            <w:pPr>
              <w:rPr>
                <w:sz w:val="18"/>
              </w:rPr>
            </w:pPr>
          </w:p>
          <w:p w14:paraId="0320789A" w14:textId="77777777" w:rsidR="00C07DB8" w:rsidRDefault="00C07DB8" w:rsidP="00994690">
            <w:pPr>
              <w:rPr>
                <w:sz w:val="18"/>
              </w:rPr>
            </w:pPr>
          </w:p>
          <w:p w14:paraId="0C3D88F7" w14:textId="77777777" w:rsidR="00C07DB8" w:rsidRDefault="00C07DB8" w:rsidP="00994690">
            <w:pPr>
              <w:rPr>
                <w:sz w:val="18"/>
              </w:rPr>
            </w:pPr>
          </w:p>
          <w:p w14:paraId="22FBD66A" w14:textId="77777777" w:rsidR="00C07DB8" w:rsidRDefault="00C07DB8" w:rsidP="00994690">
            <w:pPr>
              <w:rPr>
                <w:sz w:val="18"/>
              </w:rPr>
            </w:pPr>
          </w:p>
          <w:p w14:paraId="08F17967" w14:textId="77777777" w:rsidR="00C07DB8" w:rsidRDefault="00C07DB8" w:rsidP="00994690">
            <w:pPr>
              <w:rPr>
                <w:sz w:val="18"/>
              </w:rPr>
            </w:pPr>
          </w:p>
          <w:p w14:paraId="29F568F5" w14:textId="77777777" w:rsidR="00251967" w:rsidRDefault="00C07DB8" w:rsidP="00994690">
            <w:pPr>
              <w:rPr>
                <w:sz w:val="18"/>
              </w:rPr>
            </w:pPr>
            <w:r>
              <w:rPr>
                <w:sz w:val="18"/>
              </w:rPr>
              <w:t>10878</w:t>
            </w:r>
          </w:p>
          <w:p w14:paraId="5A1D1E20" w14:textId="42434686" w:rsidR="000F7239" w:rsidRDefault="000F7239" w:rsidP="00994690">
            <w:pPr>
              <w:rPr>
                <w:sz w:val="18"/>
              </w:rPr>
            </w:pPr>
          </w:p>
        </w:tc>
        <w:tc>
          <w:tcPr>
            <w:tcW w:w="1080" w:type="dxa"/>
            <w:tcBorders>
              <w:top w:val="nil"/>
              <w:left w:val="single" w:sz="4" w:space="0" w:color="auto"/>
              <w:bottom w:val="nil"/>
              <w:right w:val="single" w:sz="4" w:space="0" w:color="auto"/>
            </w:tcBorders>
          </w:tcPr>
          <w:p w14:paraId="5A1D1E21" w14:textId="77777777" w:rsidR="00251967" w:rsidRDefault="00251967" w:rsidP="00994690">
            <w:pPr>
              <w:rPr>
                <w:sz w:val="18"/>
              </w:rPr>
            </w:pPr>
            <w:r>
              <w:rPr>
                <w:sz w:val="18"/>
              </w:rPr>
              <w:t>§ 38 odst. 1</w:t>
            </w:r>
          </w:p>
        </w:tc>
        <w:tc>
          <w:tcPr>
            <w:tcW w:w="5400" w:type="dxa"/>
            <w:gridSpan w:val="4"/>
            <w:tcBorders>
              <w:top w:val="nil"/>
              <w:left w:val="single" w:sz="4" w:space="0" w:color="auto"/>
              <w:bottom w:val="nil"/>
              <w:right w:val="single" w:sz="4" w:space="0" w:color="auto"/>
            </w:tcBorders>
          </w:tcPr>
          <w:p w14:paraId="5A1D1E22" w14:textId="77777777" w:rsidR="00251967" w:rsidRPr="0019554D" w:rsidRDefault="00251967" w:rsidP="00994690">
            <w:pPr>
              <w:rPr>
                <w:sz w:val="18"/>
              </w:rPr>
            </w:pPr>
            <w:r>
              <w:rPr>
                <w:sz w:val="18"/>
              </w:rPr>
              <w:t xml:space="preserve">(1) </w:t>
            </w:r>
            <w:r w:rsidRPr="0019554D">
              <w:rPr>
                <w:sz w:val="18"/>
              </w:rPr>
              <w:t>Výkonem veřejného dohledu podle § 37 odst. 2 se rozumí dohled nad</w:t>
            </w:r>
          </w:p>
          <w:p w14:paraId="5A1D1E23" w14:textId="77777777" w:rsidR="00251967" w:rsidRPr="0019554D" w:rsidRDefault="00251967" w:rsidP="00994690">
            <w:pPr>
              <w:rPr>
                <w:sz w:val="18"/>
              </w:rPr>
            </w:pPr>
            <w:r w:rsidRPr="0019554D">
              <w:rPr>
                <w:sz w:val="18"/>
              </w:rPr>
              <w:t>a</w:t>
            </w:r>
            <w:r>
              <w:rPr>
                <w:sz w:val="18"/>
              </w:rPr>
              <w:t xml:space="preserve">) </w:t>
            </w:r>
            <w:r w:rsidRPr="0019554D">
              <w:rPr>
                <w:sz w:val="18"/>
              </w:rPr>
              <w:t>kontrolou dodržování ustanovení tohoto zákona, auditorských standardů podle § 18, etického kodexu a vnitřních předpisů Komory auditory a orgány Komory,</w:t>
            </w:r>
          </w:p>
          <w:p w14:paraId="5A1D1E24" w14:textId="77777777" w:rsidR="00251967" w:rsidRPr="0019554D" w:rsidRDefault="00251967" w:rsidP="00994690">
            <w:pPr>
              <w:rPr>
                <w:sz w:val="18"/>
              </w:rPr>
            </w:pPr>
            <w:r>
              <w:rPr>
                <w:sz w:val="18"/>
              </w:rPr>
              <w:t xml:space="preserve">b) </w:t>
            </w:r>
            <w:r w:rsidRPr="0019554D">
              <w:rPr>
                <w:sz w:val="18"/>
              </w:rPr>
              <w:t>organizací, řízením a prováděním kontrol kvality organizovaných a řízených dozorčí komisí,</w:t>
            </w:r>
          </w:p>
          <w:p w14:paraId="5A1D1E25" w14:textId="77777777" w:rsidR="00251967" w:rsidRPr="0019554D" w:rsidRDefault="00251967" w:rsidP="00994690">
            <w:pPr>
              <w:rPr>
                <w:sz w:val="18"/>
              </w:rPr>
            </w:pPr>
            <w:r>
              <w:rPr>
                <w:sz w:val="18"/>
              </w:rPr>
              <w:t xml:space="preserve">c) </w:t>
            </w:r>
            <w:r w:rsidRPr="0019554D">
              <w:rPr>
                <w:sz w:val="18"/>
              </w:rPr>
              <w:t>organizací a provozováním systému průběžného vzdělávání statutárních auditorů prováděného Komorou,</w:t>
            </w:r>
          </w:p>
          <w:p w14:paraId="5827F04C" w14:textId="77777777" w:rsidR="00251967" w:rsidRDefault="00251967" w:rsidP="00994690">
            <w:pPr>
              <w:rPr>
                <w:sz w:val="18"/>
              </w:rPr>
            </w:pPr>
            <w:r>
              <w:rPr>
                <w:sz w:val="18"/>
              </w:rPr>
              <w:t xml:space="preserve">d) </w:t>
            </w:r>
            <w:r w:rsidRPr="0019554D">
              <w:rPr>
                <w:sz w:val="18"/>
              </w:rPr>
              <w:t>uplatňováním kárných a jiných opatření podle tohoto zákona Komorou při řízeních proti auditorům, případně osobám registrovaným podle § 47.</w:t>
            </w:r>
          </w:p>
          <w:p w14:paraId="5A1D1E26" w14:textId="3E337BFA" w:rsidR="00251967" w:rsidRDefault="00251967" w:rsidP="00994690">
            <w:pPr>
              <w:rPr>
                <w:sz w:val="18"/>
              </w:rPr>
            </w:pPr>
          </w:p>
        </w:tc>
        <w:tc>
          <w:tcPr>
            <w:tcW w:w="900" w:type="dxa"/>
            <w:tcBorders>
              <w:top w:val="nil"/>
              <w:left w:val="single" w:sz="4" w:space="0" w:color="auto"/>
              <w:bottom w:val="nil"/>
              <w:right w:val="single" w:sz="4" w:space="0" w:color="auto"/>
            </w:tcBorders>
          </w:tcPr>
          <w:p w14:paraId="5A1D1E27" w14:textId="77777777" w:rsidR="00251967" w:rsidRPr="008E1773" w:rsidRDefault="00251967">
            <w:pPr>
              <w:rPr>
                <w:sz w:val="18"/>
              </w:rPr>
            </w:pPr>
          </w:p>
        </w:tc>
        <w:tc>
          <w:tcPr>
            <w:tcW w:w="720" w:type="dxa"/>
            <w:tcBorders>
              <w:top w:val="nil"/>
              <w:left w:val="single" w:sz="4" w:space="0" w:color="auto"/>
              <w:bottom w:val="nil"/>
            </w:tcBorders>
          </w:tcPr>
          <w:p w14:paraId="5A1D1E28" w14:textId="77777777" w:rsidR="00251967" w:rsidRDefault="00251967">
            <w:pPr>
              <w:rPr>
                <w:sz w:val="18"/>
              </w:rPr>
            </w:pPr>
          </w:p>
        </w:tc>
      </w:tr>
      <w:tr w:rsidR="00251967" w14:paraId="5A1D1E3A" w14:textId="77777777" w:rsidTr="00CA2B6D">
        <w:tc>
          <w:tcPr>
            <w:tcW w:w="1440" w:type="dxa"/>
            <w:tcBorders>
              <w:top w:val="nil"/>
              <w:bottom w:val="nil"/>
              <w:right w:val="single" w:sz="4" w:space="0" w:color="auto"/>
            </w:tcBorders>
          </w:tcPr>
          <w:p w14:paraId="5A1D1E2A"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E2B"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618A82EE" w14:textId="77777777" w:rsidR="00251967" w:rsidRDefault="00251967" w:rsidP="00356DFE">
            <w:pPr>
              <w:rPr>
                <w:sz w:val="18"/>
              </w:rPr>
            </w:pPr>
            <w:r>
              <w:rPr>
                <w:sz w:val="18"/>
              </w:rPr>
              <w:t>93/2009 ve znění 334/2014299/2016</w:t>
            </w:r>
          </w:p>
          <w:p w14:paraId="5A1D1E2C" w14:textId="12CAFC48" w:rsidR="00266DD1" w:rsidRDefault="00266DD1" w:rsidP="00356DFE">
            <w:pPr>
              <w:rPr>
                <w:sz w:val="18"/>
              </w:rPr>
            </w:pPr>
            <w:r>
              <w:rPr>
                <w:sz w:val="18"/>
              </w:rPr>
              <w:t>183/2017</w:t>
            </w:r>
          </w:p>
        </w:tc>
        <w:tc>
          <w:tcPr>
            <w:tcW w:w="1080" w:type="dxa"/>
            <w:tcBorders>
              <w:top w:val="nil"/>
              <w:left w:val="single" w:sz="4" w:space="0" w:color="auto"/>
              <w:bottom w:val="nil"/>
              <w:right w:val="single" w:sz="4" w:space="0" w:color="auto"/>
            </w:tcBorders>
          </w:tcPr>
          <w:p w14:paraId="5A1D1E2D" w14:textId="77777777" w:rsidR="00251967" w:rsidRDefault="00251967" w:rsidP="00356DFE">
            <w:pPr>
              <w:rPr>
                <w:sz w:val="18"/>
              </w:rPr>
            </w:pPr>
            <w:r>
              <w:rPr>
                <w:sz w:val="18"/>
              </w:rPr>
              <w:t>§ 49a</w:t>
            </w:r>
          </w:p>
        </w:tc>
        <w:tc>
          <w:tcPr>
            <w:tcW w:w="5400" w:type="dxa"/>
            <w:gridSpan w:val="4"/>
            <w:tcBorders>
              <w:top w:val="nil"/>
              <w:left w:val="single" w:sz="4" w:space="0" w:color="auto"/>
              <w:bottom w:val="nil"/>
              <w:right w:val="single" w:sz="4" w:space="0" w:color="auto"/>
            </w:tcBorders>
          </w:tcPr>
          <w:p w14:paraId="57F6756A" w14:textId="7F65774E" w:rsidR="00AE05D7" w:rsidRPr="00AE05D7" w:rsidRDefault="00AE05D7" w:rsidP="00AE05D7">
            <w:pPr>
              <w:rPr>
                <w:b/>
                <w:sz w:val="18"/>
              </w:rPr>
            </w:pPr>
            <w:r w:rsidRPr="00AE05D7">
              <w:rPr>
                <w:b/>
                <w:sz w:val="18"/>
              </w:rPr>
              <w:t>Přestupky fyzických osob</w:t>
            </w:r>
          </w:p>
          <w:p w14:paraId="0980438F" w14:textId="5C6458C7" w:rsidR="00AE05D7" w:rsidRPr="00266DD1" w:rsidRDefault="00AE05D7" w:rsidP="00AE05D7">
            <w:pPr>
              <w:rPr>
                <w:sz w:val="18"/>
              </w:rPr>
            </w:pPr>
            <w:r w:rsidRPr="00266DD1">
              <w:rPr>
                <w:sz w:val="18"/>
              </w:rPr>
              <w:t>(1) Statutární auditor nebo fyzická osoba, které zaniklo auditorské oprávnění, se dopustí přestupku tím, že přijme v účetní jednotce pozici osoby v klíčové funkci v rozporu s § 14i nebo § 43a.</w:t>
            </w:r>
          </w:p>
          <w:p w14:paraId="2A868B6E" w14:textId="2AB032DA" w:rsidR="00AE05D7" w:rsidRPr="00266DD1" w:rsidRDefault="00AE05D7" w:rsidP="00AE05D7">
            <w:pPr>
              <w:rPr>
                <w:sz w:val="18"/>
              </w:rPr>
            </w:pPr>
            <w:r w:rsidRPr="00266DD1">
              <w:rPr>
                <w:sz w:val="18"/>
              </w:rPr>
              <w:t>(2) Statutární auditor se jako klíčový auditorský partner určený podle § 14g odst. 1 dopustí přestupku tím, že v rozporu s přímo použitelným předpisem Evropské unie upravujícím specifické požadavky na povinný audit subjektů veřejného zájmu neukončí účast na provádění povinného auditu subjektu veřejného zájmu nejpozději do 7 let od svého jmenování klíčovým auditorským partnerem nebo provede povinný audit subjektu veřejného zájmu před uplynutím 3 let poté, co v něm ukončil účast na provádění povinného auditu jako klíčový auditorský partner.</w:t>
            </w:r>
          </w:p>
          <w:p w14:paraId="37724AAB" w14:textId="460262A3" w:rsidR="00AE05D7" w:rsidRPr="00266DD1" w:rsidRDefault="00AE05D7" w:rsidP="00AE05D7">
            <w:pPr>
              <w:rPr>
                <w:sz w:val="18"/>
              </w:rPr>
            </w:pPr>
            <w:r w:rsidRPr="00266DD1">
              <w:rPr>
                <w:sz w:val="18"/>
              </w:rPr>
              <w:t>(3) Kontrolor kvality se dopustí přestupku tím, že v prohlášení o splnění požadavků stanovených v § 24d odst. 1 uvede nepravdivé informace.</w:t>
            </w:r>
          </w:p>
          <w:p w14:paraId="4F00ECB5" w14:textId="4BBE74FC" w:rsidR="00AE05D7" w:rsidRPr="00266DD1" w:rsidRDefault="00AE05D7" w:rsidP="00AE05D7">
            <w:pPr>
              <w:rPr>
                <w:sz w:val="18"/>
              </w:rPr>
            </w:pPr>
            <w:r w:rsidRPr="00266DD1">
              <w:rPr>
                <w:sz w:val="18"/>
              </w:rPr>
              <w:t xml:space="preserve">(4) Statutární auditor se jako osoba pověřená přezkumem řízení kvality auditorské zakázky dopustí přestupku tím, že v rozporu s přímo </w:t>
            </w:r>
            <w:r w:rsidRPr="00266DD1">
              <w:rPr>
                <w:sz w:val="18"/>
              </w:rPr>
              <w:lastRenderedPageBreak/>
              <w:t>použitelným předpisem Evropské unie upravujícím specifické požadavky na povinný audit subjektů veřejného zájmu nevede záznamy o výsledcích přezkumu řízení kvality zakázky.</w:t>
            </w:r>
          </w:p>
          <w:p w14:paraId="34FE3294" w14:textId="762C933D" w:rsidR="00AE05D7" w:rsidRPr="00266DD1" w:rsidRDefault="00AE05D7" w:rsidP="00AE05D7">
            <w:pPr>
              <w:rPr>
                <w:sz w:val="18"/>
              </w:rPr>
            </w:pPr>
            <w:r w:rsidRPr="00266DD1">
              <w:rPr>
                <w:sz w:val="18"/>
              </w:rPr>
              <w:t>(5) Za přestupek lze uložit pokutu do</w:t>
            </w:r>
          </w:p>
          <w:p w14:paraId="3A9584F4" w14:textId="555D1E30" w:rsidR="00AE05D7" w:rsidRPr="00266DD1" w:rsidRDefault="00AE05D7" w:rsidP="00AE05D7">
            <w:pPr>
              <w:rPr>
                <w:sz w:val="18"/>
              </w:rPr>
            </w:pPr>
            <w:r w:rsidRPr="00266DD1">
              <w:rPr>
                <w:sz w:val="18"/>
              </w:rPr>
              <w:t>a) 1 000 000 Kč, jde-li o přestupek podle odstavce 1, 2 nebo 4,</w:t>
            </w:r>
          </w:p>
          <w:p w14:paraId="2CD8C6B0" w14:textId="13102D45" w:rsidR="00AE05D7" w:rsidRPr="00266DD1" w:rsidRDefault="00AE05D7" w:rsidP="00AE05D7">
            <w:pPr>
              <w:rPr>
                <w:sz w:val="18"/>
              </w:rPr>
            </w:pPr>
            <w:r w:rsidRPr="00266DD1">
              <w:rPr>
                <w:sz w:val="18"/>
              </w:rPr>
              <w:t>b) 200 000 Kč, jde-li o přestupek podle odstavce 3.</w:t>
            </w:r>
          </w:p>
          <w:p w14:paraId="5A1D1E37" w14:textId="5F800921" w:rsidR="00251967" w:rsidRPr="00E51A98" w:rsidRDefault="00AE05D7" w:rsidP="00AE05D7">
            <w:pPr>
              <w:rPr>
                <w:b/>
                <w:sz w:val="18"/>
              </w:rPr>
            </w:pPr>
            <w:r w:rsidRPr="00266DD1">
              <w:rPr>
                <w:sz w:val="18"/>
              </w:rPr>
              <w:t>(6) Za přestupek uvedený v odstavci 1, 2 nebo 4 lze statutárnímu auditorovi uložit zákaz činnosti nejdéle na dobu 5 let, nejde-li o zákaz činnosti spočívající ve výkonu funkce člena řídicího orgánu auditorské společnosti, který lze uložit nejdéle na dobu 3 let.</w:t>
            </w:r>
          </w:p>
        </w:tc>
        <w:tc>
          <w:tcPr>
            <w:tcW w:w="900" w:type="dxa"/>
            <w:tcBorders>
              <w:top w:val="nil"/>
              <w:left w:val="single" w:sz="4" w:space="0" w:color="auto"/>
              <w:bottom w:val="nil"/>
              <w:right w:val="single" w:sz="4" w:space="0" w:color="auto"/>
            </w:tcBorders>
          </w:tcPr>
          <w:p w14:paraId="5A1D1E38" w14:textId="77777777" w:rsidR="00251967" w:rsidRPr="008E1773" w:rsidRDefault="00251967">
            <w:pPr>
              <w:rPr>
                <w:sz w:val="18"/>
              </w:rPr>
            </w:pPr>
          </w:p>
        </w:tc>
        <w:tc>
          <w:tcPr>
            <w:tcW w:w="720" w:type="dxa"/>
            <w:tcBorders>
              <w:top w:val="nil"/>
              <w:left w:val="single" w:sz="4" w:space="0" w:color="auto"/>
              <w:bottom w:val="nil"/>
            </w:tcBorders>
          </w:tcPr>
          <w:p w14:paraId="5A1D1E39" w14:textId="77777777" w:rsidR="00251967" w:rsidRDefault="00251967">
            <w:pPr>
              <w:rPr>
                <w:sz w:val="18"/>
              </w:rPr>
            </w:pPr>
          </w:p>
        </w:tc>
      </w:tr>
      <w:tr w:rsidR="00DA2C12" w14:paraId="5A1D1E6E" w14:textId="77777777" w:rsidTr="00CA2B6D">
        <w:tc>
          <w:tcPr>
            <w:tcW w:w="1440" w:type="dxa"/>
            <w:tcBorders>
              <w:top w:val="nil"/>
              <w:bottom w:val="nil"/>
              <w:right w:val="single" w:sz="4" w:space="0" w:color="auto"/>
            </w:tcBorders>
          </w:tcPr>
          <w:p w14:paraId="5A1D1E3B" w14:textId="77777777" w:rsidR="00DA2C12" w:rsidRDefault="00DA2C12" w:rsidP="00DA2C12">
            <w:pPr>
              <w:rPr>
                <w:sz w:val="18"/>
              </w:rPr>
            </w:pPr>
          </w:p>
        </w:tc>
        <w:tc>
          <w:tcPr>
            <w:tcW w:w="5400" w:type="dxa"/>
            <w:gridSpan w:val="4"/>
            <w:tcBorders>
              <w:top w:val="nil"/>
              <w:left w:val="single" w:sz="4" w:space="0" w:color="auto"/>
              <w:bottom w:val="nil"/>
              <w:right w:val="single" w:sz="18" w:space="0" w:color="auto"/>
            </w:tcBorders>
          </w:tcPr>
          <w:p w14:paraId="5A1D1E3C" w14:textId="77777777" w:rsidR="00DA2C12" w:rsidRPr="00617A48" w:rsidRDefault="00DA2C12" w:rsidP="00DA2C12">
            <w:pPr>
              <w:rPr>
                <w:sz w:val="18"/>
              </w:rPr>
            </w:pPr>
          </w:p>
        </w:tc>
        <w:tc>
          <w:tcPr>
            <w:tcW w:w="900" w:type="dxa"/>
            <w:tcBorders>
              <w:top w:val="nil"/>
              <w:left w:val="single" w:sz="18" w:space="0" w:color="auto"/>
              <w:bottom w:val="nil"/>
              <w:right w:val="single" w:sz="4" w:space="0" w:color="auto"/>
            </w:tcBorders>
          </w:tcPr>
          <w:p w14:paraId="136F3693" w14:textId="77777777" w:rsidR="00DA2C12" w:rsidRDefault="00DA2C12" w:rsidP="00DA2C12">
            <w:pPr>
              <w:rPr>
                <w:sz w:val="18"/>
              </w:rPr>
            </w:pPr>
            <w:r>
              <w:rPr>
                <w:sz w:val="18"/>
              </w:rPr>
              <w:t>93/2009 ve znění 299/2016 183/2017</w:t>
            </w:r>
          </w:p>
          <w:p w14:paraId="5A1D1E3D" w14:textId="2C8D65B1" w:rsidR="00DA2C12" w:rsidRDefault="00DA2C12" w:rsidP="00DA2C12">
            <w:pPr>
              <w:rPr>
                <w:sz w:val="18"/>
              </w:rPr>
            </w:pPr>
            <w:r>
              <w:rPr>
                <w:sz w:val="18"/>
                <w:szCs w:val="18"/>
              </w:rPr>
              <w:t>349/2023</w:t>
            </w:r>
          </w:p>
        </w:tc>
        <w:tc>
          <w:tcPr>
            <w:tcW w:w="1080" w:type="dxa"/>
            <w:tcBorders>
              <w:top w:val="nil"/>
              <w:left w:val="single" w:sz="4" w:space="0" w:color="auto"/>
              <w:bottom w:val="nil"/>
              <w:right w:val="single" w:sz="4" w:space="0" w:color="auto"/>
            </w:tcBorders>
          </w:tcPr>
          <w:p w14:paraId="5A1D1E3E" w14:textId="09552DD7" w:rsidR="00DA2C12" w:rsidRDefault="00DA2C12" w:rsidP="00DA2C12">
            <w:pPr>
              <w:rPr>
                <w:sz w:val="18"/>
              </w:rPr>
            </w:pPr>
            <w:r w:rsidRPr="007F0B7C">
              <w:rPr>
                <w:sz w:val="18"/>
              </w:rPr>
              <w:t>§ 49b</w:t>
            </w:r>
          </w:p>
        </w:tc>
        <w:tc>
          <w:tcPr>
            <w:tcW w:w="5400" w:type="dxa"/>
            <w:gridSpan w:val="4"/>
            <w:tcBorders>
              <w:top w:val="nil"/>
              <w:left w:val="single" w:sz="4" w:space="0" w:color="auto"/>
              <w:bottom w:val="nil"/>
              <w:right w:val="single" w:sz="4" w:space="0" w:color="auto"/>
            </w:tcBorders>
          </w:tcPr>
          <w:p w14:paraId="708C417C" w14:textId="77777777" w:rsidR="00DA2C12" w:rsidRPr="00007A57" w:rsidRDefault="00DA2C12" w:rsidP="00DA2C12">
            <w:pPr>
              <w:rPr>
                <w:b/>
                <w:iCs/>
                <w:sz w:val="18"/>
                <w:szCs w:val="18"/>
              </w:rPr>
            </w:pPr>
            <w:r w:rsidRPr="00007A57">
              <w:rPr>
                <w:b/>
                <w:iCs/>
                <w:sz w:val="18"/>
                <w:szCs w:val="18"/>
              </w:rPr>
              <w:t>Přestupky právnických a podnikajících fyzických osob</w:t>
            </w:r>
          </w:p>
          <w:p w14:paraId="4FB92A4E" w14:textId="77777777" w:rsidR="00DA2C12" w:rsidRPr="000036B9" w:rsidRDefault="00DA2C12" w:rsidP="00DA2C12">
            <w:pPr>
              <w:rPr>
                <w:iCs/>
                <w:sz w:val="18"/>
                <w:szCs w:val="18"/>
              </w:rPr>
            </w:pPr>
            <w:r w:rsidRPr="000036B9">
              <w:rPr>
                <w:iCs/>
                <w:sz w:val="18"/>
                <w:szCs w:val="18"/>
              </w:rPr>
              <w:t>1) Statutární auditor vykonávající auditorskou činnost vlastním jménem a na vlastní účet nebo auditorská společnost se dopustí přestupku tím, že</w:t>
            </w:r>
          </w:p>
          <w:p w14:paraId="0D98E0B5" w14:textId="77777777" w:rsidR="00DA2C12" w:rsidRPr="000036B9" w:rsidRDefault="00DA2C12" w:rsidP="00DA2C12">
            <w:r w:rsidRPr="000036B9">
              <w:rPr>
                <w:iCs/>
                <w:sz w:val="18"/>
                <w:szCs w:val="18"/>
              </w:rPr>
              <w:t>a) požaduje nebo přijme od subjektu veřejného zájmu odměnu za provedení povinného auditu, která je v rozporu s § 16,</w:t>
            </w:r>
          </w:p>
          <w:p w14:paraId="3CF14896" w14:textId="77777777" w:rsidR="00DA2C12" w:rsidRPr="000036B9" w:rsidRDefault="00DA2C12" w:rsidP="00DA2C12">
            <w:r w:rsidRPr="000036B9">
              <w:rPr>
                <w:iCs/>
                <w:sz w:val="18"/>
                <w:szCs w:val="18"/>
              </w:rPr>
              <w:t xml:space="preserve">b) v rozporu s § 17a odst. 5 neoznámí výpověď závazku ze smlouvy o povinném auditu, výpověď závazku ze smlouvy o ověření zprávy o udržitelnosti, odstoupení od smlouvy o povinném auditu nebo odstoupení od smlouvy o ověření zprávy o udržitelnosti Radě, </w:t>
            </w:r>
          </w:p>
          <w:p w14:paraId="0F7A6B40" w14:textId="77777777" w:rsidR="00DA2C12" w:rsidRPr="000036B9" w:rsidRDefault="00DA2C12" w:rsidP="00DA2C12">
            <w:r w:rsidRPr="000036B9">
              <w:rPr>
                <w:iCs/>
                <w:sz w:val="18"/>
                <w:szCs w:val="18"/>
              </w:rPr>
              <w:t xml:space="preserve">c) nesplní informační povinnost podle § 21 odst. 3, 4, 5 nebo § 43d anebo nařízení Evropského parlamentu a Rady (EU) č. 537/2014, </w:t>
            </w:r>
          </w:p>
          <w:p w14:paraId="66713809" w14:textId="77777777" w:rsidR="00DA2C12" w:rsidRPr="000036B9" w:rsidRDefault="00DA2C12" w:rsidP="00DA2C12">
            <w:r w:rsidRPr="000036B9">
              <w:rPr>
                <w:iCs/>
                <w:sz w:val="18"/>
                <w:szCs w:val="18"/>
              </w:rPr>
              <w:t xml:space="preserve">d) neposkytne České národní bance na základě její žádosti informace a vysvětlení týkající se průběhu povinného auditu a poznatky získané na základě povinného auditu v subjektu veřejného zájmu, který podléhá dohledu České národní banky podle § 21 odst. 6, </w:t>
            </w:r>
          </w:p>
          <w:p w14:paraId="207F9D8B" w14:textId="77777777" w:rsidR="00DA2C12" w:rsidRPr="000036B9" w:rsidRDefault="00DA2C12" w:rsidP="00DA2C12">
            <w:r w:rsidRPr="000036B9">
              <w:rPr>
                <w:iCs/>
                <w:sz w:val="18"/>
                <w:szCs w:val="18"/>
              </w:rPr>
              <w:t xml:space="preserve">e) v rozporu s § 24f odst. 5 neprovede opatření k nápravě, </w:t>
            </w:r>
          </w:p>
          <w:p w14:paraId="5ACBA307" w14:textId="77777777" w:rsidR="00DA2C12" w:rsidRPr="000036B9" w:rsidRDefault="00DA2C12" w:rsidP="00DA2C12">
            <w:r w:rsidRPr="000036B9">
              <w:rPr>
                <w:iCs/>
                <w:sz w:val="18"/>
                <w:szCs w:val="18"/>
              </w:rPr>
              <w:t xml:space="preserve">f) v rozporu s § 43b odst. 1 a 2 poskytne subjektu veřejného zájmu, jeho mateřské obchodní korporaci25) se sídlem v České republice nebo jeho dceřiné obchodní korporaci25) se sídlem v České republice, neauditorské služby uvedené v čl. 5 odst. 1 písm. a) bodu i), bodu iv) až vii) a v písm. f) nařízení Evropského parlamentu a Rady (EU) č. 537/2014, </w:t>
            </w:r>
          </w:p>
          <w:p w14:paraId="513A32F6" w14:textId="77777777" w:rsidR="00DA2C12" w:rsidRPr="000036B9" w:rsidRDefault="00DA2C12" w:rsidP="00DA2C12">
            <w:pPr>
              <w:rPr>
                <w:iCs/>
                <w:sz w:val="18"/>
                <w:szCs w:val="18"/>
              </w:rPr>
            </w:pPr>
            <w:r w:rsidRPr="000036B9">
              <w:rPr>
                <w:iCs/>
                <w:sz w:val="18"/>
                <w:szCs w:val="18"/>
              </w:rPr>
              <w:t>g) v rozporu s § 43b odst. 4 poskytne subjektu veřejného zájmu, jeho mateřské obchodní korporaci nebo jeho dceřiné obchodní korporaci, neauditorské služby neuvedené v čl. 5 odst. 1,</w:t>
            </w:r>
          </w:p>
          <w:p w14:paraId="40C1E507" w14:textId="77777777" w:rsidR="00DA2C12" w:rsidRPr="000036B9" w:rsidRDefault="00DA2C12" w:rsidP="00DA2C12">
            <w:pPr>
              <w:rPr>
                <w:iCs/>
                <w:sz w:val="18"/>
                <w:szCs w:val="18"/>
              </w:rPr>
            </w:pPr>
            <w:r w:rsidRPr="000036B9">
              <w:rPr>
                <w:iCs/>
                <w:sz w:val="18"/>
                <w:szCs w:val="18"/>
              </w:rPr>
              <w:t>h) v rozporu s § 43ba odst. 1 poskytne subjektu veřejného zájmu, jeho mateřské obchodní korporaci25) se sídlem v České republice a jeho dceřiné obchodní korporaci25) se sídlem v České republice neauditorské služby uvedené v čl. 5 odst. 1 druhém pododstavci písm. b), c) a e) až k) nařízení Evropského parlamentu a Rady (EU) č. 537/2014,</w:t>
            </w:r>
          </w:p>
          <w:p w14:paraId="697C1954" w14:textId="77777777" w:rsidR="00DA2C12" w:rsidRPr="000036B9" w:rsidRDefault="00DA2C12" w:rsidP="00DA2C12">
            <w:pPr>
              <w:rPr>
                <w:iCs/>
                <w:sz w:val="18"/>
                <w:szCs w:val="18"/>
              </w:rPr>
            </w:pPr>
            <w:r w:rsidRPr="000036B9">
              <w:rPr>
                <w:iCs/>
                <w:sz w:val="18"/>
                <w:szCs w:val="18"/>
              </w:rPr>
              <w:t>i) v rozporu s § 43ba odst. 3 poskytne subjektu veřejného zájmu, jeho mateřské obchodní korporaci25) se sídlem v České republice a jeho dceřiné obchodní korporaci25) se sídlem v České republice jiné neauditorské služby neuvedené v § 43ba odst. 1 nebo neauditorské služby uvedené v čl. 5 odst. 1 druhém pododstavci nařízení Evropského parlamentu a Rady (EU) č. 537/2014, nebo</w:t>
            </w:r>
          </w:p>
          <w:p w14:paraId="58E498E9" w14:textId="77777777" w:rsidR="00DA2C12" w:rsidRPr="000036B9" w:rsidRDefault="00DA2C12" w:rsidP="00DA2C12">
            <w:pPr>
              <w:rPr>
                <w:iCs/>
                <w:sz w:val="18"/>
                <w:szCs w:val="18"/>
              </w:rPr>
            </w:pPr>
            <w:r w:rsidRPr="000036B9">
              <w:rPr>
                <w:iCs/>
                <w:sz w:val="18"/>
                <w:szCs w:val="18"/>
              </w:rPr>
              <w:t>j) v rozporu s § 43c provede povinný audit.</w:t>
            </w:r>
          </w:p>
          <w:p w14:paraId="54CB03FA" w14:textId="77777777" w:rsidR="00DA2C12" w:rsidRPr="000036B9" w:rsidRDefault="00DA2C12" w:rsidP="00DA2C12">
            <w:pPr>
              <w:rPr>
                <w:iCs/>
                <w:sz w:val="18"/>
                <w:szCs w:val="18"/>
              </w:rPr>
            </w:pPr>
          </w:p>
          <w:p w14:paraId="0B6465CA" w14:textId="77777777" w:rsidR="00DA2C12" w:rsidRPr="000036B9" w:rsidRDefault="00DA2C12" w:rsidP="00DA2C12">
            <w:pPr>
              <w:rPr>
                <w:iCs/>
                <w:sz w:val="18"/>
                <w:szCs w:val="18"/>
              </w:rPr>
            </w:pPr>
            <w:r w:rsidRPr="000036B9">
              <w:rPr>
                <w:iCs/>
                <w:sz w:val="18"/>
                <w:szCs w:val="18"/>
              </w:rPr>
              <w:t>(2) Statutární auditor vykonávající auditorskou činnost vlastním jménem a na vlastní účet nebo auditorská společnost se dopustí přestupku tím, že v rozporu s přímo použitelným předpisem Evropské unie upravujícím specifické požadavky na povinný audit subjektů veřejného zájmu</w:t>
            </w:r>
          </w:p>
          <w:p w14:paraId="25A1B34D" w14:textId="77777777" w:rsidR="00DA2C12" w:rsidRPr="000036B9" w:rsidRDefault="00DA2C12" w:rsidP="00DA2C12">
            <w:r w:rsidRPr="000036B9">
              <w:rPr>
                <w:iCs/>
                <w:sz w:val="18"/>
                <w:szCs w:val="18"/>
              </w:rPr>
              <w:t>a) nesplní informační povinnost,</w:t>
            </w:r>
          </w:p>
          <w:p w14:paraId="47685E4C" w14:textId="77777777" w:rsidR="00DA2C12" w:rsidRPr="000036B9" w:rsidRDefault="00DA2C12" w:rsidP="00DA2C12">
            <w:r w:rsidRPr="000036B9">
              <w:rPr>
                <w:iCs/>
                <w:sz w:val="18"/>
                <w:szCs w:val="18"/>
              </w:rPr>
              <w:t>b) přijme od subjektu veřejného zájmu, jeho mateřské obchodní korporace nebo jeho dceřiné obchodní korporace, odměnu za neauditorské služby neuvedené v čl. 5 odst. 1,</w:t>
            </w:r>
          </w:p>
          <w:p w14:paraId="09F674D6" w14:textId="77777777" w:rsidR="00DA2C12" w:rsidRPr="000036B9" w:rsidRDefault="00DA2C12" w:rsidP="00DA2C12">
            <w:r w:rsidRPr="000036B9">
              <w:rPr>
                <w:iCs/>
                <w:sz w:val="18"/>
                <w:szCs w:val="18"/>
              </w:rPr>
              <w:t>c) neprojedná s výborem pro audit rizika ohrožující nezávislost auditora a záruky přijaté k jejich omezení,</w:t>
            </w:r>
          </w:p>
          <w:p w14:paraId="4EECE672" w14:textId="77777777" w:rsidR="00DA2C12" w:rsidRPr="000036B9" w:rsidRDefault="00DA2C12" w:rsidP="00DA2C12">
            <w:r w:rsidRPr="000036B9">
              <w:rPr>
                <w:iCs/>
                <w:sz w:val="18"/>
                <w:szCs w:val="18"/>
              </w:rPr>
              <w:t>d) poskytne subjektu veřejného zájmu, jeho mateřské obchodní korporaci nebo jeho dceřiné obchodní korporaci, neauditorské služby uvedené v čl. 5 odst. 1 druhý pododstavec písm. a) bod ii) a iii), písm. b) až e) nebo písm. g) až k),</w:t>
            </w:r>
          </w:p>
          <w:p w14:paraId="71517FCC" w14:textId="77777777" w:rsidR="00DA2C12" w:rsidRPr="000036B9" w:rsidRDefault="00DA2C12" w:rsidP="00DA2C12">
            <w:r w:rsidRPr="000036B9">
              <w:rPr>
                <w:iCs/>
                <w:sz w:val="18"/>
                <w:szCs w:val="18"/>
              </w:rPr>
              <w:t>e) neposoudí, zda poskytování neauditorských služeb uvedených v čl. 5 odst. 1 a 2 dceřiné společnosti subjektu veřejného zájmu, u kterého statutární auditor vykonávající auditorskou činnost vlastním jménem a na vlastní účet nebo auditorská společnost provádí povinný audit, členem sítě, do níž statutární auditor vykonávající auditorskou činnost vlastním jménem a na vlastní účet nebo auditorská společnost náleží, ohrožuje jeho nezávislost,</w:t>
            </w:r>
          </w:p>
          <w:p w14:paraId="5EA0B3E3" w14:textId="77777777" w:rsidR="00DA2C12" w:rsidRPr="000036B9" w:rsidRDefault="00DA2C12" w:rsidP="00DA2C12">
            <w:r w:rsidRPr="000036B9">
              <w:rPr>
                <w:iCs/>
                <w:sz w:val="18"/>
                <w:szCs w:val="18"/>
              </w:rPr>
              <w:t>f) neposoudí rizika ohrožení nezávislosti,</w:t>
            </w:r>
          </w:p>
          <w:p w14:paraId="5621F231" w14:textId="77777777" w:rsidR="00DA2C12" w:rsidRPr="000036B9" w:rsidRDefault="00DA2C12" w:rsidP="00DA2C12">
            <w:r w:rsidRPr="000036B9">
              <w:rPr>
                <w:iCs/>
                <w:sz w:val="18"/>
                <w:szCs w:val="18"/>
              </w:rPr>
              <w:t>g) nezdokumentuje rizika ohrožení nezávislosti,</w:t>
            </w:r>
          </w:p>
          <w:p w14:paraId="6F551CC3" w14:textId="77777777" w:rsidR="00DA2C12" w:rsidRPr="000036B9" w:rsidRDefault="00DA2C12" w:rsidP="00DA2C12">
            <w:r w:rsidRPr="000036B9">
              <w:rPr>
                <w:iCs/>
                <w:sz w:val="18"/>
                <w:szCs w:val="18"/>
              </w:rPr>
              <w:t>h) neprojedná s výborem pro audit případná rizika ohrožující nezávislost auditora a záruky přijaté k jejich omezení,</w:t>
            </w:r>
          </w:p>
          <w:p w14:paraId="2F3D5250" w14:textId="77777777" w:rsidR="00DA2C12" w:rsidRPr="000036B9" w:rsidRDefault="00DA2C12" w:rsidP="00DA2C12">
            <w:r w:rsidRPr="000036B9">
              <w:rPr>
                <w:iCs/>
                <w:sz w:val="18"/>
                <w:szCs w:val="18"/>
              </w:rPr>
              <w:t>i) neprovede přezkum řízení kvality auditorské zakázky nebo nezajistí provedení přezkumu řízení kvality auditorské zakázky,</w:t>
            </w:r>
          </w:p>
          <w:p w14:paraId="5E8B8913" w14:textId="77777777" w:rsidR="00DA2C12" w:rsidRPr="000036B9" w:rsidRDefault="00DA2C12" w:rsidP="00DA2C12">
            <w:r w:rsidRPr="000036B9">
              <w:rPr>
                <w:iCs/>
                <w:sz w:val="18"/>
                <w:szCs w:val="18"/>
              </w:rPr>
              <w:t>j) nevede záznamy o výsledcích přezkumu řízení kvality auditorské zakázky nebo je neuchová po stanovenou dobu,</w:t>
            </w:r>
          </w:p>
          <w:p w14:paraId="2A1678B8" w14:textId="77777777" w:rsidR="00DA2C12" w:rsidRPr="000036B9" w:rsidRDefault="00DA2C12" w:rsidP="00DA2C12">
            <w:r w:rsidRPr="000036B9">
              <w:rPr>
                <w:iCs/>
                <w:sz w:val="18"/>
                <w:szCs w:val="18"/>
              </w:rPr>
              <w:t>k) nevyhotoví zprávu auditora,</w:t>
            </w:r>
          </w:p>
          <w:p w14:paraId="3B21E404" w14:textId="77777777" w:rsidR="00DA2C12" w:rsidRPr="000036B9" w:rsidRDefault="00DA2C12" w:rsidP="00DA2C12">
            <w:r w:rsidRPr="000036B9">
              <w:rPr>
                <w:iCs/>
                <w:sz w:val="18"/>
                <w:szCs w:val="18"/>
              </w:rPr>
              <w:t>l) nevyhotoví nebo nepředloží výboru pro audit dodatečnou zprávu určenou výboru pro audit,</w:t>
            </w:r>
          </w:p>
          <w:p w14:paraId="1E3537A2" w14:textId="77777777" w:rsidR="00DA2C12" w:rsidRPr="000036B9" w:rsidRDefault="00DA2C12" w:rsidP="00DA2C12">
            <w:r w:rsidRPr="000036B9">
              <w:rPr>
                <w:iCs/>
                <w:sz w:val="18"/>
                <w:szCs w:val="18"/>
              </w:rPr>
              <w:t>m) neprojedná s výborem pro audit, řídicím nebo kontrolním orgánem dodatečnou zprávu určenou výboru pro audit na základě žádosti výboru pro audit,</w:t>
            </w:r>
          </w:p>
          <w:p w14:paraId="7AA414F2" w14:textId="77777777" w:rsidR="00DA2C12" w:rsidRPr="000036B9" w:rsidRDefault="00DA2C12" w:rsidP="00DA2C12">
            <w:r w:rsidRPr="000036B9">
              <w:rPr>
                <w:iCs/>
                <w:sz w:val="18"/>
                <w:szCs w:val="18"/>
              </w:rPr>
              <w:t>n) nezpřístupní novému auditorovi dodatečnou zprávu určenou výboru pro audit nebo informace předané Radě podle čl. 12 a 13,</w:t>
            </w:r>
          </w:p>
          <w:p w14:paraId="03C4729E" w14:textId="77777777" w:rsidR="00DA2C12" w:rsidRPr="000036B9" w:rsidRDefault="00DA2C12" w:rsidP="00DA2C12">
            <w:r w:rsidRPr="000036B9">
              <w:rPr>
                <w:iCs/>
                <w:sz w:val="18"/>
                <w:szCs w:val="18"/>
              </w:rPr>
              <w:t>o) nevyhotoví nebo nezveřejní zprávu o transparentnosti,</w:t>
            </w:r>
          </w:p>
          <w:p w14:paraId="226DBDB0" w14:textId="77777777" w:rsidR="00DA2C12" w:rsidRPr="000036B9" w:rsidRDefault="00DA2C12" w:rsidP="00DA2C12">
            <w:r w:rsidRPr="000036B9">
              <w:rPr>
                <w:iCs/>
                <w:sz w:val="18"/>
                <w:szCs w:val="18"/>
              </w:rPr>
              <w:t>p) nepředloží Radě seznam auditovaných subjektů,</w:t>
            </w:r>
          </w:p>
          <w:p w14:paraId="6712DBCE" w14:textId="77777777" w:rsidR="00DA2C12" w:rsidRPr="000036B9" w:rsidRDefault="00DA2C12" w:rsidP="00DA2C12">
            <w:r w:rsidRPr="000036B9">
              <w:rPr>
                <w:iCs/>
                <w:sz w:val="18"/>
                <w:szCs w:val="18"/>
              </w:rPr>
              <w:t>q) neuchová informace nebo záznamy uvedené v čl. 15, nebo</w:t>
            </w:r>
          </w:p>
          <w:p w14:paraId="598769FE" w14:textId="77777777" w:rsidR="00DA2C12" w:rsidRPr="000036B9" w:rsidRDefault="00DA2C12" w:rsidP="00DA2C12">
            <w:r w:rsidRPr="000036B9">
              <w:rPr>
                <w:iCs/>
                <w:sz w:val="18"/>
                <w:szCs w:val="18"/>
              </w:rPr>
              <w:t>r) nezavede postup pro pravidelné postupné obměňování osob.</w:t>
            </w:r>
          </w:p>
          <w:p w14:paraId="3AFA0E4A" w14:textId="77777777" w:rsidR="00DA2C12" w:rsidRPr="000036B9" w:rsidRDefault="00DA2C12" w:rsidP="00DA2C12">
            <w:pPr>
              <w:rPr>
                <w:iCs/>
                <w:sz w:val="18"/>
                <w:szCs w:val="18"/>
              </w:rPr>
            </w:pPr>
          </w:p>
          <w:p w14:paraId="2602FEA2" w14:textId="77777777" w:rsidR="00DA2C12" w:rsidRPr="000036B9" w:rsidRDefault="00DA2C12" w:rsidP="00DA2C12">
            <w:r w:rsidRPr="000036B9">
              <w:rPr>
                <w:iCs/>
                <w:sz w:val="18"/>
                <w:szCs w:val="18"/>
              </w:rPr>
              <w:t>(3) Statutární auditor vykonávající auditorskou činnost vlastním jménem a na vlastní účet nebo auditorská společnost se dopustí přestupku tím, že při provádění povinného auditu subjektu veřejného zájmu</w:t>
            </w:r>
          </w:p>
          <w:p w14:paraId="5BEF46D8" w14:textId="77777777" w:rsidR="00DA2C12" w:rsidRPr="000036B9" w:rsidRDefault="00DA2C12" w:rsidP="00DA2C12">
            <w:r w:rsidRPr="000036B9">
              <w:rPr>
                <w:iCs/>
                <w:sz w:val="18"/>
                <w:szCs w:val="18"/>
              </w:rPr>
              <w:t>a) postupuje v rozporu s § 3,</w:t>
            </w:r>
          </w:p>
          <w:p w14:paraId="057DBCF1" w14:textId="77777777" w:rsidR="00DA2C12" w:rsidRPr="000036B9" w:rsidRDefault="00DA2C12" w:rsidP="00DA2C12">
            <w:r w:rsidRPr="000036B9">
              <w:rPr>
                <w:iCs/>
                <w:sz w:val="18"/>
                <w:szCs w:val="18"/>
              </w:rPr>
              <w:t>b) nedodrží etický kodex podle § 13,</w:t>
            </w:r>
          </w:p>
          <w:p w14:paraId="43C60F51" w14:textId="77777777" w:rsidR="00DA2C12" w:rsidRPr="000036B9" w:rsidRDefault="00DA2C12" w:rsidP="00DA2C12">
            <w:r w:rsidRPr="000036B9">
              <w:rPr>
                <w:iCs/>
                <w:sz w:val="18"/>
                <w:szCs w:val="18"/>
              </w:rPr>
              <w:t>c) v rozporu s § 18 nepostupuje v souladu s auditorskými standardy upravenými právem Evropské unie a s auditorskými standardy vydanými Komorou nebo vnitřními předpisy Komory podle § 21 odst. 1 písm. a), nebo</w:t>
            </w:r>
          </w:p>
          <w:p w14:paraId="20465EE2" w14:textId="77777777" w:rsidR="00DA2C12" w:rsidRPr="000036B9" w:rsidRDefault="00DA2C12" w:rsidP="00DA2C12">
            <w:r w:rsidRPr="000036B9">
              <w:rPr>
                <w:iCs/>
                <w:sz w:val="18"/>
                <w:szCs w:val="18"/>
              </w:rPr>
              <w:t>d) nevede spis auditora podle § 20a odst. 1 až 3.</w:t>
            </w:r>
          </w:p>
          <w:p w14:paraId="46B2D061" w14:textId="77777777" w:rsidR="00DA2C12" w:rsidRPr="000036B9" w:rsidRDefault="00DA2C12" w:rsidP="00DA2C12">
            <w:pPr>
              <w:rPr>
                <w:iCs/>
                <w:sz w:val="18"/>
                <w:szCs w:val="18"/>
              </w:rPr>
            </w:pPr>
          </w:p>
          <w:p w14:paraId="54F0EFA1" w14:textId="77777777" w:rsidR="00DA2C12" w:rsidRPr="000036B9" w:rsidRDefault="00DA2C12" w:rsidP="00DA2C12">
            <w:r w:rsidRPr="000036B9">
              <w:rPr>
                <w:iCs/>
                <w:sz w:val="18"/>
                <w:szCs w:val="18"/>
              </w:rPr>
              <w:t>(4) Auditorská společnost se dopustí přestupku tím, že v rozporu s přímo použitelným předpisem Evropské unie upravujícím specifické požadavky na povinný audit subjektů veřejného zájmu nestanoví postup pro určení způsobu řešení neshody mezi klíčovým auditorským partnerem a osobou provádějící přezkum řízení kvality auditorské zakázky.</w:t>
            </w:r>
          </w:p>
          <w:p w14:paraId="3A25DDE3" w14:textId="77777777" w:rsidR="00DA2C12" w:rsidRPr="000036B9" w:rsidRDefault="00DA2C12" w:rsidP="00DA2C12">
            <w:pPr>
              <w:rPr>
                <w:iCs/>
                <w:sz w:val="18"/>
                <w:szCs w:val="18"/>
              </w:rPr>
            </w:pPr>
          </w:p>
          <w:p w14:paraId="59BE249B" w14:textId="77777777" w:rsidR="00DA2C12" w:rsidRPr="000036B9" w:rsidRDefault="00DA2C12" w:rsidP="00DA2C12">
            <w:r w:rsidRPr="000036B9">
              <w:rPr>
                <w:iCs/>
                <w:sz w:val="18"/>
                <w:szCs w:val="18"/>
              </w:rPr>
              <w:t>(5) Právnická nebo fyzická podnikající osoba se jako člen sítě, do níž náleží auditor provádějící povinný audit subjektu veřejného zájmu, dopustí přestupku tím, že v rozporu s přímo použitelným předpisem Evropské unie upravujícím specifické požadavky na povinný audit subjektů veřejného zájmu</w:t>
            </w:r>
          </w:p>
          <w:p w14:paraId="6E8F31A9" w14:textId="77777777" w:rsidR="00DA2C12" w:rsidRPr="000036B9" w:rsidRDefault="00DA2C12" w:rsidP="00DA2C12">
            <w:r w:rsidRPr="000036B9">
              <w:rPr>
                <w:iCs/>
                <w:sz w:val="18"/>
                <w:szCs w:val="18"/>
              </w:rPr>
              <w:t>a) poskytne subjektu veřejného zájmu, jeho mateřské obchodní korporaci nebo jeho dceřiné obchodní korporaci, neauditorské služby uvedené v čl. 5 odst. 1 druhý pododstavec písm. a) bod ii) a iii), písm. b) až e) nebo písm. g) až k), nebo</w:t>
            </w:r>
          </w:p>
          <w:p w14:paraId="06711B0E" w14:textId="77777777" w:rsidR="00DA2C12" w:rsidRPr="000036B9" w:rsidRDefault="00DA2C12" w:rsidP="00DA2C12">
            <w:r w:rsidRPr="000036B9">
              <w:rPr>
                <w:iCs/>
                <w:sz w:val="18"/>
                <w:szCs w:val="18"/>
              </w:rPr>
              <w:t>b) poskytne subjektu veřejného zájmu, jeho mateřské obchodní korporaci nebo jeho dceřiné obchodní korporaci, neauditorské služby neuvedené v čl. 5 odst. 1 bez schválení výborem pro audit podle čl. 5 odst. 4.</w:t>
            </w:r>
          </w:p>
          <w:p w14:paraId="3C27A8E6" w14:textId="77777777" w:rsidR="00DA2C12" w:rsidRPr="000036B9" w:rsidRDefault="00DA2C12" w:rsidP="00DA2C12">
            <w:pPr>
              <w:rPr>
                <w:iCs/>
                <w:sz w:val="18"/>
                <w:szCs w:val="18"/>
              </w:rPr>
            </w:pPr>
          </w:p>
          <w:p w14:paraId="58875DF7" w14:textId="77777777" w:rsidR="00DA2C12" w:rsidRPr="000036B9" w:rsidRDefault="00DA2C12" w:rsidP="00DA2C12">
            <w:pPr>
              <w:rPr>
                <w:iCs/>
                <w:sz w:val="18"/>
                <w:szCs w:val="18"/>
              </w:rPr>
            </w:pPr>
            <w:r w:rsidRPr="000036B9">
              <w:rPr>
                <w:iCs/>
                <w:sz w:val="18"/>
                <w:szCs w:val="18"/>
              </w:rPr>
              <w:t xml:space="preserve">(6) Právnická nebo fyzická podnikající osoba se jako osoba v síti, do níž náleží auditor provádějící ověření zprávy o udržitelnosti subjektu veřejného zájmu, dopustí přestupku tím, že </w:t>
            </w:r>
          </w:p>
          <w:p w14:paraId="5C2CA179" w14:textId="77777777" w:rsidR="00DA2C12" w:rsidRPr="000036B9" w:rsidRDefault="00DA2C12" w:rsidP="00DA2C12">
            <w:r w:rsidRPr="000036B9">
              <w:rPr>
                <w:iCs/>
                <w:sz w:val="18"/>
                <w:szCs w:val="18"/>
              </w:rPr>
              <w:t xml:space="preserve">a) v rozporu s § 43ba odst. 2 poskytne subjektu veřejného zájmu, jeho mateřské obchodní korporaci25) se sídlem v České republice a jeho dceřiné obchodní korporaci25) se sídlem v České republice neauditorské služby uvedené v čl. 5 odst. 1 druhém pododstavci písm. b), c) a e) až k) nařízení Evropského parlamentu a Rady (EU) č. 537/2014, nebo </w:t>
            </w:r>
          </w:p>
          <w:p w14:paraId="373B8982" w14:textId="77777777" w:rsidR="00DA2C12" w:rsidRPr="000036B9" w:rsidRDefault="00DA2C12" w:rsidP="00DA2C12">
            <w:r w:rsidRPr="000036B9">
              <w:rPr>
                <w:iCs/>
                <w:sz w:val="18"/>
                <w:szCs w:val="18"/>
              </w:rPr>
              <w:t>b) v rozporu s § 43ba  odst. 4 poskytne subjektu veřejného zájmu, jeho mateřské obchodní korporaci25) se sídlem v České republice a jeho dceřiné obchodní korporaci25) se sídlem v České republice jiné neauditorské služby neuvedené v § 43ba odst. 1 nebo neauditorské služby uvedené v čl. 5 odst. 1 druhém pododstavci nařízení Evropského parlamentu a Rady (EU) č. 537/2014.</w:t>
            </w:r>
          </w:p>
          <w:p w14:paraId="0216FEF2" w14:textId="77777777" w:rsidR="00DA2C12" w:rsidRPr="000036B9" w:rsidRDefault="00DA2C12" w:rsidP="00DA2C12">
            <w:pPr>
              <w:rPr>
                <w:iCs/>
                <w:sz w:val="18"/>
                <w:szCs w:val="18"/>
              </w:rPr>
            </w:pPr>
          </w:p>
          <w:p w14:paraId="473F3EAA" w14:textId="77777777" w:rsidR="00DA2C12" w:rsidRPr="000036B9" w:rsidRDefault="00DA2C12" w:rsidP="00DA2C12">
            <w:pPr>
              <w:rPr>
                <w:iCs/>
                <w:sz w:val="18"/>
                <w:szCs w:val="18"/>
              </w:rPr>
            </w:pPr>
            <w:r w:rsidRPr="000036B9">
              <w:rPr>
                <w:iCs/>
                <w:sz w:val="18"/>
                <w:szCs w:val="18"/>
              </w:rPr>
              <w:t xml:space="preserve">(7) Účetní jednotka se dopustí přestupku tím, že v rozporu s § 17a odst. 5 nebo 6 neoznámí výpověď závazku ze smlouvy o povinném auditu, výpověď závazku ze smlouvy o ověření zprávy o udržitelnosti, odstoupení od smlouvy o povinném auditu nebo odstoupení od smlouvy o ověření zprávy o udržitelnosti Radě.  </w:t>
            </w:r>
          </w:p>
          <w:p w14:paraId="6053D4CD" w14:textId="77777777" w:rsidR="00DA2C12" w:rsidRPr="000036B9" w:rsidRDefault="00DA2C12" w:rsidP="00DA2C12">
            <w:pPr>
              <w:rPr>
                <w:iCs/>
                <w:sz w:val="18"/>
                <w:szCs w:val="18"/>
              </w:rPr>
            </w:pPr>
          </w:p>
          <w:p w14:paraId="0B17B38A" w14:textId="77777777" w:rsidR="00DA2C12" w:rsidRPr="000036B9" w:rsidRDefault="00DA2C12" w:rsidP="00DA2C12">
            <w:pPr>
              <w:rPr>
                <w:iCs/>
                <w:sz w:val="18"/>
                <w:szCs w:val="18"/>
              </w:rPr>
            </w:pPr>
            <w:r w:rsidRPr="000036B9">
              <w:rPr>
                <w:iCs/>
                <w:sz w:val="18"/>
                <w:szCs w:val="18"/>
              </w:rPr>
              <w:t>(8) Za přestupek lze uložit pokutu do</w:t>
            </w:r>
          </w:p>
          <w:p w14:paraId="274F5A4D" w14:textId="77777777" w:rsidR="00DA2C12" w:rsidRPr="000036B9" w:rsidRDefault="00DA2C12" w:rsidP="00DA2C12">
            <w:r w:rsidRPr="000036B9">
              <w:rPr>
                <w:iCs/>
                <w:sz w:val="18"/>
                <w:szCs w:val="18"/>
              </w:rPr>
              <w:t>a) 1 000 000 Kč, jde-li o přestupek podle odstavce 1 písm. b), c), d) nebo e), odstavce 2 písm. a), c), e), f), g), h), j), k), l), m), n), o), p), q) nebo r), odstavce 3 písm. d) nebo odstavce 4 nebo 6,</w:t>
            </w:r>
          </w:p>
          <w:p w14:paraId="2A47F30C" w14:textId="77777777" w:rsidR="00DA2C12" w:rsidRPr="000036B9" w:rsidRDefault="00DA2C12" w:rsidP="00DA2C12">
            <w:r w:rsidRPr="000036B9">
              <w:rPr>
                <w:iCs/>
                <w:sz w:val="18"/>
                <w:szCs w:val="18"/>
              </w:rPr>
              <w:t>b) 5 000 000 Kč, jde-li o přestupek podle odstavce 2 písm. i) nebo odstavce 3 písm. a), b) nebo c),</w:t>
            </w:r>
          </w:p>
          <w:p w14:paraId="2543DA3E" w14:textId="77777777" w:rsidR="00DA2C12" w:rsidRPr="000036B9" w:rsidRDefault="00DA2C12" w:rsidP="00DA2C12">
            <w:pPr>
              <w:rPr>
                <w:iCs/>
                <w:sz w:val="18"/>
                <w:szCs w:val="18"/>
              </w:rPr>
            </w:pPr>
            <w:r w:rsidRPr="000036B9">
              <w:rPr>
                <w:iCs/>
                <w:sz w:val="18"/>
                <w:szCs w:val="18"/>
              </w:rPr>
              <w:t xml:space="preserve">c) 10 000 000 Kč, jde-li o přestupek podle odstavce 1 písm. a), f), g), h), i) nebo j), odstavce 2 písm. b) nebo d) nebo odstavce 5 nebo 6.  </w:t>
            </w:r>
          </w:p>
          <w:p w14:paraId="37184FEB" w14:textId="77777777" w:rsidR="00DA2C12" w:rsidRPr="000036B9" w:rsidRDefault="00DA2C12" w:rsidP="00DA2C12">
            <w:pPr>
              <w:rPr>
                <w:iCs/>
                <w:sz w:val="18"/>
                <w:szCs w:val="18"/>
              </w:rPr>
            </w:pPr>
          </w:p>
          <w:p w14:paraId="5A1D1E6B" w14:textId="3ABECA94" w:rsidR="00DA2C12" w:rsidRPr="00F141FA" w:rsidRDefault="00DA2C12" w:rsidP="00DA2C12">
            <w:pPr>
              <w:rPr>
                <w:sz w:val="18"/>
              </w:rPr>
            </w:pPr>
            <w:r w:rsidRPr="000036B9">
              <w:rPr>
                <w:iCs/>
                <w:sz w:val="18"/>
                <w:szCs w:val="18"/>
              </w:rPr>
              <w:t>(9) Za přestupek uvedený v odstavci 1, 2, 3 nebo 4 lze uložit zveřejnění rozhodnutí o přestupku nebo zákaz činnosti nejdéle na dobu 5 let, nejde-li o zákaz činnosti spočívající ve výkonu funkce člena řídicího orgánu auditorské společnosti, který lze uložit nejdéle na dobu 3 let.</w:t>
            </w:r>
          </w:p>
        </w:tc>
        <w:tc>
          <w:tcPr>
            <w:tcW w:w="900" w:type="dxa"/>
            <w:tcBorders>
              <w:top w:val="nil"/>
              <w:left w:val="single" w:sz="4" w:space="0" w:color="auto"/>
              <w:bottom w:val="nil"/>
              <w:right w:val="single" w:sz="4" w:space="0" w:color="auto"/>
            </w:tcBorders>
          </w:tcPr>
          <w:p w14:paraId="5A1D1E6C" w14:textId="77777777" w:rsidR="00DA2C12" w:rsidRPr="008E1773" w:rsidRDefault="00DA2C12" w:rsidP="00DA2C12">
            <w:pPr>
              <w:rPr>
                <w:sz w:val="18"/>
              </w:rPr>
            </w:pPr>
          </w:p>
        </w:tc>
        <w:tc>
          <w:tcPr>
            <w:tcW w:w="720" w:type="dxa"/>
            <w:tcBorders>
              <w:top w:val="nil"/>
              <w:left w:val="single" w:sz="4" w:space="0" w:color="auto"/>
              <w:bottom w:val="nil"/>
            </w:tcBorders>
          </w:tcPr>
          <w:p w14:paraId="5A1D1E6D" w14:textId="77777777" w:rsidR="00DA2C12" w:rsidRDefault="00DA2C12" w:rsidP="00DA2C12">
            <w:pPr>
              <w:rPr>
                <w:sz w:val="18"/>
              </w:rPr>
            </w:pPr>
          </w:p>
        </w:tc>
      </w:tr>
      <w:tr w:rsidR="00251967" w14:paraId="5A1D1E81" w14:textId="77777777" w:rsidTr="00CA2B6D">
        <w:tc>
          <w:tcPr>
            <w:tcW w:w="1440" w:type="dxa"/>
            <w:tcBorders>
              <w:top w:val="nil"/>
              <w:bottom w:val="nil"/>
              <w:right w:val="single" w:sz="4" w:space="0" w:color="auto"/>
            </w:tcBorders>
          </w:tcPr>
          <w:p w14:paraId="5A1D1E6F"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E70"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69A81A1A" w14:textId="77777777" w:rsidR="00251967" w:rsidRDefault="00251967" w:rsidP="00356DFE">
            <w:pPr>
              <w:rPr>
                <w:sz w:val="18"/>
              </w:rPr>
            </w:pPr>
            <w:r>
              <w:rPr>
                <w:sz w:val="18"/>
              </w:rPr>
              <w:t>93/2009 ve znění 299/2016</w:t>
            </w:r>
          </w:p>
          <w:p w14:paraId="5A1D1E71" w14:textId="1545442D" w:rsidR="00BF5F06" w:rsidRDefault="00BF5F06" w:rsidP="00356DFE">
            <w:pPr>
              <w:rPr>
                <w:sz w:val="18"/>
              </w:rPr>
            </w:pPr>
            <w:r>
              <w:rPr>
                <w:sz w:val="18"/>
              </w:rPr>
              <w:t>183/2017</w:t>
            </w:r>
          </w:p>
        </w:tc>
        <w:tc>
          <w:tcPr>
            <w:tcW w:w="1080" w:type="dxa"/>
            <w:tcBorders>
              <w:top w:val="nil"/>
              <w:left w:val="single" w:sz="4" w:space="0" w:color="auto"/>
              <w:bottom w:val="nil"/>
              <w:right w:val="single" w:sz="4" w:space="0" w:color="auto"/>
            </w:tcBorders>
          </w:tcPr>
          <w:p w14:paraId="5A1D1E72" w14:textId="77777777" w:rsidR="00251967" w:rsidRDefault="00251967" w:rsidP="00356DFE">
            <w:pPr>
              <w:rPr>
                <w:sz w:val="18"/>
              </w:rPr>
            </w:pPr>
            <w:r>
              <w:rPr>
                <w:sz w:val="18"/>
              </w:rPr>
              <w:t>§ 49c</w:t>
            </w:r>
          </w:p>
        </w:tc>
        <w:tc>
          <w:tcPr>
            <w:tcW w:w="5400" w:type="dxa"/>
            <w:gridSpan w:val="4"/>
            <w:tcBorders>
              <w:top w:val="nil"/>
              <w:left w:val="single" w:sz="4" w:space="0" w:color="auto"/>
              <w:bottom w:val="nil"/>
              <w:right w:val="single" w:sz="4" w:space="0" w:color="auto"/>
            </w:tcBorders>
          </w:tcPr>
          <w:p w14:paraId="60A27C0C" w14:textId="27128D7C" w:rsidR="00BF5F06" w:rsidRPr="00BF5F06" w:rsidRDefault="00BF5F06" w:rsidP="00BF5F06">
            <w:pPr>
              <w:rPr>
                <w:b/>
                <w:sz w:val="18"/>
              </w:rPr>
            </w:pPr>
            <w:r w:rsidRPr="00BF5F06">
              <w:rPr>
                <w:b/>
                <w:sz w:val="18"/>
              </w:rPr>
              <w:t>Přestupky Komory</w:t>
            </w:r>
          </w:p>
          <w:p w14:paraId="79577016" w14:textId="663E5BD0" w:rsidR="00BF5F06" w:rsidRPr="00BF5F06" w:rsidRDefault="00BF5F06" w:rsidP="00BF5F06">
            <w:pPr>
              <w:rPr>
                <w:sz w:val="18"/>
              </w:rPr>
            </w:pPr>
            <w:r w:rsidRPr="00BF5F06">
              <w:rPr>
                <w:sz w:val="18"/>
              </w:rPr>
              <w:t>(1) Komora se dopustí přestupku tím, že</w:t>
            </w:r>
          </w:p>
          <w:p w14:paraId="5A1D1E76" w14:textId="77777777" w:rsidR="00BF5F06" w:rsidRPr="00BF5F06" w:rsidRDefault="00BF5F06" w:rsidP="00BF5F06">
            <w:pPr>
              <w:rPr>
                <w:sz w:val="18"/>
              </w:rPr>
            </w:pPr>
            <w:r w:rsidRPr="00BF5F06">
              <w:rPr>
                <w:sz w:val="18"/>
              </w:rPr>
              <w:t>a) vede rejstřík v rozporu s § 11 odst. 1 až 6 nebo § 12 až 12d,</w:t>
            </w:r>
          </w:p>
          <w:p w14:paraId="5A1D1E77" w14:textId="77777777" w:rsidR="00BF5F06" w:rsidRPr="00BF5F06" w:rsidRDefault="00BF5F06" w:rsidP="00BF5F06">
            <w:pPr>
              <w:rPr>
                <w:sz w:val="18"/>
              </w:rPr>
            </w:pPr>
            <w:r w:rsidRPr="00BF5F06">
              <w:rPr>
                <w:sz w:val="18"/>
              </w:rPr>
              <w:t>b) organizuje a řídí kontroly kvality v rozporu s § 24a odst. 2,</w:t>
            </w:r>
          </w:p>
          <w:p w14:paraId="5A1D1E78" w14:textId="77777777" w:rsidR="00BF5F06" w:rsidRPr="00BF5F06" w:rsidRDefault="00BF5F06" w:rsidP="00BF5F06">
            <w:pPr>
              <w:rPr>
                <w:sz w:val="18"/>
              </w:rPr>
            </w:pPr>
            <w:r w:rsidRPr="00BF5F06">
              <w:rPr>
                <w:sz w:val="18"/>
              </w:rPr>
              <w:t>c) nepředloží Radě návrh plánu kontrol kvality podle § 24b odst. 1 nebo 2,</w:t>
            </w:r>
          </w:p>
          <w:p w14:paraId="5A1D1E79" w14:textId="77777777" w:rsidR="00BF5F06" w:rsidRPr="00BF5F06" w:rsidRDefault="00BF5F06" w:rsidP="00BF5F06">
            <w:pPr>
              <w:rPr>
                <w:sz w:val="18"/>
              </w:rPr>
            </w:pPr>
            <w:r w:rsidRPr="00BF5F06">
              <w:rPr>
                <w:sz w:val="18"/>
              </w:rPr>
              <w:t>d) provede kontrolu kvality v rozporu s § 24d odst. 1,</w:t>
            </w:r>
          </w:p>
          <w:p w14:paraId="5A1D1E7A" w14:textId="77777777" w:rsidR="00BF5F06" w:rsidRPr="00BF5F06" w:rsidRDefault="00BF5F06" w:rsidP="00BF5F06">
            <w:pPr>
              <w:rPr>
                <w:sz w:val="18"/>
              </w:rPr>
            </w:pPr>
            <w:r w:rsidRPr="00BF5F06">
              <w:rPr>
                <w:sz w:val="18"/>
              </w:rPr>
              <w:t>e) neprovede kontrolu kvality nařízenou Radou podle § 38 odst. 2 písm. j),</w:t>
            </w:r>
          </w:p>
          <w:p w14:paraId="5A1D1E7B" w14:textId="77777777" w:rsidR="00BF5F06" w:rsidRPr="00BF5F06" w:rsidRDefault="00BF5F06" w:rsidP="00BF5F06">
            <w:pPr>
              <w:rPr>
                <w:sz w:val="18"/>
              </w:rPr>
            </w:pPr>
            <w:r w:rsidRPr="00BF5F06">
              <w:rPr>
                <w:sz w:val="18"/>
              </w:rPr>
              <w:t>f) neprojedná s Radou vnitřní předpisy Komory, etický kodex nebo auditorské standardy před jejich vydáním podle § 31 odst. 2 písm. c),</w:t>
            </w:r>
          </w:p>
          <w:p w14:paraId="5A1D1E7C" w14:textId="5D81D390" w:rsidR="00BF5F06" w:rsidRPr="00BF5F06" w:rsidRDefault="00BF5F06" w:rsidP="00BF5F06">
            <w:pPr>
              <w:rPr>
                <w:sz w:val="18"/>
              </w:rPr>
            </w:pPr>
            <w:r w:rsidRPr="00BF5F06">
              <w:rPr>
                <w:sz w:val="18"/>
              </w:rPr>
              <w:t>g) neposkytne Radě dokumenty a informace podle § 31 odst. 3,</w:t>
            </w:r>
          </w:p>
          <w:p w14:paraId="5A1D1E7D" w14:textId="77777777" w:rsidR="00BF5F06" w:rsidRPr="00BF5F06" w:rsidRDefault="00BF5F06" w:rsidP="00BF5F06">
            <w:pPr>
              <w:rPr>
                <w:sz w:val="18"/>
              </w:rPr>
            </w:pPr>
            <w:r w:rsidRPr="00BF5F06">
              <w:rPr>
                <w:sz w:val="18"/>
              </w:rPr>
              <w:t>h) v rozporu s § 31 odst. 4 znemožní výkon působnosti Rady neposkytnutím potřebné součinnosti.</w:t>
            </w:r>
          </w:p>
          <w:p w14:paraId="5A1D1E7E" w14:textId="3071E535" w:rsidR="00251967" w:rsidRPr="008F5605" w:rsidRDefault="00BF5F06" w:rsidP="00BF5F06">
            <w:pPr>
              <w:rPr>
                <w:sz w:val="18"/>
              </w:rPr>
            </w:pPr>
            <w:r w:rsidRPr="00BF5F06">
              <w:rPr>
                <w:sz w:val="18"/>
              </w:rPr>
              <w:t>(2) Za přestupek podle odstavce 1 lze uložit pokutu do 300 000 Kč.</w:t>
            </w:r>
          </w:p>
        </w:tc>
        <w:tc>
          <w:tcPr>
            <w:tcW w:w="900" w:type="dxa"/>
            <w:tcBorders>
              <w:top w:val="nil"/>
              <w:left w:val="single" w:sz="4" w:space="0" w:color="auto"/>
              <w:bottom w:val="nil"/>
              <w:right w:val="single" w:sz="4" w:space="0" w:color="auto"/>
            </w:tcBorders>
          </w:tcPr>
          <w:p w14:paraId="5A1D1E7F" w14:textId="77777777" w:rsidR="00251967" w:rsidRPr="008E1773" w:rsidRDefault="00251967">
            <w:pPr>
              <w:rPr>
                <w:sz w:val="18"/>
              </w:rPr>
            </w:pPr>
          </w:p>
        </w:tc>
        <w:tc>
          <w:tcPr>
            <w:tcW w:w="720" w:type="dxa"/>
            <w:tcBorders>
              <w:top w:val="nil"/>
              <w:left w:val="single" w:sz="4" w:space="0" w:color="auto"/>
              <w:bottom w:val="nil"/>
            </w:tcBorders>
          </w:tcPr>
          <w:p w14:paraId="5A1D1E80" w14:textId="77777777" w:rsidR="00251967" w:rsidRDefault="00251967">
            <w:pPr>
              <w:rPr>
                <w:sz w:val="18"/>
              </w:rPr>
            </w:pPr>
          </w:p>
        </w:tc>
      </w:tr>
      <w:tr w:rsidR="00251967" w14:paraId="5A1D1E96" w14:textId="77777777" w:rsidTr="00CA2B6D">
        <w:tc>
          <w:tcPr>
            <w:tcW w:w="1440" w:type="dxa"/>
            <w:tcBorders>
              <w:top w:val="nil"/>
              <w:bottom w:val="nil"/>
              <w:right w:val="single" w:sz="4" w:space="0" w:color="auto"/>
            </w:tcBorders>
          </w:tcPr>
          <w:p w14:paraId="5A1D1E82"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E83"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1713B544" w14:textId="77777777" w:rsidR="00251967" w:rsidRDefault="00251967" w:rsidP="00356DFE">
            <w:pPr>
              <w:rPr>
                <w:sz w:val="18"/>
              </w:rPr>
            </w:pPr>
            <w:r>
              <w:rPr>
                <w:sz w:val="18"/>
              </w:rPr>
              <w:t>93/2009 ve znění 299/2016</w:t>
            </w:r>
          </w:p>
          <w:p w14:paraId="5A1D1E84" w14:textId="6E34C5AC" w:rsidR="00BF5F06" w:rsidRDefault="00BF5F06" w:rsidP="00356DFE">
            <w:pPr>
              <w:rPr>
                <w:sz w:val="18"/>
              </w:rPr>
            </w:pPr>
            <w:r>
              <w:rPr>
                <w:sz w:val="18"/>
              </w:rPr>
              <w:t>183/2017</w:t>
            </w:r>
          </w:p>
        </w:tc>
        <w:tc>
          <w:tcPr>
            <w:tcW w:w="1080" w:type="dxa"/>
            <w:tcBorders>
              <w:top w:val="nil"/>
              <w:left w:val="single" w:sz="4" w:space="0" w:color="auto"/>
              <w:bottom w:val="nil"/>
              <w:right w:val="single" w:sz="4" w:space="0" w:color="auto"/>
            </w:tcBorders>
          </w:tcPr>
          <w:p w14:paraId="5A1D1E85" w14:textId="77777777" w:rsidR="00251967" w:rsidRDefault="00251967" w:rsidP="00356DFE">
            <w:pPr>
              <w:rPr>
                <w:sz w:val="18"/>
              </w:rPr>
            </w:pPr>
            <w:r>
              <w:rPr>
                <w:sz w:val="18"/>
              </w:rPr>
              <w:t>§ 49d</w:t>
            </w:r>
          </w:p>
        </w:tc>
        <w:tc>
          <w:tcPr>
            <w:tcW w:w="5400" w:type="dxa"/>
            <w:gridSpan w:val="4"/>
            <w:tcBorders>
              <w:top w:val="nil"/>
              <w:left w:val="single" w:sz="4" w:space="0" w:color="auto"/>
              <w:bottom w:val="nil"/>
              <w:right w:val="single" w:sz="4" w:space="0" w:color="auto"/>
            </w:tcBorders>
          </w:tcPr>
          <w:p w14:paraId="5A2828A3" w14:textId="04607B06" w:rsidR="00421A30" w:rsidRPr="00421A30" w:rsidRDefault="00421A30" w:rsidP="00421A30">
            <w:pPr>
              <w:rPr>
                <w:b/>
                <w:sz w:val="18"/>
              </w:rPr>
            </w:pPr>
            <w:r w:rsidRPr="00421A30">
              <w:rPr>
                <w:b/>
                <w:sz w:val="18"/>
              </w:rPr>
              <w:t>Přestupky subjektu veřejného zájmu</w:t>
            </w:r>
          </w:p>
          <w:p w14:paraId="4B82EC19" w14:textId="52AE108D" w:rsidR="00421A30" w:rsidRPr="002F2E55" w:rsidRDefault="00421A30" w:rsidP="00421A30">
            <w:pPr>
              <w:rPr>
                <w:sz w:val="18"/>
              </w:rPr>
            </w:pPr>
            <w:r w:rsidRPr="002F2E55">
              <w:rPr>
                <w:sz w:val="18"/>
              </w:rPr>
              <w:t>(1) Subjekt veřejného zájmu se dopustí přestupku tím, že</w:t>
            </w:r>
          </w:p>
          <w:p w14:paraId="5A1D1E89" w14:textId="77777777" w:rsidR="00421A30" w:rsidRPr="002F2E55" w:rsidRDefault="00421A30" w:rsidP="00421A30">
            <w:pPr>
              <w:rPr>
                <w:sz w:val="18"/>
              </w:rPr>
            </w:pPr>
            <w:r w:rsidRPr="002F2E55">
              <w:rPr>
                <w:sz w:val="18"/>
              </w:rPr>
              <w:t>a) určí auditora v rozporu s § 43 odst. 1,</w:t>
            </w:r>
          </w:p>
          <w:p w14:paraId="5A1D1E8A" w14:textId="77777777" w:rsidR="00421A30" w:rsidRPr="002F2E55" w:rsidRDefault="00421A30" w:rsidP="00421A30">
            <w:pPr>
              <w:rPr>
                <w:sz w:val="18"/>
              </w:rPr>
            </w:pPr>
            <w:r w:rsidRPr="002F2E55">
              <w:rPr>
                <w:sz w:val="18"/>
              </w:rPr>
              <w:t>b) neinformuje Radu o určení auditora podle § 43 odst. 6,</w:t>
            </w:r>
          </w:p>
          <w:p w14:paraId="5A1D1E8B" w14:textId="77777777" w:rsidR="00421A30" w:rsidRPr="002F2E55" w:rsidRDefault="00421A30" w:rsidP="00421A30">
            <w:pPr>
              <w:rPr>
                <w:sz w:val="18"/>
              </w:rPr>
            </w:pPr>
            <w:r w:rsidRPr="002F2E55">
              <w:rPr>
                <w:sz w:val="18"/>
              </w:rPr>
              <w:t>c) nezřídí výbor pro audit podle § 44,</w:t>
            </w:r>
          </w:p>
          <w:p w14:paraId="5A1D1E8C" w14:textId="77777777" w:rsidR="00421A30" w:rsidRPr="002F2E55" w:rsidRDefault="00421A30" w:rsidP="00421A30">
            <w:pPr>
              <w:rPr>
                <w:sz w:val="18"/>
              </w:rPr>
            </w:pPr>
            <w:r w:rsidRPr="002F2E55">
              <w:rPr>
                <w:sz w:val="18"/>
              </w:rPr>
              <w:t>d) v rozporu s § 44 odst. 7 neuveřejní na svých internetových stránkách seznam členů výboru pro audit, nebo neuveřejní údaje, které se zapisují u členů kontrolního orgánu do obchodního rejstříku, nebo</w:t>
            </w:r>
          </w:p>
          <w:p w14:paraId="5A1D1E8D" w14:textId="1E6E3BFB" w:rsidR="00421A30" w:rsidRPr="002F2E55" w:rsidRDefault="00421A30" w:rsidP="00421A30">
            <w:pPr>
              <w:rPr>
                <w:sz w:val="18"/>
              </w:rPr>
            </w:pPr>
            <w:r w:rsidRPr="002F2E55">
              <w:rPr>
                <w:sz w:val="18"/>
              </w:rPr>
              <w:lastRenderedPageBreak/>
              <w:t>e) jeho výbor pro audit nebo orgán, který podle § 44b odst. 2 vykonává činnosti výboru pro audit a který je podle čl. 11 odst. 1 druhý pododstavec nařízení Evropského parlamentu a Rady (EU) č. 537/2014 určeným příjemcem dodatečné zprávy pro výbor pro audit, nepostoupí na vyžádání tuto zprávu vhodnou formou bez zbytečného odkladu podle § 44aa odst. 2.</w:t>
            </w:r>
          </w:p>
          <w:p w14:paraId="7C9AC2AF" w14:textId="30FC90B6" w:rsidR="00421A30" w:rsidRPr="002F2E55" w:rsidRDefault="00421A30" w:rsidP="00421A30">
            <w:pPr>
              <w:rPr>
                <w:sz w:val="18"/>
              </w:rPr>
            </w:pPr>
            <w:r w:rsidRPr="002F2E55">
              <w:rPr>
                <w:sz w:val="18"/>
              </w:rPr>
              <w:t>(2) Subjekt veřejného zájmu se dále dopustí přestupku tím, že v rozporu s přímo použitelným předpisem Evropské unie upravujícím specifické požadavky na povinný audit subjektů veřejného zájmu</w:t>
            </w:r>
          </w:p>
          <w:p w14:paraId="5A1D1E8F" w14:textId="77777777" w:rsidR="00421A30" w:rsidRPr="002F2E55" w:rsidRDefault="00421A30" w:rsidP="00421A30">
            <w:pPr>
              <w:rPr>
                <w:sz w:val="18"/>
              </w:rPr>
            </w:pPr>
            <w:r w:rsidRPr="002F2E55">
              <w:rPr>
                <w:sz w:val="18"/>
              </w:rPr>
              <w:t>a) nesplní informační povinnost, nebo</w:t>
            </w:r>
          </w:p>
          <w:p w14:paraId="5A1D1E90" w14:textId="77777777" w:rsidR="00421A30" w:rsidRPr="002F2E55" w:rsidRDefault="00421A30" w:rsidP="00421A30">
            <w:pPr>
              <w:rPr>
                <w:sz w:val="18"/>
              </w:rPr>
            </w:pPr>
            <w:r w:rsidRPr="002F2E55">
              <w:rPr>
                <w:sz w:val="18"/>
              </w:rPr>
              <w:t>b) neprojedná s auditorem dodatečnou zprávu určenou výboru pro audit na základě žádosti auditora.</w:t>
            </w:r>
          </w:p>
          <w:p w14:paraId="317D30DE" w14:textId="3FE2C762" w:rsidR="00421A30" w:rsidRPr="002F2E55" w:rsidRDefault="00421A30" w:rsidP="00421A30">
            <w:pPr>
              <w:rPr>
                <w:sz w:val="18"/>
              </w:rPr>
            </w:pPr>
            <w:r w:rsidRPr="002F2E55">
              <w:rPr>
                <w:sz w:val="18"/>
              </w:rPr>
              <w:t>(3) Za přestupek lze uložit pokutu do</w:t>
            </w:r>
          </w:p>
          <w:p w14:paraId="6BFDB858" w14:textId="167DEFAB" w:rsidR="00421A30" w:rsidRPr="002F2E55" w:rsidRDefault="00421A30" w:rsidP="00421A30">
            <w:pPr>
              <w:rPr>
                <w:sz w:val="18"/>
              </w:rPr>
            </w:pPr>
            <w:r w:rsidRPr="002F2E55">
              <w:rPr>
                <w:sz w:val="18"/>
              </w:rPr>
              <w:t>a) 1 000 000 Kč, jde-li o přestupek podle odstavce 1 písm. b), c), d) nebo e) nebo odstavce 2,</w:t>
            </w:r>
          </w:p>
          <w:p w14:paraId="5A1D1E93" w14:textId="7F960AF1" w:rsidR="00251967" w:rsidRPr="008F5605" w:rsidRDefault="00421A30" w:rsidP="00421A30">
            <w:pPr>
              <w:rPr>
                <w:sz w:val="18"/>
              </w:rPr>
            </w:pPr>
            <w:r w:rsidRPr="002F2E55">
              <w:rPr>
                <w:sz w:val="18"/>
              </w:rPr>
              <w:t>b) 10 000 000 Kč, jde-li o přestupek podle odstavce 1 písm. a).</w:t>
            </w:r>
          </w:p>
        </w:tc>
        <w:tc>
          <w:tcPr>
            <w:tcW w:w="900" w:type="dxa"/>
            <w:tcBorders>
              <w:top w:val="nil"/>
              <w:left w:val="single" w:sz="4" w:space="0" w:color="auto"/>
              <w:bottom w:val="nil"/>
              <w:right w:val="single" w:sz="4" w:space="0" w:color="auto"/>
            </w:tcBorders>
          </w:tcPr>
          <w:p w14:paraId="5A1D1E94" w14:textId="77777777" w:rsidR="00251967" w:rsidRPr="008E1773" w:rsidRDefault="00251967">
            <w:pPr>
              <w:rPr>
                <w:sz w:val="18"/>
              </w:rPr>
            </w:pPr>
          </w:p>
        </w:tc>
        <w:tc>
          <w:tcPr>
            <w:tcW w:w="720" w:type="dxa"/>
            <w:tcBorders>
              <w:top w:val="nil"/>
              <w:left w:val="single" w:sz="4" w:space="0" w:color="auto"/>
              <w:bottom w:val="nil"/>
            </w:tcBorders>
          </w:tcPr>
          <w:p w14:paraId="5A1D1E95" w14:textId="77777777" w:rsidR="00251967" w:rsidRDefault="00251967">
            <w:pPr>
              <w:rPr>
                <w:sz w:val="18"/>
              </w:rPr>
            </w:pPr>
          </w:p>
        </w:tc>
      </w:tr>
      <w:tr w:rsidR="007A628E" w14:paraId="5A1D1EA8" w14:textId="77777777" w:rsidTr="00CA2B6D">
        <w:tc>
          <w:tcPr>
            <w:tcW w:w="1440" w:type="dxa"/>
            <w:tcBorders>
              <w:top w:val="nil"/>
              <w:bottom w:val="nil"/>
              <w:right w:val="single" w:sz="4" w:space="0" w:color="auto"/>
            </w:tcBorders>
          </w:tcPr>
          <w:p w14:paraId="5A1D1E97" w14:textId="77777777" w:rsidR="007A628E" w:rsidRDefault="007A628E" w:rsidP="007A628E">
            <w:pPr>
              <w:rPr>
                <w:sz w:val="18"/>
              </w:rPr>
            </w:pPr>
          </w:p>
        </w:tc>
        <w:tc>
          <w:tcPr>
            <w:tcW w:w="5400" w:type="dxa"/>
            <w:gridSpan w:val="4"/>
            <w:tcBorders>
              <w:top w:val="nil"/>
              <w:left w:val="single" w:sz="4" w:space="0" w:color="auto"/>
              <w:bottom w:val="nil"/>
              <w:right w:val="single" w:sz="18" w:space="0" w:color="auto"/>
            </w:tcBorders>
          </w:tcPr>
          <w:p w14:paraId="5A1D1E98" w14:textId="77777777" w:rsidR="007A628E" w:rsidRPr="00617A48" w:rsidRDefault="007A628E" w:rsidP="007A628E">
            <w:pPr>
              <w:rPr>
                <w:sz w:val="18"/>
              </w:rPr>
            </w:pPr>
          </w:p>
        </w:tc>
        <w:tc>
          <w:tcPr>
            <w:tcW w:w="900" w:type="dxa"/>
            <w:tcBorders>
              <w:top w:val="nil"/>
              <w:left w:val="single" w:sz="18" w:space="0" w:color="auto"/>
              <w:bottom w:val="nil"/>
              <w:right w:val="single" w:sz="4" w:space="0" w:color="auto"/>
            </w:tcBorders>
          </w:tcPr>
          <w:p w14:paraId="54417EA6" w14:textId="77777777" w:rsidR="007A628E" w:rsidRDefault="007A628E" w:rsidP="007A628E">
            <w:pPr>
              <w:rPr>
                <w:sz w:val="18"/>
              </w:rPr>
            </w:pPr>
            <w:r>
              <w:rPr>
                <w:sz w:val="18"/>
              </w:rPr>
              <w:t>93/2009 ve znění 299/2016 183/2017</w:t>
            </w:r>
          </w:p>
          <w:p w14:paraId="5A1D1E99" w14:textId="6FA47B7F" w:rsidR="007A628E" w:rsidRDefault="007A628E" w:rsidP="007A628E">
            <w:pPr>
              <w:rPr>
                <w:sz w:val="18"/>
              </w:rPr>
            </w:pPr>
            <w:r w:rsidRPr="007733D1">
              <w:rPr>
                <w:sz w:val="18"/>
              </w:rPr>
              <w:t>527/2020</w:t>
            </w:r>
          </w:p>
        </w:tc>
        <w:tc>
          <w:tcPr>
            <w:tcW w:w="1080" w:type="dxa"/>
            <w:tcBorders>
              <w:top w:val="nil"/>
              <w:left w:val="single" w:sz="4" w:space="0" w:color="auto"/>
              <w:bottom w:val="nil"/>
              <w:right w:val="single" w:sz="4" w:space="0" w:color="auto"/>
            </w:tcBorders>
          </w:tcPr>
          <w:p w14:paraId="5A1D1E9A" w14:textId="1025D5B5" w:rsidR="007A628E" w:rsidRDefault="007A628E" w:rsidP="007A628E">
            <w:pPr>
              <w:rPr>
                <w:sz w:val="18"/>
              </w:rPr>
            </w:pPr>
            <w:r>
              <w:rPr>
                <w:sz w:val="18"/>
              </w:rPr>
              <w:t>§ 49e</w:t>
            </w:r>
          </w:p>
        </w:tc>
        <w:tc>
          <w:tcPr>
            <w:tcW w:w="5400" w:type="dxa"/>
            <w:gridSpan w:val="4"/>
            <w:tcBorders>
              <w:top w:val="nil"/>
              <w:left w:val="single" w:sz="4" w:space="0" w:color="auto"/>
              <w:bottom w:val="nil"/>
              <w:right w:val="single" w:sz="4" w:space="0" w:color="auto"/>
            </w:tcBorders>
          </w:tcPr>
          <w:p w14:paraId="695BA706" w14:textId="77777777" w:rsidR="007A628E" w:rsidRPr="00D42D59" w:rsidRDefault="007A628E" w:rsidP="007A628E">
            <w:pPr>
              <w:rPr>
                <w:b/>
                <w:sz w:val="18"/>
              </w:rPr>
            </w:pPr>
            <w:r w:rsidRPr="00D42D59">
              <w:rPr>
                <w:b/>
                <w:sz w:val="18"/>
              </w:rPr>
              <w:t>Společná ustanovení k přestupkům</w:t>
            </w:r>
          </w:p>
          <w:p w14:paraId="7C238F0E" w14:textId="77777777" w:rsidR="007A628E" w:rsidRPr="00D42D59" w:rsidRDefault="007A628E" w:rsidP="007A628E">
            <w:pPr>
              <w:rPr>
                <w:sz w:val="18"/>
              </w:rPr>
            </w:pPr>
            <w:r w:rsidRPr="00D42D59">
              <w:rPr>
                <w:sz w:val="18"/>
              </w:rPr>
              <w:t>(1) Účastníkem řízení o přestupku je obviněný.</w:t>
            </w:r>
          </w:p>
          <w:p w14:paraId="7B341247" w14:textId="77777777" w:rsidR="007A628E" w:rsidRPr="00D42D59" w:rsidRDefault="007A628E" w:rsidP="007A628E">
            <w:pPr>
              <w:rPr>
                <w:sz w:val="18"/>
              </w:rPr>
            </w:pPr>
            <w:r w:rsidRPr="00D42D59">
              <w:rPr>
                <w:sz w:val="18"/>
              </w:rPr>
              <w:t>(2) Do promlčecí doby se nezapočítává také</w:t>
            </w:r>
          </w:p>
          <w:p w14:paraId="17AE3A49" w14:textId="77777777" w:rsidR="007A628E" w:rsidRPr="00D42D59" w:rsidRDefault="007A628E" w:rsidP="007A628E">
            <w:pPr>
              <w:rPr>
                <w:sz w:val="18"/>
              </w:rPr>
            </w:pPr>
            <w:r w:rsidRPr="00D42D59">
              <w:rPr>
                <w:sz w:val="18"/>
              </w:rPr>
              <w:t>a) doba zániku oprávnění k výkonu auditorské činnosti, nebo</w:t>
            </w:r>
          </w:p>
          <w:p w14:paraId="11FECC2D" w14:textId="77777777" w:rsidR="007A628E" w:rsidRPr="00D42D59" w:rsidRDefault="007A628E" w:rsidP="007A628E">
            <w:pPr>
              <w:rPr>
                <w:sz w:val="18"/>
              </w:rPr>
            </w:pPr>
            <w:r w:rsidRPr="00D42D59">
              <w:rPr>
                <w:sz w:val="18"/>
              </w:rPr>
              <w:t>b) doba, po kterou se pro tentýž skutek vedlo kárné řízení.</w:t>
            </w:r>
          </w:p>
          <w:p w14:paraId="76EBA306" w14:textId="77777777" w:rsidR="007A628E" w:rsidRPr="00D42D59" w:rsidRDefault="007A628E" w:rsidP="007A628E">
            <w:pPr>
              <w:rPr>
                <w:sz w:val="18"/>
              </w:rPr>
            </w:pPr>
            <w:r w:rsidRPr="00D42D59">
              <w:rPr>
                <w:sz w:val="18"/>
              </w:rPr>
              <w:t>(3) Přestupky projednává Rada.</w:t>
            </w:r>
          </w:p>
          <w:p w14:paraId="5A1D1EA5" w14:textId="48DA24BA" w:rsidR="007A628E" w:rsidRPr="008F5605" w:rsidRDefault="007A628E" w:rsidP="007A628E">
            <w:pPr>
              <w:rPr>
                <w:sz w:val="18"/>
              </w:rPr>
            </w:pPr>
            <w:r w:rsidRPr="00D42D59">
              <w:rPr>
                <w:sz w:val="18"/>
              </w:rPr>
              <w:t>(4) Pokuta uložená v řízení o přestupku</w:t>
            </w:r>
            <w:r w:rsidRPr="008F5605">
              <w:rPr>
                <w:sz w:val="18"/>
              </w:rPr>
              <w:t xml:space="preserve"> je příjmem stá</w:t>
            </w:r>
            <w:r>
              <w:rPr>
                <w:sz w:val="18"/>
              </w:rPr>
              <w:t>tního rozpočtu České republiky.</w:t>
            </w:r>
          </w:p>
        </w:tc>
        <w:tc>
          <w:tcPr>
            <w:tcW w:w="900" w:type="dxa"/>
            <w:tcBorders>
              <w:top w:val="nil"/>
              <w:left w:val="single" w:sz="4" w:space="0" w:color="auto"/>
              <w:bottom w:val="nil"/>
              <w:right w:val="single" w:sz="4" w:space="0" w:color="auto"/>
            </w:tcBorders>
          </w:tcPr>
          <w:p w14:paraId="5A1D1EA6" w14:textId="77777777" w:rsidR="007A628E" w:rsidRPr="008E1773" w:rsidRDefault="007A628E" w:rsidP="007A628E">
            <w:pPr>
              <w:rPr>
                <w:sz w:val="18"/>
              </w:rPr>
            </w:pPr>
          </w:p>
        </w:tc>
        <w:tc>
          <w:tcPr>
            <w:tcW w:w="720" w:type="dxa"/>
            <w:tcBorders>
              <w:top w:val="nil"/>
              <w:left w:val="single" w:sz="4" w:space="0" w:color="auto"/>
              <w:bottom w:val="nil"/>
            </w:tcBorders>
          </w:tcPr>
          <w:p w14:paraId="5A1D1EA7" w14:textId="77777777" w:rsidR="007A628E" w:rsidRDefault="007A628E" w:rsidP="007A628E">
            <w:pPr>
              <w:rPr>
                <w:sz w:val="18"/>
              </w:rPr>
            </w:pPr>
          </w:p>
        </w:tc>
      </w:tr>
      <w:tr w:rsidR="00251967" w14:paraId="5A1D1EB7" w14:textId="77777777" w:rsidTr="00CA2B6D">
        <w:tc>
          <w:tcPr>
            <w:tcW w:w="1440" w:type="dxa"/>
            <w:tcBorders>
              <w:top w:val="nil"/>
              <w:bottom w:val="nil"/>
              <w:right w:val="single" w:sz="4" w:space="0" w:color="auto"/>
            </w:tcBorders>
          </w:tcPr>
          <w:p w14:paraId="5A1D1EA9"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EAA" w14:textId="77777777" w:rsidR="00251967" w:rsidRPr="00617A48" w:rsidRDefault="00251967">
            <w:pPr>
              <w:rPr>
                <w:sz w:val="18"/>
              </w:rPr>
            </w:pPr>
          </w:p>
        </w:tc>
        <w:tc>
          <w:tcPr>
            <w:tcW w:w="900" w:type="dxa"/>
            <w:tcBorders>
              <w:top w:val="nil"/>
              <w:left w:val="single" w:sz="18" w:space="0" w:color="auto"/>
              <w:bottom w:val="nil"/>
              <w:right w:val="single" w:sz="4" w:space="0" w:color="auto"/>
            </w:tcBorders>
          </w:tcPr>
          <w:p w14:paraId="61DA2F80" w14:textId="77777777" w:rsidR="00251967" w:rsidRDefault="00251967" w:rsidP="00356DFE">
            <w:pPr>
              <w:rPr>
                <w:sz w:val="18"/>
              </w:rPr>
            </w:pPr>
            <w:r>
              <w:rPr>
                <w:sz w:val="18"/>
              </w:rPr>
              <w:t>93/2009 ve znění 299/2016</w:t>
            </w:r>
          </w:p>
          <w:p w14:paraId="1766329A" w14:textId="77777777" w:rsidR="00984E73" w:rsidRDefault="00984E73" w:rsidP="00356DFE">
            <w:pPr>
              <w:rPr>
                <w:sz w:val="18"/>
              </w:rPr>
            </w:pPr>
            <w:r>
              <w:rPr>
                <w:sz w:val="18"/>
              </w:rPr>
              <w:t>183/2017</w:t>
            </w:r>
          </w:p>
          <w:p w14:paraId="37B0C367" w14:textId="77777777" w:rsidR="00096095" w:rsidRDefault="00096095" w:rsidP="00356DFE">
            <w:pPr>
              <w:rPr>
                <w:sz w:val="18"/>
              </w:rPr>
            </w:pPr>
          </w:p>
          <w:p w14:paraId="283638B0" w14:textId="77777777" w:rsidR="00096095" w:rsidRDefault="00096095" w:rsidP="00356DFE">
            <w:pPr>
              <w:rPr>
                <w:sz w:val="18"/>
              </w:rPr>
            </w:pPr>
          </w:p>
          <w:p w14:paraId="4B1AB453" w14:textId="77777777" w:rsidR="00096095" w:rsidRDefault="00096095" w:rsidP="00356DFE">
            <w:pPr>
              <w:rPr>
                <w:sz w:val="18"/>
              </w:rPr>
            </w:pPr>
          </w:p>
          <w:p w14:paraId="2427FA31" w14:textId="77777777" w:rsidR="00096095" w:rsidRDefault="00096095" w:rsidP="00356DFE">
            <w:pPr>
              <w:rPr>
                <w:sz w:val="18"/>
              </w:rPr>
            </w:pPr>
          </w:p>
          <w:p w14:paraId="0BB6635C" w14:textId="77777777" w:rsidR="00096095" w:rsidRDefault="00096095" w:rsidP="00356DFE">
            <w:pPr>
              <w:rPr>
                <w:sz w:val="18"/>
              </w:rPr>
            </w:pPr>
          </w:p>
          <w:p w14:paraId="6E0473E0" w14:textId="77777777" w:rsidR="00096095" w:rsidRDefault="00096095" w:rsidP="00356DFE">
            <w:pPr>
              <w:rPr>
                <w:sz w:val="18"/>
              </w:rPr>
            </w:pPr>
          </w:p>
          <w:p w14:paraId="569F66CC" w14:textId="77777777" w:rsidR="00096095" w:rsidRDefault="00096095" w:rsidP="00356DFE">
            <w:pPr>
              <w:rPr>
                <w:sz w:val="18"/>
              </w:rPr>
            </w:pPr>
          </w:p>
          <w:p w14:paraId="3D748D62" w14:textId="77777777" w:rsidR="00096095" w:rsidRDefault="00096095" w:rsidP="00356DFE">
            <w:pPr>
              <w:rPr>
                <w:sz w:val="18"/>
              </w:rPr>
            </w:pPr>
          </w:p>
          <w:p w14:paraId="655EC5A1" w14:textId="77777777" w:rsidR="00096095" w:rsidRDefault="00096095" w:rsidP="00356DFE">
            <w:pPr>
              <w:rPr>
                <w:sz w:val="18"/>
              </w:rPr>
            </w:pPr>
          </w:p>
          <w:p w14:paraId="2414521C" w14:textId="77777777" w:rsidR="00096095" w:rsidRDefault="00096095" w:rsidP="00356DFE">
            <w:pPr>
              <w:rPr>
                <w:sz w:val="18"/>
              </w:rPr>
            </w:pPr>
          </w:p>
          <w:p w14:paraId="741649B2" w14:textId="77777777" w:rsidR="00096095" w:rsidRDefault="00096095" w:rsidP="00356DFE">
            <w:pPr>
              <w:rPr>
                <w:sz w:val="18"/>
              </w:rPr>
            </w:pPr>
          </w:p>
          <w:p w14:paraId="47594BBA" w14:textId="77777777" w:rsidR="00096095" w:rsidRDefault="00096095" w:rsidP="00356DFE">
            <w:pPr>
              <w:rPr>
                <w:sz w:val="18"/>
              </w:rPr>
            </w:pPr>
          </w:p>
          <w:p w14:paraId="40712A07" w14:textId="77777777" w:rsidR="00096095" w:rsidRDefault="00096095" w:rsidP="00356DFE">
            <w:pPr>
              <w:rPr>
                <w:sz w:val="18"/>
              </w:rPr>
            </w:pPr>
          </w:p>
          <w:p w14:paraId="298F6BEC" w14:textId="77777777" w:rsidR="00096095" w:rsidRDefault="00096095" w:rsidP="00356DFE">
            <w:pPr>
              <w:rPr>
                <w:sz w:val="18"/>
              </w:rPr>
            </w:pPr>
          </w:p>
          <w:p w14:paraId="67D403AA" w14:textId="77777777" w:rsidR="00096095" w:rsidRDefault="00096095" w:rsidP="00356DFE">
            <w:pPr>
              <w:rPr>
                <w:sz w:val="18"/>
              </w:rPr>
            </w:pPr>
          </w:p>
          <w:p w14:paraId="7AB33393" w14:textId="77777777" w:rsidR="00096095" w:rsidRDefault="00096095" w:rsidP="00356DFE">
            <w:pPr>
              <w:rPr>
                <w:sz w:val="18"/>
              </w:rPr>
            </w:pPr>
          </w:p>
          <w:p w14:paraId="61B60AD2" w14:textId="77777777" w:rsidR="00096095" w:rsidRDefault="00096095" w:rsidP="00356DFE">
            <w:pPr>
              <w:rPr>
                <w:sz w:val="18"/>
              </w:rPr>
            </w:pPr>
          </w:p>
          <w:p w14:paraId="4691BEC3" w14:textId="77777777" w:rsidR="00096095" w:rsidRDefault="00096095" w:rsidP="00356DFE">
            <w:pPr>
              <w:rPr>
                <w:sz w:val="18"/>
              </w:rPr>
            </w:pPr>
          </w:p>
          <w:p w14:paraId="580BF057" w14:textId="11F3618F" w:rsidR="00096095" w:rsidRDefault="00096095" w:rsidP="00356DFE">
            <w:pPr>
              <w:rPr>
                <w:sz w:val="18"/>
              </w:rPr>
            </w:pPr>
          </w:p>
          <w:p w14:paraId="5A1D1EAB" w14:textId="1C47B826" w:rsidR="00984E73" w:rsidRDefault="00984E73" w:rsidP="00356DFE">
            <w:pPr>
              <w:rPr>
                <w:sz w:val="18"/>
              </w:rPr>
            </w:pPr>
          </w:p>
        </w:tc>
        <w:tc>
          <w:tcPr>
            <w:tcW w:w="1080" w:type="dxa"/>
            <w:tcBorders>
              <w:top w:val="nil"/>
              <w:left w:val="single" w:sz="4" w:space="0" w:color="auto"/>
              <w:bottom w:val="nil"/>
              <w:right w:val="single" w:sz="4" w:space="0" w:color="auto"/>
            </w:tcBorders>
          </w:tcPr>
          <w:p w14:paraId="5A1D1EAC" w14:textId="77777777" w:rsidR="00251967" w:rsidRDefault="00251967" w:rsidP="00356DFE">
            <w:pPr>
              <w:rPr>
                <w:sz w:val="18"/>
              </w:rPr>
            </w:pPr>
            <w:r>
              <w:rPr>
                <w:sz w:val="18"/>
              </w:rPr>
              <w:lastRenderedPageBreak/>
              <w:t>§ 49f</w:t>
            </w:r>
          </w:p>
        </w:tc>
        <w:tc>
          <w:tcPr>
            <w:tcW w:w="5400" w:type="dxa"/>
            <w:gridSpan w:val="4"/>
            <w:tcBorders>
              <w:top w:val="nil"/>
              <w:left w:val="single" w:sz="4" w:space="0" w:color="auto"/>
              <w:bottom w:val="nil"/>
              <w:right w:val="single" w:sz="4" w:space="0" w:color="auto"/>
            </w:tcBorders>
          </w:tcPr>
          <w:p w14:paraId="7629FA14" w14:textId="379BC0D1" w:rsidR="002D06F6" w:rsidRPr="002D06F6" w:rsidRDefault="002D06F6" w:rsidP="002D06F6">
            <w:pPr>
              <w:rPr>
                <w:b/>
                <w:sz w:val="18"/>
              </w:rPr>
            </w:pPr>
            <w:r w:rsidRPr="002D06F6">
              <w:rPr>
                <w:b/>
                <w:sz w:val="18"/>
              </w:rPr>
              <w:t>Zveřejnění rozhodnutí o přestupku</w:t>
            </w:r>
          </w:p>
          <w:p w14:paraId="1850115D" w14:textId="402D227F" w:rsidR="002D06F6" w:rsidRPr="002D06F6" w:rsidRDefault="002D06F6" w:rsidP="002D06F6">
            <w:pPr>
              <w:rPr>
                <w:sz w:val="18"/>
              </w:rPr>
            </w:pPr>
            <w:r w:rsidRPr="002D06F6">
              <w:rPr>
                <w:sz w:val="18"/>
              </w:rPr>
              <w:t>(1) Rada ve spolupráci s Komorou zajistí, aby po nabytí právní moci rozhodnutí bylo v rejstříku bez zbytečného odkladu zveřejněno rozhodnutí o přestupku. Zveřejňuje se výroková část rozhodnutí o přestupku.</w:t>
            </w:r>
          </w:p>
          <w:p w14:paraId="4C0CB8BE" w14:textId="687C8C08" w:rsidR="002D06F6" w:rsidRPr="002D06F6" w:rsidRDefault="002D06F6" w:rsidP="002D06F6">
            <w:pPr>
              <w:rPr>
                <w:sz w:val="18"/>
              </w:rPr>
            </w:pPr>
            <w:r w:rsidRPr="002D06F6">
              <w:rPr>
                <w:sz w:val="18"/>
              </w:rPr>
              <w:t>(2) Odchylně od odstavce 1 lze postupovat v případě, pokud by zveřejnění rozhodnutí o přestupku ohrozilo stabilitu finančních trhů, probíhající trestní řízení vedené proti auditorovi, nebo způsobilo účastníkům řízení nepřiměřené škody. Má-li Rada pochybnosti o možném ohrožení stability finančních trhů, může si vyžádat stanovisko České národní banky; přílohou žádosti je kopie rozhodnutí o přestupku.</w:t>
            </w:r>
          </w:p>
          <w:p w14:paraId="7D17531E" w14:textId="6CE0D3B3" w:rsidR="002D06F6" w:rsidRPr="002D06F6" w:rsidRDefault="002D06F6" w:rsidP="002D06F6">
            <w:pPr>
              <w:rPr>
                <w:sz w:val="18"/>
              </w:rPr>
            </w:pPr>
            <w:r w:rsidRPr="002D06F6">
              <w:rPr>
                <w:sz w:val="18"/>
              </w:rPr>
              <w:t>(3) Rada nezajistí zveřejnění rozhodnutí o přestupku statutárního auditora v rejstříku, pokud by zveřejnění osobních údajů bylo nepřiměřené vzhledem k povaze a závažnosti přestupku.</w:t>
            </w:r>
          </w:p>
          <w:p w14:paraId="659AE817" w14:textId="04C8C7F0" w:rsidR="002D06F6" w:rsidRPr="002D06F6" w:rsidRDefault="002D06F6" w:rsidP="002D06F6">
            <w:pPr>
              <w:rPr>
                <w:sz w:val="18"/>
              </w:rPr>
            </w:pPr>
            <w:r w:rsidRPr="002D06F6">
              <w:rPr>
                <w:sz w:val="18"/>
              </w:rPr>
              <w:t>(4) V případě postupu podle odstavce 2 nebo 3 Rada zveřejní rozhodnutí o přestupku bez uvedení údajů umožňujících identifikaci auditora, o jehož přestupku bylo rozhodnuto, bezodkladně poté, kdy rozhodnutí nabylo právní moci.</w:t>
            </w:r>
          </w:p>
          <w:p w14:paraId="19D3AC73" w14:textId="2B7A8A4A" w:rsidR="002D06F6" w:rsidRPr="002D06F6" w:rsidRDefault="002D06F6" w:rsidP="002D06F6">
            <w:pPr>
              <w:rPr>
                <w:sz w:val="18"/>
              </w:rPr>
            </w:pPr>
            <w:r w:rsidRPr="002D06F6">
              <w:rPr>
                <w:sz w:val="18"/>
              </w:rPr>
              <w:lastRenderedPageBreak/>
              <w:t>(5) Je-li proti rozhodnutí o přestupku podána žaloba, zveřejní Rada tuto skutečnost na svých internetových stránkách. Rada zveřejní stejným způsobem i informaci o výsledku soudního přezkumu.</w:t>
            </w:r>
          </w:p>
          <w:p w14:paraId="5A1D1EB4" w14:textId="50F40F60" w:rsidR="00251967" w:rsidRPr="008F5605" w:rsidRDefault="002D06F6" w:rsidP="002D06F6">
            <w:pPr>
              <w:rPr>
                <w:sz w:val="18"/>
              </w:rPr>
            </w:pPr>
            <w:r w:rsidRPr="002D06F6">
              <w:rPr>
                <w:sz w:val="18"/>
              </w:rPr>
              <w:t>(6) Obsahem zveřejněného rozhodnutí o přestupku nesmějí být údaje umožňující identifikaci jiné osoby než auditora, o jehož přestupku bylo rozhodnuto.</w:t>
            </w:r>
          </w:p>
        </w:tc>
        <w:tc>
          <w:tcPr>
            <w:tcW w:w="900" w:type="dxa"/>
            <w:tcBorders>
              <w:top w:val="nil"/>
              <w:left w:val="single" w:sz="4" w:space="0" w:color="auto"/>
              <w:bottom w:val="nil"/>
              <w:right w:val="single" w:sz="4" w:space="0" w:color="auto"/>
            </w:tcBorders>
          </w:tcPr>
          <w:p w14:paraId="5A1D1EB5" w14:textId="77777777" w:rsidR="00251967" w:rsidRPr="008E1773" w:rsidRDefault="00251967">
            <w:pPr>
              <w:rPr>
                <w:sz w:val="18"/>
              </w:rPr>
            </w:pPr>
          </w:p>
        </w:tc>
        <w:tc>
          <w:tcPr>
            <w:tcW w:w="720" w:type="dxa"/>
            <w:tcBorders>
              <w:top w:val="nil"/>
              <w:left w:val="single" w:sz="4" w:space="0" w:color="auto"/>
              <w:bottom w:val="nil"/>
            </w:tcBorders>
          </w:tcPr>
          <w:p w14:paraId="5A1D1EB6" w14:textId="77777777" w:rsidR="00251967" w:rsidRDefault="00251967">
            <w:pPr>
              <w:rPr>
                <w:sz w:val="18"/>
              </w:rPr>
            </w:pPr>
          </w:p>
        </w:tc>
      </w:tr>
      <w:tr w:rsidR="00BC625A" w14:paraId="7EC4FC92" w14:textId="77777777" w:rsidTr="00CA2B6D">
        <w:tc>
          <w:tcPr>
            <w:tcW w:w="1440" w:type="dxa"/>
            <w:tcBorders>
              <w:top w:val="nil"/>
              <w:bottom w:val="nil"/>
              <w:right w:val="single" w:sz="4" w:space="0" w:color="auto"/>
            </w:tcBorders>
          </w:tcPr>
          <w:p w14:paraId="7DD5F4DE" w14:textId="77777777" w:rsidR="00BC625A" w:rsidRDefault="00BC625A">
            <w:pPr>
              <w:rPr>
                <w:sz w:val="18"/>
              </w:rPr>
            </w:pPr>
          </w:p>
        </w:tc>
        <w:tc>
          <w:tcPr>
            <w:tcW w:w="5400" w:type="dxa"/>
            <w:gridSpan w:val="4"/>
            <w:tcBorders>
              <w:top w:val="nil"/>
              <w:left w:val="single" w:sz="4" w:space="0" w:color="auto"/>
              <w:bottom w:val="nil"/>
              <w:right w:val="single" w:sz="18" w:space="0" w:color="auto"/>
            </w:tcBorders>
          </w:tcPr>
          <w:p w14:paraId="141FD393" w14:textId="77777777" w:rsidR="00BC625A" w:rsidRPr="00617A48" w:rsidRDefault="00BC625A">
            <w:pPr>
              <w:rPr>
                <w:sz w:val="18"/>
              </w:rPr>
            </w:pPr>
          </w:p>
        </w:tc>
        <w:tc>
          <w:tcPr>
            <w:tcW w:w="900" w:type="dxa"/>
            <w:tcBorders>
              <w:top w:val="nil"/>
              <w:left w:val="single" w:sz="18" w:space="0" w:color="auto"/>
              <w:bottom w:val="nil"/>
              <w:right w:val="single" w:sz="4" w:space="0" w:color="auto"/>
            </w:tcBorders>
          </w:tcPr>
          <w:p w14:paraId="51C688C5" w14:textId="77777777" w:rsidR="00BC625A" w:rsidRDefault="00BC625A" w:rsidP="00356DFE">
            <w:pPr>
              <w:rPr>
                <w:sz w:val="18"/>
              </w:rPr>
            </w:pPr>
            <w:r>
              <w:rPr>
                <w:sz w:val="18"/>
              </w:rPr>
              <w:t>10878</w:t>
            </w:r>
          </w:p>
          <w:p w14:paraId="240469AC" w14:textId="732E497F" w:rsidR="00BC625A" w:rsidRDefault="00BC625A" w:rsidP="00356DFE">
            <w:pPr>
              <w:rPr>
                <w:sz w:val="18"/>
              </w:rPr>
            </w:pPr>
          </w:p>
        </w:tc>
        <w:tc>
          <w:tcPr>
            <w:tcW w:w="1080" w:type="dxa"/>
            <w:tcBorders>
              <w:top w:val="nil"/>
              <w:left w:val="single" w:sz="4" w:space="0" w:color="auto"/>
              <w:bottom w:val="nil"/>
              <w:right w:val="single" w:sz="4" w:space="0" w:color="auto"/>
            </w:tcBorders>
          </w:tcPr>
          <w:p w14:paraId="5856B8F6" w14:textId="77777777" w:rsidR="00BC625A" w:rsidRDefault="00BC625A" w:rsidP="00356DFE">
            <w:pPr>
              <w:rPr>
                <w:sz w:val="18"/>
              </w:rPr>
            </w:pPr>
          </w:p>
        </w:tc>
        <w:tc>
          <w:tcPr>
            <w:tcW w:w="5400" w:type="dxa"/>
            <w:gridSpan w:val="4"/>
            <w:tcBorders>
              <w:top w:val="nil"/>
              <w:left w:val="single" w:sz="4" w:space="0" w:color="auto"/>
              <w:bottom w:val="nil"/>
              <w:right w:val="single" w:sz="4" w:space="0" w:color="auto"/>
            </w:tcBorders>
          </w:tcPr>
          <w:p w14:paraId="1202882B" w14:textId="77777777" w:rsidR="00BC625A" w:rsidRPr="002D06F6" w:rsidRDefault="00BC625A" w:rsidP="002D06F6">
            <w:pPr>
              <w:rPr>
                <w:b/>
                <w:sz w:val="18"/>
              </w:rPr>
            </w:pPr>
          </w:p>
        </w:tc>
        <w:tc>
          <w:tcPr>
            <w:tcW w:w="900" w:type="dxa"/>
            <w:tcBorders>
              <w:top w:val="nil"/>
              <w:left w:val="single" w:sz="4" w:space="0" w:color="auto"/>
              <w:bottom w:val="nil"/>
              <w:right w:val="single" w:sz="4" w:space="0" w:color="auto"/>
            </w:tcBorders>
          </w:tcPr>
          <w:p w14:paraId="062E8216" w14:textId="77777777" w:rsidR="00BC625A" w:rsidRPr="008E1773" w:rsidRDefault="00BC625A">
            <w:pPr>
              <w:rPr>
                <w:sz w:val="18"/>
              </w:rPr>
            </w:pPr>
          </w:p>
        </w:tc>
        <w:tc>
          <w:tcPr>
            <w:tcW w:w="720" w:type="dxa"/>
            <w:tcBorders>
              <w:top w:val="nil"/>
              <w:left w:val="single" w:sz="4" w:space="0" w:color="auto"/>
              <w:bottom w:val="nil"/>
            </w:tcBorders>
          </w:tcPr>
          <w:p w14:paraId="41413CC4" w14:textId="77777777" w:rsidR="00BC625A" w:rsidRDefault="00BC625A">
            <w:pPr>
              <w:rPr>
                <w:sz w:val="18"/>
              </w:rPr>
            </w:pPr>
          </w:p>
        </w:tc>
      </w:tr>
      <w:tr w:rsidR="00251967" w14:paraId="5A1D1EC4" w14:textId="77777777" w:rsidTr="00CA2B6D">
        <w:tc>
          <w:tcPr>
            <w:tcW w:w="1440" w:type="dxa"/>
            <w:tcBorders>
              <w:top w:val="nil"/>
              <w:bottom w:val="single" w:sz="4" w:space="0" w:color="auto"/>
              <w:right w:val="single" w:sz="4" w:space="0" w:color="auto"/>
            </w:tcBorders>
          </w:tcPr>
          <w:p w14:paraId="5A1D1EB8"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EB9" w14:textId="77777777" w:rsidR="00251967" w:rsidRPr="00617A48" w:rsidRDefault="00251967">
            <w:pPr>
              <w:rPr>
                <w:sz w:val="18"/>
              </w:rPr>
            </w:pPr>
          </w:p>
        </w:tc>
        <w:tc>
          <w:tcPr>
            <w:tcW w:w="900" w:type="dxa"/>
            <w:tcBorders>
              <w:top w:val="nil"/>
              <w:left w:val="single" w:sz="18" w:space="0" w:color="auto"/>
              <w:bottom w:val="single" w:sz="4" w:space="0" w:color="auto"/>
              <w:right w:val="single" w:sz="4" w:space="0" w:color="auto"/>
            </w:tcBorders>
          </w:tcPr>
          <w:p w14:paraId="3BEF19B1" w14:textId="77777777" w:rsidR="00251967" w:rsidRDefault="00251967" w:rsidP="00356DFE">
            <w:pPr>
              <w:rPr>
                <w:sz w:val="18"/>
              </w:rPr>
            </w:pPr>
            <w:r>
              <w:rPr>
                <w:sz w:val="18"/>
              </w:rPr>
              <w:t>93/2009 ve znění 299/2016</w:t>
            </w:r>
          </w:p>
          <w:p w14:paraId="5A1D1EBA" w14:textId="05A9BD73" w:rsidR="00E92F04" w:rsidRDefault="00E92F04" w:rsidP="00356DFE">
            <w:pPr>
              <w:rPr>
                <w:sz w:val="18"/>
              </w:rPr>
            </w:pPr>
            <w:r>
              <w:rPr>
                <w:sz w:val="18"/>
              </w:rPr>
              <w:t>183/2017</w:t>
            </w:r>
          </w:p>
        </w:tc>
        <w:tc>
          <w:tcPr>
            <w:tcW w:w="1080" w:type="dxa"/>
            <w:tcBorders>
              <w:top w:val="nil"/>
              <w:left w:val="single" w:sz="4" w:space="0" w:color="auto"/>
              <w:bottom w:val="single" w:sz="4" w:space="0" w:color="auto"/>
              <w:right w:val="single" w:sz="4" w:space="0" w:color="auto"/>
            </w:tcBorders>
          </w:tcPr>
          <w:p w14:paraId="5A1D1EBB" w14:textId="77777777" w:rsidR="00251967" w:rsidRDefault="00251967" w:rsidP="00356DFE">
            <w:pPr>
              <w:rPr>
                <w:sz w:val="18"/>
              </w:rPr>
            </w:pPr>
            <w:r>
              <w:rPr>
                <w:sz w:val="18"/>
              </w:rPr>
              <w:t>§ 49g</w:t>
            </w:r>
          </w:p>
        </w:tc>
        <w:tc>
          <w:tcPr>
            <w:tcW w:w="5400" w:type="dxa"/>
            <w:gridSpan w:val="4"/>
            <w:tcBorders>
              <w:top w:val="nil"/>
              <w:left w:val="single" w:sz="4" w:space="0" w:color="auto"/>
              <w:bottom w:val="single" w:sz="4" w:space="0" w:color="auto"/>
              <w:right w:val="single" w:sz="4" w:space="0" w:color="auto"/>
            </w:tcBorders>
          </w:tcPr>
          <w:p w14:paraId="4E38BA57" w14:textId="69F81D0B" w:rsidR="00E92F04" w:rsidRPr="00E92F04" w:rsidRDefault="00E92F04" w:rsidP="00E92F04">
            <w:pPr>
              <w:rPr>
                <w:b/>
                <w:sz w:val="18"/>
              </w:rPr>
            </w:pPr>
            <w:r w:rsidRPr="00E92F04">
              <w:rPr>
                <w:b/>
                <w:sz w:val="18"/>
              </w:rPr>
              <w:t>Zahlazení postihu za přestupek</w:t>
            </w:r>
          </w:p>
          <w:p w14:paraId="5D3E8625" w14:textId="5A1F00F4" w:rsidR="00E92F04" w:rsidRPr="00E92F04" w:rsidRDefault="00E92F04" w:rsidP="00E92F04">
            <w:pPr>
              <w:rPr>
                <w:sz w:val="18"/>
              </w:rPr>
            </w:pPr>
            <w:r w:rsidRPr="00E92F04">
              <w:rPr>
                <w:sz w:val="18"/>
              </w:rPr>
              <w:t>(1) Po uplynutí 7 let ode dne nabytí právní moci rozhodnutí o uložení správního trestu se správní trest za přestupek považuje za zahlazený; v případě sankce zákazu uplynula-li ode dne, k němuž bylo vykonáno opatření zákazu, doba 7 let.</w:t>
            </w:r>
          </w:p>
          <w:p w14:paraId="06F729BE" w14:textId="5FC08C4B" w:rsidR="00E92F04" w:rsidRPr="00E92F04" w:rsidRDefault="00E92F04" w:rsidP="00E92F04">
            <w:pPr>
              <w:rPr>
                <w:sz w:val="18"/>
              </w:rPr>
            </w:pPr>
            <w:r w:rsidRPr="00E92F04">
              <w:rPr>
                <w:sz w:val="18"/>
              </w:rPr>
              <w:t>2) Jde-li o rozhodnutí o přestupku zveřejněné postupem podle § 49f odst. 1, Rada ve spolupráci s Komorou zajistí bez zbytečného odkladu jeho výmaz z rejstříku po uplynutí doby uvedené v odstavci 1.</w:t>
            </w:r>
          </w:p>
          <w:p w14:paraId="1ECBA358" w14:textId="4CE5128B" w:rsidR="00E92F04" w:rsidRPr="00E92F04" w:rsidRDefault="00E92F04" w:rsidP="00E92F04">
            <w:pPr>
              <w:rPr>
                <w:sz w:val="18"/>
              </w:rPr>
            </w:pPr>
            <w:r w:rsidRPr="00E92F04">
              <w:rPr>
                <w:sz w:val="18"/>
              </w:rPr>
              <w:t>(3) Byl-li správní trest zahlazen, nelze na auditora nebo jinou osobu pohlížet, jako by se dopustila přestupku.</w:t>
            </w:r>
          </w:p>
          <w:p w14:paraId="5A1D1EC1" w14:textId="7BE9DCD3" w:rsidR="00251967" w:rsidRPr="008F5605" w:rsidRDefault="00E92F04" w:rsidP="00E92F04">
            <w:pPr>
              <w:rPr>
                <w:sz w:val="18"/>
              </w:rPr>
            </w:pPr>
            <w:r w:rsidRPr="00E92F04">
              <w:rPr>
                <w:sz w:val="18"/>
              </w:rPr>
              <w:t>(4) Zahlazený správní trest nesmí být zveřejňována v rejstříku.</w:t>
            </w:r>
          </w:p>
        </w:tc>
        <w:tc>
          <w:tcPr>
            <w:tcW w:w="900" w:type="dxa"/>
            <w:tcBorders>
              <w:top w:val="nil"/>
              <w:left w:val="single" w:sz="4" w:space="0" w:color="auto"/>
              <w:bottom w:val="single" w:sz="4" w:space="0" w:color="auto"/>
              <w:right w:val="single" w:sz="4" w:space="0" w:color="auto"/>
            </w:tcBorders>
          </w:tcPr>
          <w:p w14:paraId="5A1D1EC2"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EC3" w14:textId="77777777" w:rsidR="00251967" w:rsidRDefault="00251967">
            <w:pPr>
              <w:rPr>
                <w:sz w:val="18"/>
              </w:rPr>
            </w:pPr>
          </w:p>
        </w:tc>
      </w:tr>
      <w:tr w:rsidR="00251967" w14:paraId="5A1D1ECC" w14:textId="77777777" w:rsidTr="0083586B">
        <w:tc>
          <w:tcPr>
            <w:tcW w:w="1440" w:type="dxa"/>
            <w:tcBorders>
              <w:top w:val="single" w:sz="4" w:space="0" w:color="auto"/>
              <w:bottom w:val="nil"/>
              <w:right w:val="single" w:sz="4" w:space="0" w:color="auto"/>
            </w:tcBorders>
          </w:tcPr>
          <w:p w14:paraId="5A1D1EC5" w14:textId="77777777" w:rsidR="00251967" w:rsidRDefault="00251967">
            <w:pPr>
              <w:rPr>
                <w:sz w:val="18"/>
              </w:rPr>
            </w:pPr>
            <w:r>
              <w:rPr>
                <w:sz w:val="18"/>
              </w:rPr>
              <w:t>Článek 1 bod 28)</w:t>
            </w:r>
          </w:p>
        </w:tc>
        <w:tc>
          <w:tcPr>
            <w:tcW w:w="5400" w:type="dxa"/>
            <w:gridSpan w:val="4"/>
            <w:tcBorders>
              <w:top w:val="single" w:sz="4" w:space="0" w:color="auto"/>
              <w:left w:val="single" w:sz="4" w:space="0" w:color="auto"/>
              <w:bottom w:val="nil"/>
              <w:right w:val="single" w:sz="18" w:space="0" w:color="auto"/>
            </w:tcBorders>
          </w:tcPr>
          <w:p w14:paraId="5A1D1EC6" w14:textId="77777777" w:rsidR="00251967" w:rsidRDefault="00251967">
            <w:pPr>
              <w:rPr>
                <w:sz w:val="18"/>
              </w:rPr>
            </w:pPr>
            <w:r w:rsidRPr="00FD4D48">
              <w:rPr>
                <w:sz w:val="18"/>
              </w:rPr>
              <w:t>28) Článek 35 se zrušuje.</w:t>
            </w:r>
          </w:p>
        </w:tc>
        <w:tc>
          <w:tcPr>
            <w:tcW w:w="900" w:type="dxa"/>
            <w:tcBorders>
              <w:top w:val="single" w:sz="4" w:space="0" w:color="auto"/>
              <w:left w:val="single" w:sz="18" w:space="0" w:color="auto"/>
              <w:bottom w:val="nil"/>
              <w:right w:val="single" w:sz="4" w:space="0" w:color="auto"/>
            </w:tcBorders>
          </w:tcPr>
          <w:p w14:paraId="5A1D1EC7" w14:textId="77777777" w:rsidR="00251967" w:rsidRDefault="00251967">
            <w:pPr>
              <w:rPr>
                <w:sz w:val="18"/>
              </w:rPr>
            </w:pPr>
          </w:p>
        </w:tc>
        <w:tc>
          <w:tcPr>
            <w:tcW w:w="1080" w:type="dxa"/>
            <w:tcBorders>
              <w:top w:val="single" w:sz="4" w:space="0" w:color="auto"/>
              <w:left w:val="single" w:sz="4" w:space="0" w:color="auto"/>
              <w:bottom w:val="nil"/>
              <w:right w:val="single" w:sz="4" w:space="0" w:color="auto"/>
            </w:tcBorders>
          </w:tcPr>
          <w:p w14:paraId="5A1D1EC8" w14:textId="77777777" w:rsidR="00251967" w:rsidRDefault="00251967">
            <w:pPr>
              <w:rPr>
                <w:sz w:val="18"/>
              </w:rPr>
            </w:pPr>
          </w:p>
        </w:tc>
        <w:tc>
          <w:tcPr>
            <w:tcW w:w="5400" w:type="dxa"/>
            <w:gridSpan w:val="4"/>
            <w:tcBorders>
              <w:top w:val="single" w:sz="4" w:space="0" w:color="auto"/>
              <w:left w:val="single" w:sz="4" w:space="0" w:color="auto"/>
              <w:bottom w:val="nil"/>
              <w:right w:val="single" w:sz="4" w:space="0" w:color="auto"/>
            </w:tcBorders>
          </w:tcPr>
          <w:p w14:paraId="5A1D1EC9" w14:textId="77777777" w:rsidR="00251967" w:rsidRDefault="00251967">
            <w:pPr>
              <w:rPr>
                <w:sz w:val="18"/>
              </w:rPr>
            </w:pPr>
            <w:r>
              <w:rPr>
                <w:sz w:val="18"/>
              </w:rPr>
              <w:t>Nerelevantní z hlediska transpozice</w:t>
            </w:r>
          </w:p>
        </w:tc>
        <w:tc>
          <w:tcPr>
            <w:tcW w:w="900" w:type="dxa"/>
            <w:tcBorders>
              <w:top w:val="single" w:sz="4" w:space="0" w:color="auto"/>
              <w:left w:val="single" w:sz="4" w:space="0" w:color="auto"/>
              <w:bottom w:val="nil"/>
              <w:right w:val="single" w:sz="4" w:space="0" w:color="auto"/>
            </w:tcBorders>
          </w:tcPr>
          <w:p w14:paraId="5A1D1ECA" w14:textId="77777777" w:rsidR="00251967" w:rsidRPr="008E1773" w:rsidRDefault="00251967">
            <w:pPr>
              <w:rPr>
                <w:sz w:val="18"/>
              </w:rPr>
            </w:pPr>
            <w:r w:rsidRPr="008E1773">
              <w:rPr>
                <w:sz w:val="18"/>
              </w:rPr>
              <w:t>NT</w:t>
            </w:r>
          </w:p>
        </w:tc>
        <w:tc>
          <w:tcPr>
            <w:tcW w:w="720" w:type="dxa"/>
            <w:tcBorders>
              <w:top w:val="single" w:sz="4" w:space="0" w:color="auto"/>
              <w:left w:val="single" w:sz="4" w:space="0" w:color="auto"/>
              <w:bottom w:val="nil"/>
            </w:tcBorders>
          </w:tcPr>
          <w:p w14:paraId="5A1D1ECB" w14:textId="77777777" w:rsidR="00251967" w:rsidRDefault="00251967">
            <w:pPr>
              <w:rPr>
                <w:sz w:val="18"/>
              </w:rPr>
            </w:pPr>
          </w:p>
        </w:tc>
      </w:tr>
      <w:tr w:rsidR="00251967" w14:paraId="5A1D1EDE" w14:textId="77777777" w:rsidTr="00C72020">
        <w:tc>
          <w:tcPr>
            <w:tcW w:w="1440" w:type="dxa"/>
            <w:tcBorders>
              <w:top w:val="single" w:sz="4" w:space="0" w:color="auto"/>
              <w:bottom w:val="nil"/>
              <w:right w:val="single" w:sz="4" w:space="0" w:color="auto"/>
            </w:tcBorders>
          </w:tcPr>
          <w:p w14:paraId="5A1D1ECD" w14:textId="77777777" w:rsidR="00251967" w:rsidRDefault="00251967">
            <w:pPr>
              <w:rPr>
                <w:sz w:val="18"/>
              </w:rPr>
            </w:pPr>
            <w:r>
              <w:rPr>
                <w:sz w:val="18"/>
              </w:rPr>
              <w:t>Článek 1 bod 29</w:t>
            </w:r>
            <w:r w:rsidRPr="00FD4D48">
              <w:rPr>
                <w:sz w:val="18"/>
              </w:rPr>
              <w:t>)</w:t>
            </w:r>
            <w:r>
              <w:rPr>
                <w:sz w:val="18"/>
              </w:rPr>
              <w:t xml:space="preserve"> písm. a)</w:t>
            </w:r>
          </w:p>
        </w:tc>
        <w:tc>
          <w:tcPr>
            <w:tcW w:w="5400" w:type="dxa"/>
            <w:gridSpan w:val="4"/>
            <w:tcBorders>
              <w:top w:val="single" w:sz="4" w:space="0" w:color="auto"/>
              <w:left w:val="single" w:sz="4" w:space="0" w:color="auto"/>
              <w:bottom w:val="nil"/>
              <w:right w:val="single" w:sz="18" w:space="0" w:color="auto"/>
            </w:tcBorders>
          </w:tcPr>
          <w:p w14:paraId="5A1D1ECE" w14:textId="77777777" w:rsidR="00251967" w:rsidRDefault="00251967">
            <w:pPr>
              <w:rPr>
                <w:sz w:val="18"/>
              </w:rPr>
            </w:pPr>
            <w:r w:rsidRPr="00FD4D48">
              <w:rPr>
                <w:sz w:val="18"/>
              </w:rPr>
              <w:t xml:space="preserve">29) Článek 36 se mění takto: </w:t>
            </w:r>
          </w:p>
          <w:p w14:paraId="5A1D1ECF" w14:textId="77777777" w:rsidR="00251967" w:rsidRDefault="00251967">
            <w:pPr>
              <w:rPr>
                <w:sz w:val="18"/>
              </w:rPr>
            </w:pPr>
            <w:r w:rsidRPr="00FD4D48">
              <w:rPr>
                <w:sz w:val="18"/>
              </w:rPr>
              <w:t xml:space="preserve">a) odstavec 1 se nahrazuje tímto: </w:t>
            </w:r>
          </w:p>
          <w:p w14:paraId="5A1D1ED0" w14:textId="77777777" w:rsidR="00251967" w:rsidRDefault="00251967">
            <w:pPr>
              <w:rPr>
                <w:sz w:val="18"/>
              </w:rPr>
            </w:pPr>
            <w:r w:rsidRPr="00FD4D48">
              <w:rPr>
                <w:sz w:val="18"/>
              </w:rPr>
              <w:t>„1.</w:t>
            </w:r>
            <w:r>
              <w:rPr>
                <w:sz w:val="18"/>
              </w:rPr>
              <w:t xml:space="preserve"> </w:t>
            </w:r>
            <w:r w:rsidRPr="00FD4D48">
              <w:rPr>
                <w:sz w:val="18"/>
              </w:rPr>
              <w:t xml:space="preserve">Orgány členských států příslušné pro schvalování, registraci, zajištění kvality, kontrolu a disciplínu, příslušné orgány určené podle článku 20 nařízení (EU) č. 537/2014 a příslušné evropské orgány dohledu vzájemně spolupracují, kdykoli je to nezbytné pro účely plnění jejich povinností a úkolů podle této směrnice a nařízení (EU) č. 537/2014. Příslušné orgány členského státu jsou nápomocny příslušným orgánům jiných členských států a příslušným evropským orgánům dohledu. Příslušné orgány si zejména vyměňují informace a spolupracují při vyšetřováních, která se týkají provádění povinných auditů.“; </w:t>
            </w:r>
          </w:p>
        </w:tc>
        <w:tc>
          <w:tcPr>
            <w:tcW w:w="900" w:type="dxa"/>
            <w:tcBorders>
              <w:top w:val="single" w:sz="4" w:space="0" w:color="auto"/>
              <w:left w:val="single" w:sz="18" w:space="0" w:color="auto"/>
              <w:bottom w:val="nil"/>
              <w:right w:val="single" w:sz="4" w:space="0" w:color="auto"/>
            </w:tcBorders>
          </w:tcPr>
          <w:p w14:paraId="5A1D1ED1" w14:textId="77777777" w:rsidR="00251967" w:rsidRDefault="00251967" w:rsidP="007029BD">
            <w:pPr>
              <w:rPr>
                <w:sz w:val="18"/>
              </w:rPr>
            </w:pPr>
            <w:r>
              <w:rPr>
                <w:sz w:val="18"/>
              </w:rPr>
              <w:t>93/2009 ve znění 299/2016</w:t>
            </w:r>
          </w:p>
        </w:tc>
        <w:tc>
          <w:tcPr>
            <w:tcW w:w="1080" w:type="dxa"/>
            <w:tcBorders>
              <w:top w:val="single" w:sz="4" w:space="0" w:color="auto"/>
              <w:left w:val="single" w:sz="4" w:space="0" w:color="auto"/>
              <w:bottom w:val="nil"/>
              <w:right w:val="single" w:sz="4" w:space="0" w:color="auto"/>
            </w:tcBorders>
          </w:tcPr>
          <w:p w14:paraId="5A1D1ED2" w14:textId="77777777" w:rsidR="00251967" w:rsidRDefault="00251967" w:rsidP="007029BD">
            <w:pPr>
              <w:rPr>
                <w:sz w:val="18"/>
              </w:rPr>
            </w:pPr>
            <w:r>
              <w:rPr>
                <w:sz w:val="18"/>
              </w:rPr>
              <w:t>§ 15b odst. 2</w:t>
            </w:r>
          </w:p>
        </w:tc>
        <w:tc>
          <w:tcPr>
            <w:tcW w:w="5400" w:type="dxa"/>
            <w:gridSpan w:val="4"/>
            <w:tcBorders>
              <w:top w:val="single" w:sz="4" w:space="0" w:color="auto"/>
              <w:left w:val="single" w:sz="4" w:space="0" w:color="auto"/>
              <w:bottom w:val="nil"/>
              <w:right w:val="single" w:sz="4" w:space="0" w:color="auto"/>
            </w:tcBorders>
          </w:tcPr>
          <w:p w14:paraId="5A1D1ED3" w14:textId="77777777" w:rsidR="00251967" w:rsidRPr="00C72020" w:rsidRDefault="00251967" w:rsidP="00C72020">
            <w:pPr>
              <w:rPr>
                <w:sz w:val="18"/>
              </w:rPr>
            </w:pPr>
            <w:r>
              <w:rPr>
                <w:sz w:val="18"/>
              </w:rPr>
              <w:t xml:space="preserve">(2) </w:t>
            </w:r>
            <w:r w:rsidRPr="00C72020">
              <w:rPr>
                <w:sz w:val="18"/>
              </w:rPr>
              <w:t>Osoby uvedené v odstavci 1 nebo v čl. 22 a 34 nařízení Evropského parlamentu a Rady (EU) č. 537/2014 může ve zvlášť odůvodněných případech zprostit povinnosti zachovávat mlčenlivost o skutečnostech, které nejsou veřejně známy,</w:t>
            </w:r>
          </w:p>
          <w:p w14:paraId="5A1D1ED4" w14:textId="77777777" w:rsidR="00251967" w:rsidRPr="00C72020" w:rsidRDefault="00251967" w:rsidP="00C72020">
            <w:pPr>
              <w:rPr>
                <w:sz w:val="18"/>
              </w:rPr>
            </w:pPr>
            <w:r>
              <w:rPr>
                <w:sz w:val="18"/>
              </w:rPr>
              <w:t xml:space="preserve">a) </w:t>
            </w:r>
            <w:r w:rsidRPr="00C72020">
              <w:rPr>
                <w:sz w:val="18"/>
              </w:rPr>
              <w:t>Komora, jde-li o</w:t>
            </w:r>
          </w:p>
          <w:p w14:paraId="5A1D1ED5" w14:textId="77777777" w:rsidR="00251967" w:rsidRPr="00C72020" w:rsidRDefault="00251967" w:rsidP="00C72020">
            <w:pPr>
              <w:rPr>
                <w:sz w:val="18"/>
              </w:rPr>
            </w:pPr>
            <w:r>
              <w:rPr>
                <w:sz w:val="18"/>
              </w:rPr>
              <w:t xml:space="preserve">1. </w:t>
            </w:r>
            <w:r w:rsidRPr="00C72020">
              <w:rPr>
                <w:sz w:val="18"/>
              </w:rPr>
              <w:t>člena orgánu Komory,</w:t>
            </w:r>
          </w:p>
          <w:p w14:paraId="5A1D1ED6" w14:textId="77777777" w:rsidR="00251967" w:rsidRPr="00C72020" w:rsidRDefault="00251967" w:rsidP="00C72020">
            <w:pPr>
              <w:rPr>
                <w:sz w:val="18"/>
              </w:rPr>
            </w:pPr>
            <w:r>
              <w:rPr>
                <w:sz w:val="18"/>
              </w:rPr>
              <w:t xml:space="preserve">2. </w:t>
            </w:r>
            <w:r w:rsidRPr="00C72020">
              <w:rPr>
                <w:sz w:val="18"/>
              </w:rPr>
              <w:t>zaměstnance Komory, nebo</w:t>
            </w:r>
          </w:p>
          <w:p w14:paraId="5A1D1ED7" w14:textId="77777777" w:rsidR="00251967" w:rsidRPr="00C72020" w:rsidRDefault="00251967" w:rsidP="00C72020">
            <w:pPr>
              <w:rPr>
                <w:sz w:val="18"/>
              </w:rPr>
            </w:pPr>
            <w:r>
              <w:rPr>
                <w:sz w:val="18"/>
              </w:rPr>
              <w:t xml:space="preserve">3. </w:t>
            </w:r>
            <w:r w:rsidRPr="00C72020">
              <w:rPr>
                <w:sz w:val="18"/>
              </w:rPr>
              <w:t>osobu pověřenou Komorou, nebo</w:t>
            </w:r>
          </w:p>
          <w:p w14:paraId="5A1D1ED8" w14:textId="77777777" w:rsidR="00251967" w:rsidRPr="00C72020" w:rsidRDefault="00251967" w:rsidP="00C72020">
            <w:pPr>
              <w:rPr>
                <w:sz w:val="18"/>
              </w:rPr>
            </w:pPr>
            <w:r>
              <w:rPr>
                <w:sz w:val="18"/>
              </w:rPr>
              <w:t xml:space="preserve">b) </w:t>
            </w:r>
            <w:r w:rsidRPr="00C72020">
              <w:rPr>
                <w:sz w:val="18"/>
              </w:rPr>
              <w:t>Prezident Rady, jde-li o</w:t>
            </w:r>
          </w:p>
          <w:p w14:paraId="5A1D1ED9" w14:textId="77777777" w:rsidR="00251967" w:rsidRPr="00C72020" w:rsidRDefault="00251967" w:rsidP="00C72020">
            <w:pPr>
              <w:rPr>
                <w:sz w:val="18"/>
              </w:rPr>
            </w:pPr>
            <w:r>
              <w:rPr>
                <w:sz w:val="18"/>
              </w:rPr>
              <w:t xml:space="preserve">1. </w:t>
            </w:r>
            <w:r w:rsidRPr="00C72020">
              <w:rPr>
                <w:sz w:val="18"/>
              </w:rPr>
              <w:t>člena orgánu Rady,</w:t>
            </w:r>
          </w:p>
          <w:p w14:paraId="5A1D1EDA" w14:textId="77777777" w:rsidR="00251967" w:rsidRPr="00C72020" w:rsidRDefault="00251967" w:rsidP="00C72020">
            <w:pPr>
              <w:rPr>
                <w:sz w:val="18"/>
              </w:rPr>
            </w:pPr>
            <w:r>
              <w:rPr>
                <w:sz w:val="18"/>
              </w:rPr>
              <w:t xml:space="preserve">2. </w:t>
            </w:r>
            <w:r w:rsidRPr="00C72020">
              <w:rPr>
                <w:sz w:val="18"/>
              </w:rPr>
              <w:t>zaměstnance Rady, nebo</w:t>
            </w:r>
          </w:p>
          <w:p w14:paraId="5A1D1EDB" w14:textId="77777777" w:rsidR="00251967" w:rsidRDefault="00251967" w:rsidP="00C72020">
            <w:pPr>
              <w:rPr>
                <w:sz w:val="18"/>
              </w:rPr>
            </w:pPr>
            <w:r>
              <w:rPr>
                <w:sz w:val="18"/>
              </w:rPr>
              <w:t xml:space="preserve">3. </w:t>
            </w:r>
            <w:r w:rsidRPr="00C72020">
              <w:rPr>
                <w:sz w:val="18"/>
              </w:rPr>
              <w:t>osobu pověřenou Radou.</w:t>
            </w:r>
          </w:p>
        </w:tc>
        <w:tc>
          <w:tcPr>
            <w:tcW w:w="900" w:type="dxa"/>
            <w:tcBorders>
              <w:top w:val="single" w:sz="4" w:space="0" w:color="auto"/>
              <w:left w:val="single" w:sz="4" w:space="0" w:color="auto"/>
              <w:bottom w:val="nil"/>
              <w:right w:val="single" w:sz="4" w:space="0" w:color="auto"/>
            </w:tcBorders>
          </w:tcPr>
          <w:p w14:paraId="5A1D1EDC"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EDD" w14:textId="77777777" w:rsidR="00251967" w:rsidRDefault="00251967">
            <w:pPr>
              <w:rPr>
                <w:sz w:val="18"/>
              </w:rPr>
            </w:pPr>
          </w:p>
        </w:tc>
      </w:tr>
      <w:tr w:rsidR="00251967" w14:paraId="5A1D1EE6" w14:textId="77777777" w:rsidTr="00C72020">
        <w:tc>
          <w:tcPr>
            <w:tcW w:w="1440" w:type="dxa"/>
            <w:tcBorders>
              <w:top w:val="nil"/>
              <w:bottom w:val="nil"/>
              <w:right w:val="single" w:sz="4" w:space="0" w:color="auto"/>
            </w:tcBorders>
          </w:tcPr>
          <w:p w14:paraId="5A1D1EDF"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EE0" w14:textId="77777777" w:rsidR="00251967" w:rsidRPr="00FD4D48" w:rsidRDefault="00251967">
            <w:pPr>
              <w:rPr>
                <w:sz w:val="18"/>
              </w:rPr>
            </w:pPr>
          </w:p>
        </w:tc>
        <w:tc>
          <w:tcPr>
            <w:tcW w:w="900" w:type="dxa"/>
            <w:tcBorders>
              <w:top w:val="nil"/>
              <w:left w:val="single" w:sz="18" w:space="0" w:color="auto"/>
              <w:bottom w:val="nil"/>
              <w:right w:val="single" w:sz="4" w:space="0" w:color="auto"/>
            </w:tcBorders>
          </w:tcPr>
          <w:p w14:paraId="5A1D1EE1" w14:textId="77777777" w:rsidR="00251967" w:rsidRDefault="00251967" w:rsidP="002C4CEE">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EE2" w14:textId="77777777" w:rsidR="00251967" w:rsidRDefault="00251967" w:rsidP="002C4CEE">
            <w:pPr>
              <w:rPr>
                <w:sz w:val="18"/>
              </w:rPr>
            </w:pPr>
            <w:r>
              <w:rPr>
                <w:sz w:val="18"/>
              </w:rPr>
              <w:t>§ 15b odst. 3</w:t>
            </w:r>
          </w:p>
        </w:tc>
        <w:tc>
          <w:tcPr>
            <w:tcW w:w="5400" w:type="dxa"/>
            <w:gridSpan w:val="4"/>
            <w:tcBorders>
              <w:top w:val="nil"/>
              <w:left w:val="single" w:sz="4" w:space="0" w:color="auto"/>
              <w:bottom w:val="nil"/>
              <w:right w:val="single" w:sz="4" w:space="0" w:color="auto"/>
            </w:tcBorders>
          </w:tcPr>
          <w:p w14:paraId="5A1D1EE3" w14:textId="77777777" w:rsidR="00251967" w:rsidRDefault="00251967" w:rsidP="002C4CEE">
            <w:pPr>
              <w:rPr>
                <w:sz w:val="18"/>
              </w:rPr>
            </w:pPr>
            <w:r>
              <w:rPr>
                <w:sz w:val="18"/>
              </w:rPr>
              <w:t xml:space="preserve">(3) </w:t>
            </w:r>
            <w:r w:rsidRPr="0057746F">
              <w:rPr>
                <w:sz w:val="18"/>
              </w:rPr>
              <w:t xml:space="preserve">Za porušení povinnosti zachovávat mlčenlivost se nepovažuje poskytnutí informací osobami uvedenými v odstavci 1 a v čl. 22 a 34 nařízení Evropského parlamentu a Rady (EU) č. 537/2014 o skutečnostech, které nejsou veřejně známy, Radě, Komoře, příslušným orgánům členských států nebo třetích zemí nebo Výboru evropských orgánů dohledu nad auditem pro účely výkonu působnosti Rady podle tohoto zákona a přímo použitelného předpisu Evropské unie upravujícího specifické požadavky na povinný audit subjektů veřejného zájmu, kontroly kvality nebo spolupráce s příslušnými orgány členských států nebo třetích zemí podle tohoto zákona a přímo použitelného </w:t>
            </w:r>
            <w:r w:rsidRPr="0057746F">
              <w:rPr>
                <w:sz w:val="18"/>
              </w:rPr>
              <w:lastRenderedPageBreak/>
              <w:t>předpisu Evropské unie upravujícího specifické požadavky na povinný audit subjektů veřejného zájmu.</w:t>
            </w:r>
          </w:p>
        </w:tc>
        <w:tc>
          <w:tcPr>
            <w:tcW w:w="900" w:type="dxa"/>
            <w:tcBorders>
              <w:top w:val="nil"/>
              <w:left w:val="single" w:sz="4" w:space="0" w:color="auto"/>
              <w:bottom w:val="nil"/>
              <w:right w:val="single" w:sz="4" w:space="0" w:color="auto"/>
            </w:tcBorders>
          </w:tcPr>
          <w:p w14:paraId="5A1D1EE4" w14:textId="77777777" w:rsidR="00251967" w:rsidRPr="008E1773" w:rsidRDefault="00251967">
            <w:pPr>
              <w:rPr>
                <w:sz w:val="18"/>
              </w:rPr>
            </w:pPr>
          </w:p>
        </w:tc>
        <w:tc>
          <w:tcPr>
            <w:tcW w:w="720" w:type="dxa"/>
            <w:tcBorders>
              <w:top w:val="nil"/>
              <w:left w:val="single" w:sz="4" w:space="0" w:color="auto"/>
              <w:bottom w:val="nil"/>
            </w:tcBorders>
          </w:tcPr>
          <w:p w14:paraId="5A1D1EE5" w14:textId="77777777" w:rsidR="00251967" w:rsidRDefault="00251967">
            <w:pPr>
              <w:rPr>
                <w:sz w:val="18"/>
              </w:rPr>
            </w:pPr>
          </w:p>
        </w:tc>
      </w:tr>
      <w:tr w:rsidR="00251967" w14:paraId="5A1D1EEE" w14:textId="77777777" w:rsidTr="00C72020">
        <w:tc>
          <w:tcPr>
            <w:tcW w:w="1440" w:type="dxa"/>
            <w:tcBorders>
              <w:top w:val="nil"/>
              <w:bottom w:val="nil"/>
              <w:right w:val="single" w:sz="4" w:space="0" w:color="auto"/>
            </w:tcBorders>
          </w:tcPr>
          <w:p w14:paraId="5A1D1EE7"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EE8" w14:textId="77777777" w:rsidR="00251967" w:rsidRPr="00FD4D48" w:rsidRDefault="00251967">
            <w:pPr>
              <w:rPr>
                <w:sz w:val="18"/>
              </w:rPr>
            </w:pPr>
          </w:p>
        </w:tc>
        <w:tc>
          <w:tcPr>
            <w:tcW w:w="900" w:type="dxa"/>
            <w:tcBorders>
              <w:top w:val="nil"/>
              <w:left w:val="single" w:sz="18" w:space="0" w:color="auto"/>
              <w:bottom w:val="nil"/>
              <w:right w:val="single" w:sz="4" w:space="0" w:color="auto"/>
            </w:tcBorders>
          </w:tcPr>
          <w:p w14:paraId="5A1D1EE9" w14:textId="77777777" w:rsidR="00251967" w:rsidRDefault="00251967" w:rsidP="007029BD">
            <w:pPr>
              <w:rPr>
                <w:sz w:val="18"/>
              </w:rPr>
            </w:pPr>
            <w:r>
              <w:rPr>
                <w:sz w:val="18"/>
              </w:rPr>
              <w:t>93/2009 ve znění 334/2014 299/2016</w:t>
            </w:r>
          </w:p>
        </w:tc>
        <w:tc>
          <w:tcPr>
            <w:tcW w:w="1080" w:type="dxa"/>
            <w:tcBorders>
              <w:top w:val="nil"/>
              <w:left w:val="single" w:sz="4" w:space="0" w:color="auto"/>
              <w:bottom w:val="nil"/>
              <w:right w:val="single" w:sz="4" w:space="0" w:color="auto"/>
            </w:tcBorders>
          </w:tcPr>
          <w:p w14:paraId="5A1D1EEA" w14:textId="77777777" w:rsidR="00251967" w:rsidRDefault="00251967" w:rsidP="00A6283D">
            <w:pPr>
              <w:rPr>
                <w:sz w:val="18"/>
              </w:rPr>
            </w:pPr>
            <w:r>
              <w:rPr>
                <w:sz w:val="18"/>
              </w:rPr>
              <w:t>§ 31 odst. 4</w:t>
            </w:r>
          </w:p>
        </w:tc>
        <w:tc>
          <w:tcPr>
            <w:tcW w:w="5400" w:type="dxa"/>
            <w:gridSpan w:val="4"/>
            <w:tcBorders>
              <w:top w:val="nil"/>
              <w:left w:val="single" w:sz="4" w:space="0" w:color="auto"/>
              <w:bottom w:val="nil"/>
              <w:right w:val="single" w:sz="4" w:space="0" w:color="auto"/>
            </w:tcBorders>
          </w:tcPr>
          <w:p w14:paraId="5A1D1EEB" w14:textId="77777777" w:rsidR="00251967" w:rsidRDefault="00251967" w:rsidP="002C4CEE">
            <w:pPr>
              <w:rPr>
                <w:sz w:val="18"/>
              </w:rPr>
            </w:pPr>
            <w:r>
              <w:rPr>
                <w:sz w:val="18"/>
              </w:rPr>
              <w:t xml:space="preserve">(4) </w:t>
            </w:r>
            <w:r w:rsidRPr="00A6283D">
              <w:rPr>
                <w:sz w:val="18"/>
              </w:rPr>
              <w:t>Komora je povinna zohlednit doporučení Rady podle § 38 odst. 2 písm. i) a spolupracovat s Radou a poskytnout jí potřebnou součinnost při výkonu působnosti Rady podle tohoto zákona a podle přímo použitelného předpisu Evropské unie upravujícího specifické požadavky na povinný audit subjektů veřejného zájmu.</w:t>
            </w:r>
          </w:p>
        </w:tc>
        <w:tc>
          <w:tcPr>
            <w:tcW w:w="900" w:type="dxa"/>
            <w:tcBorders>
              <w:top w:val="nil"/>
              <w:left w:val="single" w:sz="4" w:space="0" w:color="auto"/>
              <w:bottom w:val="nil"/>
              <w:right w:val="single" w:sz="4" w:space="0" w:color="auto"/>
            </w:tcBorders>
          </w:tcPr>
          <w:p w14:paraId="5A1D1EEC" w14:textId="77777777" w:rsidR="00251967" w:rsidRPr="008E1773" w:rsidRDefault="00251967">
            <w:pPr>
              <w:rPr>
                <w:sz w:val="18"/>
              </w:rPr>
            </w:pPr>
          </w:p>
        </w:tc>
        <w:tc>
          <w:tcPr>
            <w:tcW w:w="720" w:type="dxa"/>
            <w:tcBorders>
              <w:top w:val="nil"/>
              <w:left w:val="single" w:sz="4" w:space="0" w:color="auto"/>
              <w:bottom w:val="nil"/>
            </w:tcBorders>
          </w:tcPr>
          <w:p w14:paraId="5A1D1EED" w14:textId="77777777" w:rsidR="00251967" w:rsidRDefault="00251967">
            <w:pPr>
              <w:rPr>
                <w:sz w:val="18"/>
              </w:rPr>
            </w:pPr>
          </w:p>
        </w:tc>
      </w:tr>
      <w:tr w:rsidR="00251967" w14:paraId="5A1D1EF7" w14:textId="77777777" w:rsidTr="0057746F">
        <w:tc>
          <w:tcPr>
            <w:tcW w:w="1440" w:type="dxa"/>
            <w:tcBorders>
              <w:top w:val="nil"/>
              <w:bottom w:val="nil"/>
              <w:right w:val="single" w:sz="4" w:space="0" w:color="auto"/>
            </w:tcBorders>
          </w:tcPr>
          <w:p w14:paraId="5A1D1EEF"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EF0" w14:textId="77777777" w:rsidR="00251967" w:rsidRPr="00FD4D48" w:rsidRDefault="00251967">
            <w:pPr>
              <w:rPr>
                <w:sz w:val="18"/>
              </w:rPr>
            </w:pPr>
          </w:p>
        </w:tc>
        <w:tc>
          <w:tcPr>
            <w:tcW w:w="900" w:type="dxa"/>
            <w:tcBorders>
              <w:top w:val="nil"/>
              <w:left w:val="single" w:sz="18" w:space="0" w:color="auto"/>
              <w:bottom w:val="nil"/>
              <w:right w:val="single" w:sz="4" w:space="0" w:color="auto"/>
            </w:tcBorders>
          </w:tcPr>
          <w:p w14:paraId="5A1D1EF1" w14:textId="77777777" w:rsidR="00251967" w:rsidRDefault="00251967" w:rsidP="00827776">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EF2" w14:textId="77777777" w:rsidR="00251967" w:rsidRDefault="00251967" w:rsidP="00827776">
            <w:pPr>
              <w:rPr>
                <w:sz w:val="18"/>
              </w:rPr>
            </w:pPr>
            <w:r>
              <w:rPr>
                <w:sz w:val="18"/>
              </w:rPr>
              <w:t>§ 38 odst. 2 písm. b)</w:t>
            </w:r>
          </w:p>
        </w:tc>
        <w:tc>
          <w:tcPr>
            <w:tcW w:w="5400" w:type="dxa"/>
            <w:gridSpan w:val="4"/>
            <w:tcBorders>
              <w:top w:val="nil"/>
              <w:left w:val="single" w:sz="4" w:space="0" w:color="auto"/>
              <w:bottom w:val="nil"/>
              <w:right w:val="single" w:sz="4" w:space="0" w:color="auto"/>
            </w:tcBorders>
          </w:tcPr>
          <w:p w14:paraId="5A1D1EF3" w14:textId="77777777" w:rsidR="00251967" w:rsidRPr="00134657" w:rsidRDefault="00251967" w:rsidP="00827776">
            <w:pPr>
              <w:rPr>
                <w:sz w:val="18"/>
              </w:rPr>
            </w:pPr>
            <w:r>
              <w:rPr>
                <w:sz w:val="18"/>
              </w:rPr>
              <w:t>(2) Rada</w:t>
            </w:r>
          </w:p>
          <w:p w14:paraId="5A1D1EF4" w14:textId="77777777" w:rsidR="00251967" w:rsidRDefault="00251967" w:rsidP="00827776">
            <w:pPr>
              <w:rPr>
                <w:sz w:val="18"/>
              </w:rPr>
            </w:pPr>
            <w:r>
              <w:rPr>
                <w:sz w:val="18"/>
              </w:rPr>
              <w:t xml:space="preserve">b) </w:t>
            </w:r>
            <w:r w:rsidRPr="00C37F73">
              <w:rPr>
                <w:sz w:val="18"/>
              </w:rPr>
              <w:t>spolupracuje s orgány veřejného dohledu nad auditory ostatních členských států a třetích zemí za podmínek stanovených tímto zákonem a přímo použitelným předpisem Evropské unie upravujícím specifické požadavky na povinný audit subjektů veřejného zájmu a podílí se též na mezinárodní spolupráci dohledových orgánů, pokud je to nutné nebo žádoucí pro plnění povinností stanovených tímto zákonem nebo přímo použitelným předpisem Evropské unie upravujícím specifické požadavky na povinný audit subjektů veřejného zájmu,</w:t>
            </w:r>
          </w:p>
        </w:tc>
        <w:tc>
          <w:tcPr>
            <w:tcW w:w="900" w:type="dxa"/>
            <w:tcBorders>
              <w:top w:val="nil"/>
              <w:left w:val="single" w:sz="4" w:space="0" w:color="auto"/>
              <w:bottom w:val="nil"/>
              <w:right w:val="single" w:sz="4" w:space="0" w:color="auto"/>
            </w:tcBorders>
          </w:tcPr>
          <w:p w14:paraId="5A1D1EF5" w14:textId="77777777" w:rsidR="00251967" w:rsidRPr="008E1773" w:rsidRDefault="00251967">
            <w:pPr>
              <w:rPr>
                <w:sz w:val="18"/>
              </w:rPr>
            </w:pPr>
          </w:p>
        </w:tc>
        <w:tc>
          <w:tcPr>
            <w:tcW w:w="720" w:type="dxa"/>
            <w:tcBorders>
              <w:top w:val="nil"/>
              <w:left w:val="single" w:sz="4" w:space="0" w:color="auto"/>
              <w:bottom w:val="nil"/>
            </w:tcBorders>
          </w:tcPr>
          <w:p w14:paraId="5A1D1EF6" w14:textId="77777777" w:rsidR="00251967" w:rsidRDefault="00251967">
            <w:pPr>
              <w:rPr>
                <w:sz w:val="18"/>
              </w:rPr>
            </w:pPr>
          </w:p>
        </w:tc>
      </w:tr>
      <w:tr w:rsidR="00251967" w14:paraId="5A1D1F06" w14:textId="77777777" w:rsidTr="00D222E0">
        <w:tc>
          <w:tcPr>
            <w:tcW w:w="1440" w:type="dxa"/>
            <w:tcBorders>
              <w:top w:val="nil"/>
              <w:bottom w:val="nil"/>
              <w:right w:val="single" w:sz="4" w:space="0" w:color="auto"/>
            </w:tcBorders>
          </w:tcPr>
          <w:p w14:paraId="5A1D1EF8"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EF9" w14:textId="77777777" w:rsidR="00251967" w:rsidRPr="00FD4D48" w:rsidRDefault="00251967">
            <w:pPr>
              <w:rPr>
                <w:sz w:val="18"/>
              </w:rPr>
            </w:pPr>
          </w:p>
        </w:tc>
        <w:tc>
          <w:tcPr>
            <w:tcW w:w="900" w:type="dxa"/>
            <w:tcBorders>
              <w:top w:val="nil"/>
              <w:left w:val="single" w:sz="18" w:space="0" w:color="auto"/>
              <w:bottom w:val="nil"/>
              <w:right w:val="single" w:sz="4" w:space="0" w:color="auto"/>
            </w:tcBorders>
          </w:tcPr>
          <w:p w14:paraId="5A1D1EFA" w14:textId="77777777" w:rsidR="00251967" w:rsidRDefault="00251967">
            <w:pPr>
              <w:rPr>
                <w:sz w:val="18"/>
              </w:rPr>
            </w:pPr>
            <w:r>
              <w:rPr>
                <w:sz w:val="18"/>
              </w:rPr>
              <w:t>93/2009 ve znění 334/2014 299/2016</w:t>
            </w:r>
          </w:p>
        </w:tc>
        <w:tc>
          <w:tcPr>
            <w:tcW w:w="1080" w:type="dxa"/>
            <w:tcBorders>
              <w:top w:val="nil"/>
              <w:left w:val="single" w:sz="4" w:space="0" w:color="auto"/>
              <w:bottom w:val="nil"/>
              <w:right w:val="single" w:sz="4" w:space="0" w:color="auto"/>
            </w:tcBorders>
          </w:tcPr>
          <w:p w14:paraId="5A1D1EFB" w14:textId="77777777" w:rsidR="00251967" w:rsidRDefault="00251967">
            <w:pPr>
              <w:rPr>
                <w:sz w:val="18"/>
              </w:rPr>
            </w:pPr>
            <w:r>
              <w:rPr>
                <w:sz w:val="18"/>
              </w:rPr>
              <w:t>§ 41</w:t>
            </w:r>
          </w:p>
        </w:tc>
        <w:tc>
          <w:tcPr>
            <w:tcW w:w="5400" w:type="dxa"/>
            <w:gridSpan w:val="4"/>
            <w:tcBorders>
              <w:top w:val="nil"/>
              <w:left w:val="single" w:sz="4" w:space="0" w:color="auto"/>
              <w:bottom w:val="nil"/>
              <w:right w:val="single" w:sz="4" w:space="0" w:color="auto"/>
            </w:tcBorders>
          </w:tcPr>
          <w:p w14:paraId="5A1D1EFD" w14:textId="77777777" w:rsidR="00251967" w:rsidRPr="00271630" w:rsidRDefault="00251967" w:rsidP="00271630">
            <w:pPr>
              <w:rPr>
                <w:b/>
                <w:sz w:val="18"/>
              </w:rPr>
            </w:pPr>
            <w:r w:rsidRPr="00271630">
              <w:rPr>
                <w:b/>
                <w:sz w:val="18"/>
              </w:rPr>
              <w:t>Spolupráce s příslušnými orgány členských států</w:t>
            </w:r>
          </w:p>
          <w:p w14:paraId="5A1D1EFE" w14:textId="77777777" w:rsidR="00251967" w:rsidRPr="00271630" w:rsidRDefault="00251967" w:rsidP="00271630">
            <w:pPr>
              <w:rPr>
                <w:sz w:val="18"/>
              </w:rPr>
            </w:pPr>
            <w:r>
              <w:rPr>
                <w:sz w:val="18"/>
              </w:rPr>
              <w:t xml:space="preserve">(1) </w:t>
            </w:r>
            <w:r w:rsidRPr="00271630">
              <w:rPr>
                <w:sz w:val="18"/>
              </w:rPr>
              <w:t>Rada má povinnost vzájemně spolupracovat s příslušnými orgány členských států kdykoli je to pro účely provádění veřejného dohledu podle tohoto zákona a přímo použitelného předpisu Evropské unie upravujícího specifické požadavky na povinný audit subjektů veřejného zájmu nutné nebo žádoucí. Jedná se zejména o výměnu informací a spolupráci při kontrolách kvality a šetřeních, která se týkají provádění povinných auditů.</w:t>
            </w:r>
          </w:p>
          <w:p w14:paraId="5A1D1EFF" w14:textId="77777777" w:rsidR="00251967" w:rsidRPr="00271630" w:rsidRDefault="00251967" w:rsidP="00271630">
            <w:pPr>
              <w:rPr>
                <w:sz w:val="18"/>
              </w:rPr>
            </w:pPr>
            <w:r>
              <w:rPr>
                <w:sz w:val="18"/>
              </w:rPr>
              <w:t xml:space="preserve">(2) </w:t>
            </w:r>
            <w:r w:rsidRPr="00271630">
              <w:rPr>
                <w:sz w:val="18"/>
              </w:rPr>
              <w:t>Povinnost zachovávat mlčenlivost se vztahuje na všechny osoby, které jsou nebo byly zaměstnány Radou. Informace, na které se vztahuje požadavek mlčenlivosti, nesmějí být sděleny žádné jiné osobě či orgánu, nestanoví-li tento nebo jiný právní předpis jinak. Tím není dotčena možnost výměny důvěrných informací mezi příslušnými orgány. Rada zajistí, aby se na takto vyměněné informace rovněž vztahovala povinnost zachovávat mlčenlivost. Rada může rovněž požádat příslušný orgán jiného členského státu, aby provedl šetření na svém území. Může také požádat, aby její vlastní zaměstnanci nebo jí vybrané osoby mohli v průběhu šetření doprovázet osoby příslušného orgánu tohoto jiného členského státu. Rada může umožnit osobám pověřeným příslušným orgánem jiného členského státu být přítomny šetření prováděného Radou.</w:t>
            </w:r>
          </w:p>
          <w:p w14:paraId="5A1D1F00" w14:textId="77777777" w:rsidR="00251967" w:rsidRPr="00271630" w:rsidRDefault="00251967" w:rsidP="00271630">
            <w:pPr>
              <w:rPr>
                <w:sz w:val="18"/>
              </w:rPr>
            </w:pPr>
            <w:r>
              <w:rPr>
                <w:sz w:val="18"/>
              </w:rPr>
              <w:t xml:space="preserve">(3) </w:t>
            </w:r>
            <w:r w:rsidRPr="00271630">
              <w:rPr>
                <w:sz w:val="18"/>
              </w:rPr>
              <w:t>Rada může odmítnout provést šetření nebo odmítnout umožnit zaměstnancům nebo osobám vybraným příslušným orgánem jiného členského státu doprovázet své pracovníky, jak je uvedeno v odstavci 2, pokud</w:t>
            </w:r>
          </w:p>
          <w:p w14:paraId="5A1D1F01" w14:textId="77777777" w:rsidR="00251967" w:rsidRPr="00271630" w:rsidRDefault="00251967" w:rsidP="00271630">
            <w:pPr>
              <w:rPr>
                <w:sz w:val="18"/>
              </w:rPr>
            </w:pPr>
            <w:r>
              <w:rPr>
                <w:sz w:val="18"/>
              </w:rPr>
              <w:t xml:space="preserve">a) </w:t>
            </w:r>
            <w:r w:rsidRPr="00271630">
              <w:rPr>
                <w:sz w:val="18"/>
              </w:rPr>
              <w:t xml:space="preserve">může mít takové šetření nepříznivý vliv na svrchovanost, bezpečnost nebo veřejný pořádek České republiky nebo by takové šetření mělo za </w:t>
            </w:r>
            <w:r w:rsidRPr="00271630">
              <w:rPr>
                <w:sz w:val="18"/>
              </w:rPr>
              <w:lastRenderedPageBreak/>
              <w:t>následek porušení zákonů upravujících ochranu utajovaných informací a činnost zpravodajských služeb,</w:t>
            </w:r>
          </w:p>
          <w:p w14:paraId="5A1D1F02" w14:textId="77777777" w:rsidR="00251967" w:rsidRPr="00271630" w:rsidRDefault="00251967" w:rsidP="00271630">
            <w:pPr>
              <w:rPr>
                <w:sz w:val="18"/>
              </w:rPr>
            </w:pPr>
            <w:r>
              <w:rPr>
                <w:sz w:val="18"/>
              </w:rPr>
              <w:t xml:space="preserve">b) </w:t>
            </w:r>
            <w:r w:rsidRPr="00271630">
              <w:rPr>
                <w:sz w:val="18"/>
              </w:rPr>
              <w:t>bylo již proti auditorovi zahájeno soudní řízení ve stejné věci, nebo</w:t>
            </w:r>
          </w:p>
          <w:p w14:paraId="5A1D1F03" w14:textId="77777777" w:rsidR="00251967" w:rsidRDefault="00251967" w:rsidP="00271630">
            <w:pPr>
              <w:rPr>
                <w:sz w:val="18"/>
              </w:rPr>
            </w:pPr>
            <w:r>
              <w:rPr>
                <w:sz w:val="18"/>
              </w:rPr>
              <w:t xml:space="preserve">c) </w:t>
            </w:r>
            <w:r w:rsidRPr="00271630">
              <w:rPr>
                <w:sz w:val="18"/>
              </w:rPr>
              <w:t>Komora nebo Rada již u těchto osob v rámci kárného nebo jiné</w:t>
            </w:r>
            <w:r>
              <w:rPr>
                <w:sz w:val="18"/>
              </w:rPr>
              <w:t>ho řízení v této věci rozhodly.</w:t>
            </w:r>
          </w:p>
        </w:tc>
        <w:tc>
          <w:tcPr>
            <w:tcW w:w="900" w:type="dxa"/>
            <w:tcBorders>
              <w:top w:val="nil"/>
              <w:left w:val="single" w:sz="4" w:space="0" w:color="auto"/>
              <w:bottom w:val="nil"/>
              <w:right w:val="single" w:sz="4" w:space="0" w:color="auto"/>
            </w:tcBorders>
          </w:tcPr>
          <w:p w14:paraId="5A1D1F04" w14:textId="77777777" w:rsidR="00251967" w:rsidRPr="008E1773" w:rsidRDefault="00251967">
            <w:pPr>
              <w:rPr>
                <w:sz w:val="18"/>
              </w:rPr>
            </w:pPr>
          </w:p>
        </w:tc>
        <w:tc>
          <w:tcPr>
            <w:tcW w:w="720" w:type="dxa"/>
            <w:tcBorders>
              <w:top w:val="nil"/>
              <w:left w:val="single" w:sz="4" w:space="0" w:color="auto"/>
              <w:bottom w:val="nil"/>
            </w:tcBorders>
          </w:tcPr>
          <w:p w14:paraId="5A1D1F05" w14:textId="77777777" w:rsidR="00251967" w:rsidRDefault="00251967">
            <w:pPr>
              <w:rPr>
                <w:sz w:val="18"/>
              </w:rPr>
            </w:pPr>
          </w:p>
        </w:tc>
      </w:tr>
      <w:tr w:rsidR="00251967" w14:paraId="5A1D1F18" w14:textId="77777777" w:rsidTr="00D222E0">
        <w:tc>
          <w:tcPr>
            <w:tcW w:w="1440" w:type="dxa"/>
            <w:tcBorders>
              <w:top w:val="nil"/>
              <w:bottom w:val="nil"/>
              <w:right w:val="single" w:sz="4" w:space="0" w:color="auto"/>
            </w:tcBorders>
          </w:tcPr>
          <w:p w14:paraId="5A1D1F07"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F08" w14:textId="77777777" w:rsidR="00251967" w:rsidRPr="00FD4D48" w:rsidRDefault="00251967">
            <w:pPr>
              <w:rPr>
                <w:sz w:val="18"/>
              </w:rPr>
            </w:pPr>
          </w:p>
        </w:tc>
        <w:tc>
          <w:tcPr>
            <w:tcW w:w="900" w:type="dxa"/>
            <w:tcBorders>
              <w:top w:val="nil"/>
              <w:left w:val="single" w:sz="18" w:space="0" w:color="auto"/>
              <w:bottom w:val="nil"/>
              <w:right w:val="single" w:sz="4" w:space="0" w:color="auto"/>
            </w:tcBorders>
          </w:tcPr>
          <w:p w14:paraId="5A1D1F09" w14:textId="77777777" w:rsidR="00251967" w:rsidRDefault="00251967">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F0A" w14:textId="77777777" w:rsidR="00251967" w:rsidRDefault="00251967">
            <w:pPr>
              <w:rPr>
                <w:sz w:val="18"/>
              </w:rPr>
            </w:pPr>
            <w:r>
              <w:rPr>
                <w:sz w:val="18"/>
              </w:rPr>
              <w:t>§ 42</w:t>
            </w:r>
          </w:p>
        </w:tc>
        <w:tc>
          <w:tcPr>
            <w:tcW w:w="5400" w:type="dxa"/>
            <w:gridSpan w:val="4"/>
            <w:tcBorders>
              <w:top w:val="nil"/>
              <w:left w:val="single" w:sz="4" w:space="0" w:color="auto"/>
              <w:bottom w:val="nil"/>
              <w:right w:val="single" w:sz="4" w:space="0" w:color="auto"/>
            </w:tcBorders>
          </w:tcPr>
          <w:p w14:paraId="5A1D1F0C" w14:textId="77777777" w:rsidR="00251967" w:rsidRPr="00271630" w:rsidRDefault="00251967" w:rsidP="00401B86">
            <w:pPr>
              <w:rPr>
                <w:b/>
                <w:sz w:val="18"/>
              </w:rPr>
            </w:pPr>
            <w:r w:rsidRPr="00271630">
              <w:rPr>
                <w:b/>
                <w:sz w:val="18"/>
              </w:rPr>
              <w:t>Výměna informací mezi příslušnými orgány</w:t>
            </w:r>
          </w:p>
          <w:p w14:paraId="5A1D1F0D" w14:textId="77777777" w:rsidR="00251967" w:rsidRPr="00271630" w:rsidRDefault="00251967" w:rsidP="00401B86">
            <w:pPr>
              <w:rPr>
                <w:sz w:val="18"/>
              </w:rPr>
            </w:pPr>
            <w:r>
              <w:rPr>
                <w:sz w:val="18"/>
              </w:rPr>
              <w:t xml:space="preserve">(1) </w:t>
            </w:r>
            <w:r w:rsidRPr="00271630">
              <w:rPr>
                <w:sz w:val="18"/>
              </w:rPr>
              <w:t>Rada poskytne příslušným orgánům jiných členských států na požádání a bez zbytečného odkladu informace požadované pro účely uvedené v § 41 odst. 1. V případě potřeby přijme Rada, která takovou žádost obdrží, bez zbytečného odkladu nezbytná opatření, aby požadované informace získala. Na takto poskytnuté informace se vztahuje povinnost zachovávat mlčenlivost.</w:t>
            </w:r>
          </w:p>
          <w:p w14:paraId="5A1D1F0E" w14:textId="77777777" w:rsidR="00251967" w:rsidRPr="00271630" w:rsidRDefault="00251967" w:rsidP="00401B86">
            <w:pPr>
              <w:rPr>
                <w:sz w:val="18"/>
              </w:rPr>
            </w:pPr>
            <w:r>
              <w:rPr>
                <w:sz w:val="18"/>
              </w:rPr>
              <w:t xml:space="preserve">(2) </w:t>
            </w:r>
            <w:r w:rsidRPr="00271630">
              <w:rPr>
                <w:sz w:val="18"/>
              </w:rPr>
              <w:t>Neposkytne-li Rada na základě žádosti požadované informace bez zbytečného odkladu, musí sdělit žadatelům důvody.</w:t>
            </w:r>
          </w:p>
          <w:p w14:paraId="5A1D1F0F" w14:textId="77777777" w:rsidR="00251967" w:rsidRPr="00271630" w:rsidRDefault="00251967" w:rsidP="00401B86">
            <w:pPr>
              <w:rPr>
                <w:sz w:val="18"/>
              </w:rPr>
            </w:pPr>
            <w:r>
              <w:rPr>
                <w:sz w:val="18"/>
              </w:rPr>
              <w:t xml:space="preserve">(3) </w:t>
            </w:r>
            <w:r w:rsidRPr="00271630">
              <w:rPr>
                <w:sz w:val="18"/>
              </w:rPr>
              <w:t>Rada může odmítnout poskytnout informace, pokud</w:t>
            </w:r>
          </w:p>
          <w:p w14:paraId="5A1D1F10" w14:textId="77777777" w:rsidR="00251967" w:rsidRPr="00271630" w:rsidRDefault="00251967" w:rsidP="00401B86">
            <w:pPr>
              <w:rPr>
                <w:sz w:val="18"/>
              </w:rPr>
            </w:pPr>
            <w:r>
              <w:rPr>
                <w:sz w:val="18"/>
              </w:rPr>
              <w:t xml:space="preserve">a) </w:t>
            </w:r>
            <w:r w:rsidRPr="00271630">
              <w:rPr>
                <w:sz w:val="18"/>
              </w:rPr>
              <w:t>by poskytnutí informací mohlo mít nepříznivý vliv na svrchovanost, bezpečnost nebo veřejný pořádek České republiky nebo by takové poskytnutí informací mělo za následek porušení zákonů upravujících ochranu utajovaných informací a činnost zpravodajských služeb,</w:t>
            </w:r>
          </w:p>
          <w:p w14:paraId="5A1D1F11" w14:textId="77777777" w:rsidR="00251967" w:rsidRPr="00271630" w:rsidRDefault="00251967" w:rsidP="00401B86">
            <w:pPr>
              <w:rPr>
                <w:sz w:val="18"/>
              </w:rPr>
            </w:pPr>
            <w:r>
              <w:rPr>
                <w:sz w:val="18"/>
              </w:rPr>
              <w:t xml:space="preserve">b) </w:t>
            </w:r>
            <w:r w:rsidRPr="00271630">
              <w:rPr>
                <w:sz w:val="18"/>
              </w:rPr>
              <w:t>bylo již ve stejné věci proti auditorům zahájeno soudní řízení, nebo</w:t>
            </w:r>
          </w:p>
          <w:p w14:paraId="5A1D1F12" w14:textId="77777777" w:rsidR="00251967" w:rsidRPr="00271630" w:rsidRDefault="00251967" w:rsidP="00401B86">
            <w:pPr>
              <w:rPr>
                <w:sz w:val="18"/>
              </w:rPr>
            </w:pPr>
            <w:r>
              <w:rPr>
                <w:sz w:val="18"/>
              </w:rPr>
              <w:t xml:space="preserve">c) </w:t>
            </w:r>
            <w:r w:rsidRPr="00271630">
              <w:rPr>
                <w:sz w:val="18"/>
              </w:rPr>
              <w:t>o této věci pravomocně rozhodl soud.</w:t>
            </w:r>
          </w:p>
          <w:p w14:paraId="5A1D1F13" w14:textId="77777777" w:rsidR="00251967" w:rsidRPr="00271630" w:rsidRDefault="00251967" w:rsidP="00401B86">
            <w:pPr>
              <w:rPr>
                <w:sz w:val="18"/>
              </w:rPr>
            </w:pPr>
            <w:r>
              <w:rPr>
                <w:sz w:val="18"/>
              </w:rPr>
              <w:t xml:space="preserve">(4) </w:t>
            </w:r>
            <w:r w:rsidRPr="00271630">
              <w:rPr>
                <w:sz w:val="18"/>
              </w:rPr>
              <w:t>Aniž jsou dotčeny povinnosti Komory nebo Rady při správních nebo soudních řízeních, mohou použít informace, které získaly postupem podle § 41 odst. 1 od příslušných orgánů jiných členských států, pouze pro výkon svých pravomocí v oblasti působnosti tohoto zákona a přímo použitelného předpisu Evropské unie upravujícího specifické požadavky na povinný audit subjektů veřejného zájmu a v souvislosti se správním nebo soudním řízením, které se konkrétně týká výkonu těchto pravomocí.</w:t>
            </w:r>
          </w:p>
          <w:p w14:paraId="5A1D1F14" w14:textId="77777777" w:rsidR="00251967" w:rsidRPr="00271630" w:rsidRDefault="00251967" w:rsidP="00401B86">
            <w:pPr>
              <w:rPr>
                <w:sz w:val="18"/>
              </w:rPr>
            </w:pPr>
            <w:r>
              <w:rPr>
                <w:sz w:val="18"/>
              </w:rPr>
              <w:t xml:space="preserve">(5) </w:t>
            </w:r>
            <w:r w:rsidRPr="00271630">
              <w:rPr>
                <w:sz w:val="18"/>
              </w:rPr>
              <w:t>Pokud Rada nebo Komora dospějí k závěru, že na území jiného členského státu jsou nebo byly prováděny činnosti v rozporu s ustanovením směrnice1), oznámí tento závěr co nejpřesněji příslušnému orgánu nebo orgánům tohoto jiného členského státu. Komora navíc zašle oznámení Radě.</w:t>
            </w:r>
          </w:p>
          <w:p w14:paraId="5A1D1F15" w14:textId="77777777" w:rsidR="00251967" w:rsidRPr="00271630" w:rsidRDefault="00251967" w:rsidP="00401B86">
            <w:pPr>
              <w:rPr>
                <w:sz w:val="18"/>
              </w:rPr>
            </w:pPr>
            <w:r>
              <w:rPr>
                <w:sz w:val="18"/>
              </w:rPr>
              <w:t xml:space="preserve">(6) </w:t>
            </w:r>
            <w:r w:rsidRPr="00271630">
              <w:rPr>
                <w:sz w:val="18"/>
              </w:rPr>
              <w:t>Pokud Rada nebo Komora obdrží informace podle odstavce 5, jsou povinny navzájem se o takové skutečnosti informovat. Rada rozhodne o přijetí vhodného opatření. O výsledku, případně podstatném prozatímním vývoji, uvědomí Rada oznamující příslušný orgán jiného členského státu.</w:t>
            </w:r>
          </w:p>
        </w:tc>
        <w:tc>
          <w:tcPr>
            <w:tcW w:w="900" w:type="dxa"/>
            <w:tcBorders>
              <w:top w:val="nil"/>
              <w:left w:val="single" w:sz="4" w:space="0" w:color="auto"/>
              <w:bottom w:val="nil"/>
              <w:right w:val="single" w:sz="4" w:space="0" w:color="auto"/>
            </w:tcBorders>
          </w:tcPr>
          <w:p w14:paraId="5A1D1F16" w14:textId="77777777" w:rsidR="00251967" w:rsidRPr="008E1773" w:rsidRDefault="00251967">
            <w:pPr>
              <w:rPr>
                <w:sz w:val="18"/>
              </w:rPr>
            </w:pPr>
          </w:p>
        </w:tc>
        <w:tc>
          <w:tcPr>
            <w:tcW w:w="720" w:type="dxa"/>
            <w:tcBorders>
              <w:top w:val="nil"/>
              <w:left w:val="single" w:sz="4" w:space="0" w:color="auto"/>
              <w:bottom w:val="nil"/>
            </w:tcBorders>
          </w:tcPr>
          <w:p w14:paraId="5A1D1F17" w14:textId="77777777" w:rsidR="00251967" w:rsidRDefault="00251967">
            <w:pPr>
              <w:rPr>
                <w:sz w:val="18"/>
              </w:rPr>
            </w:pPr>
          </w:p>
        </w:tc>
      </w:tr>
      <w:tr w:rsidR="00251967" w14:paraId="5A1D1F2C" w14:textId="77777777" w:rsidTr="00C37F73">
        <w:tc>
          <w:tcPr>
            <w:tcW w:w="1440" w:type="dxa"/>
            <w:tcBorders>
              <w:top w:val="single" w:sz="4" w:space="0" w:color="auto"/>
              <w:bottom w:val="nil"/>
              <w:right w:val="single" w:sz="4" w:space="0" w:color="auto"/>
            </w:tcBorders>
          </w:tcPr>
          <w:p w14:paraId="5A1D1F19" w14:textId="77777777" w:rsidR="00251967" w:rsidRDefault="00251967">
            <w:pPr>
              <w:rPr>
                <w:sz w:val="18"/>
              </w:rPr>
            </w:pPr>
            <w:r>
              <w:rPr>
                <w:sz w:val="18"/>
              </w:rPr>
              <w:t>Článek 1 bod 29</w:t>
            </w:r>
            <w:r w:rsidRPr="00FD4D48">
              <w:rPr>
                <w:sz w:val="18"/>
              </w:rPr>
              <w:t>)</w:t>
            </w:r>
            <w:r>
              <w:rPr>
                <w:sz w:val="18"/>
              </w:rPr>
              <w:t xml:space="preserve"> písm. b)</w:t>
            </w:r>
          </w:p>
        </w:tc>
        <w:tc>
          <w:tcPr>
            <w:tcW w:w="5400" w:type="dxa"/>
            <w:gridSpan w:val="4"/>
            <w:tcBorders>
              <w:top w:val="single" w:sz="4" w:space="0" w:color="auto"/>
              <w:left w:val="single" w:sz="4" w:space="0" w:color="auto"/>
              <w:bottom w:val="nil"/>
              <w:right w:val="single" w:sz="18" w:space="0" w:color="auto"/>
            </w:tcBorders>
          </w:tcPr>
          <w:p w14:paraId="5A1D1F1A" w14:textId="77777777" w:rsidR="00251967" w:rsidRDefault="00251967" w:rsidP="00FD4D48">
            <w:pPr>
              <w:rPr>
                <w:sz w:val="18"/>
              </w:rPr>
            </w:pPr>
            <w:r w:rsidRPr="00FD4D48">
              <w:rPr>
                <w:sz w:val="18"/>
              </w:rPr>
              <w:t xml:space="preserve">b) odstavec 3 se nahrazuje tímto: </w:t>
            </w:r>
          </w:p>
          <w:p w14:paraId="5A1D1F1B" w14:textId="77777777" w:rsidR="00251967" w:rsidRDefault="00251967" w:rsidP="00FD4D48">
            <w:pPr>
              <w:rPr>
                <w:sz w:val="18"/>
              </w:rPr>
            </w:pPr>
            <w:r w:rsidRPr="00FD4D48">
              <w:rPr>
                <w:sz w:val="18"/>
              </w:rPr>
              <w:t>„3.</w:t>
            </w:r>
            <w:r>
              <w:rPr>
                <w:sz w:val="18"/>
              </w:rPr>
              <w:t xml:space="preserve"> </w:t>
            </w:r>
            <w:r w:rsidRPr="00FD4D48">
              <w:rPr>
                <w:sz w:val="18"/>
              </w:rPr>
              <w:t xml:space="preserve">Odstavec 2 nebrání příslušným orgánům ve výměně důvěrných informací. Na takto vyměněné informace se vztahuje povinnost zachovávat profesní tajemství, kterou jsou osoby zaměstnané nebo dříve </w:t>
            </w:r>
            <w:r w:rsidRPr="00FD4D48">
              <w:rPr>
                <w:sz w:val="18"/>
              </w:rPr>
              <w:lastRenderedPageBreak/>
              <w:t>zaměstnané příslušnými orgány vázány. Povinnost zachovávat profesní tajemství se vztahuje i na jakékoli osoby, na které příslušné orgány delegovaly úkoly s ohledem na cíle stanovené touto směrnicí.“;</w:t>
            </w:r>
          </w:p>
        </w:tc>
        <w:tc>
          <w:tcPr>
            <w:tcW w:w="900" w:type="dxa"/>
            <w:tcBorders>
              <w:top w:val="single" w:sz="4" w:space="0" w:color="auto"/>
              <w:left w:val="single" w:sz="18" w:space="0" w:color="auto"/>
              <w:bottom w:val="nil"/>
              <w:right w:val="single" w:sz="4" w:space="0" w:color="auto"/>
            </w:tcBorders>
          </w:tcPr>
          <w:p w14:paraId="64D2605D" w14:textId="77777777" w:rsidR="00D33074" w:rsidRDefault="00251967">
            <w:pPr>
              <w:rPr>
                <w:sz w:val="18"/>
              </w:rPr>
            </w:pPr>
            <w:r>
              <w:rPr>
                <w:sz w:val="18"/>
              </w:rPr>
              <w:lastRenderedPageBreak/>
              <w:t>93/2009 ve znění 299/2016</w:t>
            </w:r>
          </w:p>
          <w:p w14:paraId="5A1D1F1C" w14:textId="6D82ABA8" w:rsidR="00251967" w:rsidRDefault="00D33074">
            <w:pPr>
              <w:rPr>
                <w:sz w:val="18"/>
              </w:rPr>
            </w:pPr>
            <w:r w:rsidRPr="00D33074">
              <w:rPr>
                <w:sz w:val="18"/>
              </w:rPr>
              <w:t>527/2020</w:t>
            </w:r>
            <w:r w:rsidR="00251967">
              <w:rPr>
                <w:sz w:val="18"/>
              </w:rPr>
              <w:t xml:space="preserve"> </w:t>
            </w:r>
          </w:p>
        </w:tc>
        <w:tc>
          <w:tcPr>
            <w:tcW w:w="1080" w:type="dxa"/>
            <w:tcBorders>
              <w:top w:val="single" w:sz="4" w:space="0" w:color="auto"/>
              <w:left w:val="single" w:sz="4" w:space="0" w:color="auto"/>
              <w:bottom w:val="nil"/>
              <w:right w:val="single" w:sz="4" w:space="0" w:color="auto"/>
            </w:tcBorders>
          </w:tcPr>
          <w:p w14:paraId="5A1D1F1D" w14:textId="77777777" w:rsidR="00251967" w:rsidRDefault="00251967">
            <w:pPr>
              <w:rPr>
                <w:sz w:val="18"/>
              </w:rPr>
            </w:pPr>
            <w:r>
              <w:rPr>
                <w:sz w:val="18"/>
              </w:rPr>
              <w:t>§ 15b</w:t>
            </w:r>
          </w:p>
        </w:tc>
        <w:tc>
          <w:tcPr>
            <w:tcW w:w="5400" w:type="dxa"/>
            <w:gridSpan w:val="4"/>
            <w:tcBorders>
              <w:top w:val="single" w:sz="4" w:space="0" w:color="auto"/>
              <w:left w:val="single" w:sz="4" w:space="0" w:color="auto"/>
              <w:bottom w:val="nil"/>
              <w:right w:val="single" w:sz="4" w:space="0" w:color="auto"/>
            </w:tcBorders>
          </w:tcPr>
          <w:p w14:paraId="5A1D1F1E" w14:textId="77777777" w:rsidR="00251967" w:rsidRPr="00C37F73" w:rsidRDefault="00251967" w:rsidP="00C37F73">
            <w:pPr>
              <w:rPr>
                <w:b/>
                <w:sz w:val="18"/>
              </w:rPr>
            </w:pPr>
            <w:r w:rsidRPr="00C37F73">
              <w:rPr>
                <w:b/>
                <w:sz w:val="18"/>
              </w:rPr>
              <w:t>Povinnost dalších osob zachovávat mlčenlivost</w:t>
            </w:r>
          </w:p>
          <w:p w14:paraId="3E85AC28" w14:textId="2ECA4B8F" w:rsidR="00D33074" w:rsidRPr="00D33074" w:rsidRDefault="00D33074" w:rsidP="00D33074">
            <w:pPr>
              <w:rPr>
                <w:sz w:val="18"/>
              </w:rPr>
            </w:pPr>
            <w:r w:rsidRPr="00D33074">
              <w:rPr>
                <w:sz w:val="18"/>
              </w:rPr>
              <w:t>(1) Člen orgánu Rady, člen orgánu Komory, zaměstnanec Komory, zaměstnanec Rady a osoba pověřená k výkonu činnosti Komory a Rady jsou povinni, pokud tento nebo jiný zákon nestanoví jinak, zachovávat mlčenlivost o všech skutečnostech, které nejsou veřejně známy, které se dozvěděli v souvislosti s výkonem své funkce nebo zaměstnání nebo které se týkají činnosti Komory nebo Rady, a to i po zániku takové funkce nebo ukončení pracovněprávního nebo jiného smluvního vztahu; tato povinnost se vztahuje i na osobu, která na základě pověření Komorou nebo Radou má nebo měl</w:t>
            </w:r>
            <w:r>
              <w:rPr>
                <w:sz w:val="18"/>
              </w:rPr>
              <w:t>a k takovým informacím přístup.</w:t>
            </w:r>
          </w:p>
          <w:p w14:paraId="55F6C913" w14:textId="74A00D3E" w:rsidR="00D33074" w:rsidRPr="00D33074" w:rsidRDefault="00D33074" w:rsidP="00D33074">
            <w:pPr>
              <w:rPr>
                <w:sz w:val="18"/>
              </w:rPr>
            </w:pPr>
            <w:r w:rsidRPr="00D33074">
              <w:rPr>
                <w:sz w:val="18"/>
              </w:rPr>
              <w:t>(2) Osoby uvedené v odstavci 1 nebo v čl. 22 a 34 nařízení Evropského parlamentu a Rady (EU) č. 537/2014 může ve zvlášť odůvodněných případech zprostit povinnosti zachovávat mlčenlivost o skutečnostech, které nejsou v</w:t>
            </w:r>
            <w:r>
              <w:rPr>
                <w:sz w:val="18"/>
              </w:rPr>
              <w:t>eřejně známy,</w:t>
            </w:r>
          </w:p>
          <w:p w14:paraId="6C74A590" w14:textId="47ECA9FF" w:rsidR="00D33074" w:rsidRPr="00D33074" w:rsidRDefault="00D33074" w:rsidP="00D33074">
            <w:pPr>
              <w:rPr>
                <w:sz w:val="18"/>
              </w:rPr>
            </w:pPr>
            <w:r>
              <w:rPr>
                <w:sz w:val="18"/>
              </w:rPr>
              <w:t>a) Komora, jde-li o</w:t>
            </w:r>
          </w:p>
          <w:p w14:paraId="78627275" w14:textId="5EE6FF52" w:rsidR="00D33074" w:rsidRPr="00D33074" w:rsidRDefault="00D33074" w:rsidP="00D33074">
            <w:pPr>
              <w:rPr>
                <w:sz w:val="18"/>
              </w:rPr>
            </w:pPr>
            <w:r>
              <w:rPr>
                <w:sz w:val="18"/>
              </w:rPr>
              <w:t>1. člena orgánu Komory,</w:t>
            </w:r>
          </w:p>
          <w:p w14:paraId="3CAE950E" w14:textId="020D5FD7" w:rsidR="00D33074" w:rsidRPr="00D33074" w:rsidRDefault="00D33074" w:rsidP="00D33074">
            <w:pPr>
              <w:rPr>
                <w:sz w:val="18"/>
              </w:rPr>
            </w:pPr>
            <w:r>
              <w:rPr>
                <w:sz w:val="18"/>
              </w:rPr>
              <w:t>2. zaměstnance Komory, nebo</w:t>
            </w:r>
          </w:p>
          <w:p w14:paraId="58D55CD7" w14:textId="53C8AB11" w:rsidR="00D33074" w:rsidRPr="00D33074" w:rsidRDefault="00D33074" w:rsidP="00D33074">
            <w:pPr>
              <w:rPr>
                <w:sz w:val="18"/>
              </w:rPr>
            </w:pPr>
            <w:r w:rsidRPr="00D33074">
              <w:rPr>
                <w:sz w:val="18"/>
              </w:rPr>
              <w:t>3</w:t>
            </w:r>
            <w:r>
              <w:rPr>
                <w:sz w:val="18"/>
              </w:rPr>
              <w:t>. osobu pověřenou Komorou, nebo</w:t>
            </w:r>
          </w:p>
          <w:p w14:paraId="172514F2" w14:textId="757813AA" w:rsidR="00D33074" w:rsidRPr="00D33074" w:rsidRDefault="00D33074" w:rsidP="00D33074">
            <w:pPr>
              <w:rPr>
                <w:sz w:val="18"/>
              </w:rPr>
            </w:pPr>
            <w:r w:rsidRPr="00D33074">
              <w:rPr>
                <w:sz w:val="18"/>
              </w:rPr>
              <w:t>b) Prezident Rady, jde-li o</w:t>
            </w:r>
          </w:p>
          <w:p w14:paraId="3ABAA29E" w14:textId="570B2290" w:rsidR="00D33074" w:rsidRPr="00D33074" w:rsidRDefault="00D33074" w:rsidP="00D33074">
            <w:pPr>
              <w:rPr>
                <w:sz w:val="18"/>
              </w:rPr>
            </w:pPr>
            <w:r>
              <w:rPr>
                <w:sz w:val="18"/>
              </w:rPr>
              <w:t>1. člena orgánu Rady,</w:t>
            </w:r>
          </w:p>
          <w:p w14:paraId="27F56DEB" w14:textId="5A2C0FD1" w:rsidR="00D33074" w:rsidRPr="00D33074" w:rsidRDefault="00D33074" w:rsidP="00D33074">
            <w:pPr>
              <w:rPr>
                <w:sz w:val="18"/>
              </w:rPr>
            </w:pPr>
            <w:r>
              <w:rPr>
                <w:sz w:val="18"/>
              </w:rPr>
              <w:t>2. zaměstnance Rady, nebo</w:t>
            </w:r>
          </w:p>
          <w:p w14:paraId="01B2B180" w14:textId="0B530C94" w:rsidR="00D33074" w:rsidRPr="00D33074" w:rsidRDefault="00D33074" w:rsidP="00D33074">
            <w:pPr>
              <w:rPr>
                <w:sz w:val="18"/>
              </w:rPr>
            </w:pPr>
            <w:r w:rsidRPr="00D33074">
              <w:rPr>
                <w:sz w:val="18"/>
              </w:rPr>
              <w:t>3</w:t>
            </w:r>
            <w:r>
              <w:rPr>
                <w:sz w:val="18"/>
              </w:rPr>
              <w:t>. osobu pověřenou Radou.</w:t>
            </w:r>
          </w:p>
          <w:p w14:paraId="02FBB4EE" w14:textId="2EF1254D" w:rsidR="00D33074" w:rsidRPr="00D33074" w:rsidRDefault="00D33074" w:rsidP="00D33074">
            <w:pPr>
              <w:rPr>
                <w:sz w:val="18"/>
              </w:rPr>
            </w:pPr>
            <w:r w:rsidRPr="00D33074">
              <w:rPr>
                <w:sz w:val="18"/>
              </w:rPr>
              <w:t xml:space="preserve">(3) Za porušení povinnosti zachovávat mlčenlivost se nepovažuje poskytnutí informací osobami uvedenými v odstavci 1 a v čl. 22 a 34 nařízení Evropského parlamentu a Rady (EU) č. 537/2014 o skutečnostech, které nejsou veřejně známy, Radě, Komoře, příslušným orgánům členských států nebo třetích zemí nebo Výboru evropských orgánů dohledu nad auditem pro účely výkonu působnosti Rady podle tohoto zákona a přímo použitelného předpisu Evropské unie upravujícího specifické požadavky na povinný audit subjektů veřejného zájmu, kontroly kvality nebo spolupráce s příslušnými orgány členských států nebo třetích zemí podle tohoto zákona a přímo použitelného předpisu Evropské unie upravujícího specifické požadavky na povinný </w:t>
            </w:r>
            <w:r>
              <w:rPr>
                <w:sz w:val="18"/>
              </w:rPr>
              <w:t>audit subjektů veřejného zájmu.</w:t>
            </w:r>
          </w:p>
          <w:p w14:paraId="5A1D1F29" w14:textId="0D58B414" w:rsidR="00251967" w:rsidRDefault="00D33074" w:rsidP="00D33074">
            <w:pPr>
              <w:rPr>
                <w:sz w:val="18"/>
              </w:rPr>
            </w:pPr>
            <w:r w:rsidRPr="00D33074">
              <w:rPr>
                <w:sz w:val="18"/>
              </w:rPr>
              <w:t>(4) Za porušení povinnosti zachovávat mlčenlivost se dále nepovažuje poskytnutí informací osobami podle odstavce 1 a čl. 22 a 34 nařízení Evropského parlamentu a Rady (EU) č. 537/2014 o skutečnostech, které nejsou veřejně známy, příslušnému orgánu podle zákona o některých opatřeních proti legalizaci výnosů z trestné činnosti a financování terorismu nebo jiného právního předpisu upravujícího provádění mezinárodních sankcí za účelem udržování mezinárodního míru a bezpečnosti, ochrany základních lidských práv a boje proti terorismu.</w:t>
            </w:r>
          </w:p>
        </w:tc>
        <w:tc>
          <w:tcPr>
            <w:tcW w:w="900" w:type="dxa"/>
            <w:tcBorders>
              <w:top w:val="single" w:sz="4" w:space="0" w:color="auto"/>
              <w:left w:val="single" w:sz="4" w:space="0" w:color="auto"/>
              <w:bottom w:val="nil"/>
              <w:right w:val="single" w:sz="4" w:space="0" w:color="auto"/>
            </w:tcBorders>
          </w:tcPr>
          <w:p w14:paraId="5A1D1F2A"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F2B" w14:textId="77777777" w:rsidR="00251967" w:rsidRDefault="00251967">
            <w:pPr>
              <w:rPr>
                <w:sz w:val="18"/>
              </w:rPr>
            </w:pPr>
          </w:p>
        </w:tc>
      </w:tr>
      <w:tr w:rsidR="00251967" w14:paraId="5A1D1F35" w14:textId="77777777" w:rsidTr="00C37F73">
        <w:tc>
          <w:tcPr>
            <w:tcW w:w="1440" w:type="dxa"/>
            <w:tcBorders>
              <w:top w:val="nil"/>
              <w:bottom w:val="single" w:sz="4" w:space="0" w:color="auto"/>
              <w:right w:val="single" w:sz="4" w:space="0" w:color="auto"/>
            </w:tcBorders>
          </w:tcPr>
          <w:p w14:paraId="5A1D1F2D"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F2E" w14:textId="77777777" w:rsidR="00251967" w:rsidRPr="00FD4D48" w:rsidRDefault="00251967" w:rsidP="00FD4D48">
            <w:pPr>
              <w:rPr>
                <w:sz w:val="18"/>
              </w:rPr>
            </w:pPr>
          </w:p>
        </w:tc>
        <w:tc>
          <w:tcPr>
            <w:tcW w:w="900" w:type="dxa"/>
            <w:tcBorders>
              <w:top w:val="nil"/>
              <w:left w:val="single" w:sz="18" w:space="0" w:color="auto"/>
              <w:bottom w:val="single" w:sz="4" w:space="0" w:color="auto"/>
              <w:right w:val="single" w:sz="4" w:space="0" w:color="auto"/>
            </w:tcBorders>
          </w:tcPr>
          <w:p w14:paraId="5A1D1F2F" w14:textId="77777777" w:rsidR="00251967" w:rsidRDefault="00251967" w:rsidP="00994690">
            <w:pPr>
              <w:rPr>
                <w:sz w:val="18"/>
              </w:rPr>
            </w:pPr>
            <w:r>
              <w:rPr>
                <w:sz w:val="18"/>
              </w:rPr>
              <w:t>93/2009 ve znění 334/2014</w:t>
            </w:r>
          </w:p>
        </w:tc>
        <w:tc>
          <w:tcPr>
            <w:tcW w:w="1080" w:type="dxa"/>
            <w:tcBorders>
              <w:top w:val="nil"/>
              <w:left w:val="single" w:sz="4" w:space="0" w:color="auto"/>
              <w:bottom w:val="single" w:sz="4" w:space="0" w:color="auto"/>
              <w:right w:val="single" w:sz="4" w:space="0" w:color="auto"/>
            </w:tcBorders>
          </w:tcPr>
          <w:p w14:paraId="5A1D1F30" w14:textId="77777777" w:rsidR="00251967" w:rsidRDefault="00251967" w:rsidP="00994690">
            <w:pPr>
              <w:rPr>
                <w:sz w:val="18"/>
              </w:rPr>
            </w:pPr>
            <w:r>
              <w:rPr>
                <w:sz w:val="18"/>
              </w:rPr>
              <w:t>§ 41 odst. 2</w:t>
            </w:r>
          </w:p>
        </w:tc>
        <w:tc>
          <w:tcPr>
            <w:tcW w:w="5400" w:type="dxa"/>
            <w:gridSpan w:val="4"/>
            <w:tcBorders>
              <w:top w:val="nil"/>
              <w:left w:val="single" w:sz="4" w:space="0" w:color="auto"/>
              <w:bottom w:val="single" w:sz="4" w:space="0" w:color="auto"/>
              <w:right w:val="single" w:sz="4" w:space="0" w:color="auto"/>
            </w:tcBorders>
          </w:tcPr>
          <w:p w14:paraId="5A1D1F31" w14:textId="77777777" w:rsidR="00251967" w:rsidRPr="00134657" w:rsidRDefault="00251967" w:rsidP="00994690">
            <w:pPr>
              <w:rPr>
                <w:sz w:val="18"/>
              </w:rPr>
            </w:pPr>
            <w:r>
              <w:rPr>
                <w:sz w:val="18"/>
              </w:rPr>
              <w:t xml:space="preserve">(2) </w:t>
            </w:r>
            <w:r w:rsidRPr="00134657">
              <w:rPr>
                <w:sz w:val="18"/>
              </w:rPr>
              <w:t>Povinnost zachovávat mlčenlivost se vztahuje na všechny osoby, které jsou nebo byly zaměstnány Radou. Informace, na které se vztahuje požadavek mlčenlivosti, nesmějí být sděleny žádné jiné</w:t>
            </w:r>
          </w:p>
          <w:p w14:paraId="5A1D1F32" w14:textId="77777777" w:rsidR="00251967" w:rsidRDefault="00251967" w:rsidP="00994690">
            <w:pPr>
              <w:rPr>
                <w:sz w:val="18"/>
              </w:rPr>
            </w:pPr>
            <w:r w:rsidRPr="00134657">
              <w:rPr>
                <w:sz w:val="18"/>
              </w:rPr>
              <w:t xml:space="preserve"> osobě či orgánu, nestanoví-li tento nebo jiný právní předpis jinak.</w:t>
            </w:r>
            <w:r>
              <w:rPr>
                <w:sz w:val="18"/>
              </w:rPr>
              <w:t xml:space="preserve"> </w:t>
            </w:r>
            <w:r w:rsidRPr="00134657">
              <w:rPr>
                <w:sz w:val="18"/>
              </w:rPr>
              <w:t>Tím není dotčena možnost výměny důvěrných informací mezi příslušnými orgány. Rada zajistí, aby se na takto vyměněné informace rovněž vztahovala povinnost zachovávat mlčenlivost.</w:t>
            </w:r>
          </w:p>
        </w:tc>
        <w:tc>
          <w:tcPr>
            <w:tcW w:w="900" w:type="dxa"/>
            <w:tcBorders>
              <w:top w:val="nil"/>
              <w:left w:val="single" w:sz="4" w:space="0" w:color="auto"/>
              <w:bottom w:val="single" w:sz="4" w:space="0" w:color="auto"/>
              <w:right w:val="single" w:sz="4" w:space="0" w:color="auto"/>
            </w:tcBorders>
          </w:tcPr>
          <w:p w14:paraId="5A1D1F33"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F34" w14:textId="77777777" w:rsidR="00251967" w:rsidRDefault="00251967">
            <w:pPr>
              <w:rPr>
                <w:sz w:val="18"/>
              </w:rPr>
            </w:pPr>
          </w:p>
        </w:tc>
      </w:tr>
      <w:tr w:rsidR="00251967" w14:paraId="5A1D1F45" w14:textId="77777777" w:rsidTr="00C37F73">
        <w:tc>
          <w:tcPr>
            <w:tcW w:w="1440" w:type="dxa"/>
            <w:tcBorders>
              <w:top w:val="single" w:sz="4" w:space="0" w:color="auto"/>
              <w:bottom w:val="nil"/>
              <w:right w:val="single" w:sz="4" w:space="0" w:color="auto"/>
            </w:tcBorders>
          </w:tcPr>
          <w:p w14:paraId="5A1D1F36" w14:textId="77777777" w:rsidR="00251967" w:rsidRDefault="00251967">
            <w:pPr>
              <w:rPr>
                <w:sz w:val="18"/>
              </w:rPr>
            </w:pPr>
            <w:r>
              <w:rPr>
                <w:sz w:val="18"/>
              </w:rPr>
              <w:t>Článek 1 bod 29</w:t>
            </w:r>
            <w:r w:rsidRPr="00FD4D48">
              <w:rPr>
                <w:sz w:val="18"/>
              </w:rPr>
              <w:t>)</w:t>
            </w:r>
            <w:r>
              <w:rPr>
                <w:sz w:val="18"/>
              </w:rPr>
              <w:t xml:space="preserve"> písm. c)</w:t>
            </w:r>
          </w:p>
        </w:tc>
        <w:tc>
          <w:tcPr>
            <w:tcW w:w="5400" w:type="dxa"/>
            <w:gridSpan w:val="4"/>
            <w:tcBorders>
              <w:top w:val="single" w:sz="4" w:space="0" w:color="auto"/>
              <w:left w:val="single" w:sz="4" w:space="0" w:color="auto"/>
              <w:bottom w:val="nil"/>
              <w:right w:val="single" w:sz="18" w:space="0" w:color="auto"/>
            </w:tcBorders>
          </w:tcPr>
          <w:p w14:paraId="5A1D1F37" w14:textId="77777777" w:rsidR="00251967" w:rsidRDefault="00251967" w:rsidP="00FD4D48">
            <w:pPr>
              <w:rPr>
                <w:sz w:val="18"/>
              </w:rPr>
            </w:pPr>
            <w:r w:rsidRPr="00FD4D48">
              <w:rPr>
                <w:sz w:val="18"/>
              </w:rPr>
              <w:t xml:space="preserve">c) odstavec 4 se mění takto: </w:t>
            </w:r>
          </w:p>
          <w:p w14:paraId="5A1D1F38" w14:textId="77777777" w:rsidR="00251967" w:rsidRDefault="00251967" w:rsidP="00FD4D48">
            <w:pPr>
              <w:rPr>
                <w:sz w:val="18"/>
              </w:rPr>
            </w:pPr>
            <w:r w:rsidRPr="00FD4D48">
              <w:rPr>
                <w:sz w:val="18"/>
              </w:rPr>
              <w:t xml:space="preserve">i) ve třetím pododstavci se písmeno b) nahrazuje tímto: </w:t>
            </w:r>
          </w:p>
          <w:p w14:paraId="5A1D1F39" w14:textId="77777777" w:rsidR="00251967" w:rsidRDefault="00251967" w:rsidP="00FD4D48">
            <w:pPr>
              <w:rPr>
                <w:sz w:val="18"/>
              </w:rPr>
            </w:pPr>
            <w:r w:rsidRPr="00FD4D48">
              <w:rPr>
                <w:sz w:val="18"/>
              </w:rPr>
              <w:t>„b) v souvislosti se stejnými činy bylo proti stejným osobám před orgány dožádaného členského státu již</w:t>
            </w:r>
            <w:r>
              <w:rPr>
                <w:sz w:val="18"/>
              </w:rPr>
              <w:t xml:space="preserve"> zahájeno soudní řízení; nebo“;</w:t>
            </w:r>
          </w:p>
          <w:p w14:paraId="5A1D1F3A" w14:textId="77777777" w:rsidR="00251967" w:rsidRDefault="00251967" w:rsidP="00FD4D48">
            <w:pPr>
              <w:rPr>
                <w:sz w:val="18"/>
              </w:rPr>
            </w:pPr>
            <w:r w:rsidRPr="00FD4D48">
              <w:rPr>
                <w:sz w:val="18"/>
              </w:rPr>
              <w:t xml:space="preserve">ii) ve třetím pododstavci se písmeno c) nahrazuje tímto: </w:t>
            </w:r>
          </w:p>
          <w:p w14:paraId="5A1D1F3B" w14:textId="77777777" w:rsidR="00251967" w:rsidRDefault="00251967" w:rsidP="00FD4D48">
            <w:pPr>
              <w:rPr>
                <w:sz w:val="18"/>
              </w:rPr>
            </w:pPr>
            <w:r w:rsidRPr="00FD4D48">
              <w:rPr>
                <w:sz w:val="18"/>
              </w:rPr>
              <w:lastRenderedPageBreak/>
              <w:t xml:space="preserve">„c) příslušné orgány dožádaného členského státu již vynesly pravomocný rozsudek nad týmiž osobami za tytéž činy.“; </w:t>
            </w:r>
          </w:p>
          <w:p w14:paraId="5A1D1F3C" w14:textId="77777777" w:rsidR="00251967" w:rsidRDefault="00251967" w:rsidP="00FD4D48">
            <w:pPr>
              <w:rPr>
                <w:sz w:val="18"/>
              </w:rPr>
            </w:pPr>
            <w:r w:rsidRPr="00FD4D48">
              <w:rPr>
                <w:sz w:val="18"/>
              </w:rPr>
              <w:t xml:space="preserve">iii) čtvrtý pododstavec se nahrazuje tímto: </w:t>
            </w:r>
          </w:p>
          <w:p w14:paraId="5A1D1F3D" w14:textId="77777777" w:rsidR="00251967" w:rsidRDefault="00251967" w:rsidP="00FD4D48">
            <w:pPr>
              <w:rPr>
                <w:sz w:val="18"/>
              </w:rPr>
            </w:pPr>
            <w:r w:rsidRPr="00FD4D48">
              <w:rPr>
                <w:sz w:val="18"/>
              </w:rPr>
              <w:t>„Aniž jsou dotčeny jejich povinnosti v soudních řízeních, mohou příslušné orgány nebo evropské orgány dohledu použít informace, které obdrží podle odstavce 1, pouze pro výkon svých funkcí v oblasti působnosti této směrnice nebo nařízení (EU) č. 537/2014 a v souvislosti se správním nebo soudním řízením, které se konkrétně týká výkonu těchto funkcí.“;</w:t>
            </w:r>
          </w:p>
        </w:tc>
        <w:tc>
          <w:tcPr>
            <w:tcW w:w="900" w:type="dxa"/>
            <w:tcBorders>
              <w:top w:val="single" w:sz="4" w:space="0" w:color="auto"/>
              <w:left w:val="single" w:sz="18" w:space="0" w:color="auto"/>
              <w:bottom w:val="nil"/>
              <w:right w:val="single" w:sz="4" w:space="0" w:color="auto"/>
            </w:tcBorders>
          </w:tcPr>
          <w:p w14:paraId="5A1D1F3E" w14:textId="77777777" w:rsidR="00251967" w:rsidRDefault="00251967">
            <w:pPr>
              <w:rPr>
                <w:sz w:val="18"/>
              </w:rPr>
            </w:pPr>
            <w:r>
              <w:rPr>
                <w:sz w:val="18"/>
              </w:rPr>
              <w:lastRenderedPageBreak/>
              <w:t>93/2009</w:t>
            </w:r>
          </w:p>
        </w:tc>
        <w:tc>
          <w:tcPr>
            <w:tcW w:w="1080" w:type="dxa"/>
            <w:tcBorders>
              <w:top w:val="single" w:sz="4" w:space="0" w:color="auto"/>
              <w:left w:val="single" w:sz="4" w:space="0" w:color="auto"/>
              <w:bottom w:val="nil"/>
              <w:right w:val="single" w:sz="4" w:space="0" w:color="auto"/>
            </w:tcBorders>
          </w:tcPr>
          <w:p w14:paraId="5A1D1F3F" w14:textId="77777777" w:rsidR="00251967" w:rsidRDefault="00251967">
            <w:pPr>
              <w:rPr>
                <w:sz w:val="18"/>
              </w:rPr>
            </w:pPr>
            <w:r>
              <w:rPr>
                <w:sz w:val="18"/>
              </w:rPr>
              <w:t>§ 42 odst. 1</w:t>
            </w:r>
          </w:p>
        </w:tc>
        <w:tc>
          <w:tcPr>
            <w:tcW w:w="5400" w:type="dxa"/>
            <w:gridSpan w:val="4"/>
            <w:tcBorders>
              <w:top w:val="single" w:sz="4" w:space="0" w:color="auto"/>
              <w:left w:val="single" w:sz="4" w:space="0" w:color="auto"/>
              <w:bottom w:val="nil"/>
              <w:right w:val="single" w:sz="4" w:space="0" w:color="auto"/>
            </w:tcBorders>
          </w:tcPr>
          <w:p w14:paraId="5A1D1F41" w14:textId="77777777" w:rsidR="00251967" w:rsidRPr="00C60702" w:rsidRDefault="00251967" w:rsidP="00C60702">
            <w:pPr>
              <w:rPr>
                <w:sz w:val="18"/>
              </w:rPr>
            </w:pPr>
            <w:r>
              <w:rPr>
                <w:sz w:val="18"/>
              </w:rPr>
              <w:t xml:space="preserve">(1) </w:t>
            </w:r>
            <w:r w:rsidRPr="00C60702">
              <w:rPr>
                <w:sz w:val="18"/>
              </w:rPr>
              <w:t>Rada poskytne příslušným orgánům jiných členských států na požádání a bez zbytečného odkladu informace požadované pro účely uvedené v § 41 odst. 1. V případě potřeby přijme Rada, která takovou žádost obdrží, bez zbytečného odkladu nezbytná opatření, aby požadované informace získala. Na takto poskytnuté informace se vztahuje povinnost zachovávat mlčenlivost.</w:t>
            </w:r>
          </w:p>
          <w:p w14:paraId="5A1D1F42" w14:textId="77777777" w:rsidR="00251967" w:rsidRDefault="00251967" w:rsidP="00C60702">
            <w:pPr>
              <w:rPr>
                <w:sz w:val="18"/>
              </w:rPr>
            </w:pPr>
          </w:p>
        </w:tc>
        <w:tc>
          <w:tcPr>
            <w:tcW w:w="900" w:type="dxa"/>
            <w:tcBorders>
              <w:top w:val="single" w:sz="4" w:space="0" w:color="auto"/>
              <w:left w:val="single" w:sz="4" w:space="0" w:color="auto"/>
              <w:bottom w:val="nil"/>
              <w:right w:val="single" w:sz="4" w:space="0" w:color="auto"/>
            </w:tcBorders>
          </w:tcPr>
          <w:p w14:paraId="5A1D1F43" w14:textId="77777777" w:rsidR="00251967" w:rsidRPr="008E1773" w:rsidRDefault="00251967">
            <w:pPr>
              <w:rPr>
                <w:sz w:val="18"/>
              </w:rPr>
            </w:pPr>
            <w:r w:rsidRPr="008E1773">
              <w:rPr>
                <w:sz w:val="18"/>
              </w:rPr>
              <w:lastRenderedPageBreak/>
              <w:t>PT</w:t>
            </w:r>
          </w:p>
        </w:tc>
        <w:tc>
          <w:tcPr>
            <w:tcW w:w="720" w:type="dxa"/>
            <w:tcBorders>
              <w:top w:val="single" w:sz="4" w:space="0" w:color="auto"/>
              <w:left w:val="single" w:sz="4" w:space="0" w:color="auto"/>
              <w:bottom w:val="nil"/>
            </w:tcBorders>
          </w:tcPr>
          <w:p w14:paraId="5A1D1F44" w14:textId="77777777" w:rsidR="00251967" w:rsidRDefault="00251967">
            <w:pPr>
              <w:rPr>
                <w:sz w:val="18"/>
              </w:rPr>
            </w:pPr>
          </w:p>
        </w:tc>
      </w:tr>
      <w:tr w:rsidR="00251967" w14:paraId="5A1D1F4D" w14:textId="77777777" w:rsidTr="00C60702">
        <w:tc>
          <w:tcPr>
            <w:tcW w:w="1440" w:type="dxa"/>
            <w:tcBorders>
              <w:top w:val="nil"/>
              <w:bottom w:val="nil"/>
              <w:right w:val="single" w:sz="4" w:space="0" w:color="auto"/>
            </w:tcBorders>
          </w:tcPr>
          <w:p w14:paraId="5A1D1F46"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F47" w14:textId="77777777" w:rsidR="00251967" w:rsidRPr="00FD4D48" w:rsidRDefault="00251967" w:rsidP="00FD4D48">
            <w:pPr>
              <w:rPr>
                <w:sz w:val="18"/>
              </w:rPr>
            </w:pPr>
          </w:p>
        </w:tc>
        <w:tc>
          <w:tcPr>
            <w:tcW w:w="900" w:type="dxa"/>
            <w:tcBorders>
              <w:top w:val="nil"/>
              <w:left w:val="single" w:sz="18" w:space="0" w:color="auto"/>
              <w:bottom w:val="nil"/>
              <w:right w:val="single" w:sz="4" w:space="0" w:color="auto"/>
            </w:tcBorders>
          </w:tcPr>
          <w:p w14:paraId="5A1D1F48" w14:textId="77777777" w:rsidR="00251967" w:rsidRDefault="00251967">
            <w:pPr>
              <w:rPr>
                <w:sz w:val="18"/>
              </w:rPr>
            </w:pPr>
            <w:r>
              <w:rPr>
                <w:sz w:val="18"/>
              </w:rPr>
              <w:t>93/2009</w:t>
            </w:r>
          </w:p>
        </w:tc>
        <w:tc>
          <w:tcPr>
            <w:tcW w:w="1080" w:type="dxa"/>
            <w:tcBorders>
              <w:top w:val="nil"/>
              <w:left w:val="single" w:sz="4" w:space="0" w:color="auto"/>
              <w:bottom w:val="nil"/>
              <w:right w:val="single" w:sz="4" w:space="0" w:color="auto"/>
            </w:tcBorders>
          </w:tcPr>
          <w:p w14:paraId="5A1D1F49" w14:textId="77777777" w:rsidR="00251967" w:rsidRDefault="00251967">
            <w:pPr>
              <w:rPr>
                <w:sz w:val="18"/>
              </w:rPr>
            </w:pPr>
            <w:r>
              <w:rPr>
                <w:sz w:val="18"/>
              </w:rPr>
              <w:t>§ 42 odst. 2</w:t>
            </w:r>
          </w:p>
        </w:tc>
        <w:tc>
          <w:tcPr>
            <w:tcW w:w="5400" w:type="dxa"/>
            <w:gridSpan w:val="4"/>
            <w:tcBorders>
              <w:top w:val="nil"/>
              <w:left w:val="single" w:sz="4" w:space="0" w:color="auto"/>
              <w:bottom w:val="nil"/>
              <w:right w:val="single" w:sz="4" w:space="0" w:color="auto"/>
            </w:tcBorders>
          </w:tcPr>
          <w:p w14:paraId="5A1D1F4A" w14:textId="77777777" w:rsidR="00251967" w:rsidRPr="00C60702" w:rsidRDefault="00251967" w:rsidP="00C60702">
            <w:pPr>
              <w:rPr>
                <w:sz w:val="18"/>
              </w:rPr>
            </w:pPr>
            <w:r>
              <w:rPr>
                <w:sz w:val="18"/>
              </w:rPr>
              <w:t xml:space="preserve">(2) </w:t>
            </w:r>
            <w:r w:rsidRPr="00C60702">
              <w:rPr>
                <w:sz w:val="18"/>
              </w:rPr>
              <w:t>Neposkytne-li Rada na základě žádosti požadované informace bez zbytečného odkladu, musí sděli</w:t>
            </w:r>
            <w:r>
              <w:rPr>
                <w:sz w:val="18"/>
              </w:rPr>
              <w:t>t žadatelům důvody.</w:t>
            </w:r>
          </w:p>
        </w:tc>
        <w:tc>
          <w:tcPr>
            <w:tcW w:w="900" w:type="dxa"/>
            <w:tcBorders>
              <w:top w:val="nil"/>
              <w:left w:val="single" w:sz="4" w:space="0" w:color="auto"/>
              <w:bottom w:val="nil"/>
              <w:right w:val="single" w:sz="4" w:space="0" w:color="auto"/>
            </w:tcBorders>
          </w:tcPr>
          <w:p w14:paraId="5A1D1F4B" w14:textId="77777777" w:rsidR="00251967" w:rsidRPr="008E1773" w:rsidRDefault="00251967">
            <w:pPr>
              <w:rPr>
                <w:sz w:val="18"/>
              </w:rPr>
            </w:pPr>
          </w:p>
        </w:tc>
        <w:tc>
          <w:tcPr>
            <w:tcW w:w="720" w:type="dxa"/>
            <w:tcBorders>
              <w:top w:val="nil"/>
              <w:left w:val="single" w:sz="4" w:space="0" w:color="auto"/>
              <w:bottom w:val="nil"/>
            </w:tcBorders>
          </w:tcPr>
          <w:p w14:paraId="5A1D1F4C" w14:textId="77777777" w:rsidR="00251967" w:rsidRDefault="00251967">
            <w:pPr>
              <w:rPr>
                <w:sz w:val="18"/>
              </w:rPr>
            </w:pPr>
          </w:p>
        </w:tc>
      </w:tr>
      <w:tr w:rsidR="00251967" w14:paraId="5A1D1F59" w14:textId="77777777" w:rsidTr="00C60702">
        <w:tc>
          <w:tcPr>
            <w:tcW w:w="1440" w:type="dxa"/>
            <w:tcBorders>
              <w:top w:val="nil"/>
              <w:bottom w:val="nil"/>
              <w:right w:val="single" w:sz="4" w:space="0" w:color="auto"/>
            </w:tcBorders>
          </w:tcPr>
          <w:p w14:paraId="5A1D1F4E"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F4F" w14:textId="77777777" w:rsidR="00251967" w:rsidRPr="00FD4D48" w:rsidRDefault="00251967" w:rsidP="00FD4D48">
            <w:pPr>
              <w:rPr>
                <w:sz w:val="18"/>
              </w:rPr>
            </w:pPr>
          </w:p>
        </w:tc>
        <w:tc>
          <w:tcPr>
            <w:tcW w:w="900" w:type="dxa"/>
            <w:tcBorders>
              <w:top w:val="nil"/>
              <w:left w:val="single" w:sz="18" w:space="0" w:color="auto"/>
              <w:bottom w:val="nil"/>
              <w:right w:val="single" w:sz="4" w:space="0" w:color="auto"/>
            </w:tcBorders>
          </w:tcPr>
          <w:p w14:paraId="5A1D1F50" w14:textId="77777777" w:rsidR="00251967" w:rsidRDefault="00251967">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F51" w14:textId="77777777" w:rsidR="00251967" w:rsidRDefault="00251967">
            <w:pPr>
              <w:rPr>
                <w:sz w:val="18"/>
              </w:rPr>
            </w:pPr>
            <w:r>
              <w:rPr>
                <w:sz w:val="18"/>
              </w:rPr>
              <w:t>§ 42 odst. 3</w:t>
            </w:r>
          </w:p>
        </w:tc>
        <w:tc>
          <w:tcPr>
            <w:tcW w:w="5400" w:type="dxa"/>
            <w:gridSpan w:val="4"/>
            <w:tcBorders>
              <w:top w:val="nil"/>
              <w:left w:val="single" w:sz="4" w:space="0" w:color="auto"/>
              <w:bottom w:val="nil"/>
              <w:right w:val="single" w:sz="4" w:space="0" w:color="auto"/>
            </w:tcBorders>
          </w:tcPr>
          <w:p w14:paraId="5A1D1F52" w14:textId="77777777" w:rsidR="00251967" w:rsidRPr="004452E2" w:rsidRDefault="00251967" w:rsidP="004452E2">
            <w:pPr>
              <w:rPr>
                <w:sz w:val="18"/>
              </w:rPr>
            </w:pPr>
            <w:r>
              <w:rPr>
                <w:sz w:val="18"/>
              </w:rPr>
              <w:t xml:space="preserve">(3) </w:t>
            </w:r>
            <w:r w:rsidRPr="004452E2">
              <w:rPr>
                <w:sz w:val="18"/>
              </w:rPr>
              <w:t>Rada může odmítnout poskytnout informace, pokud</w:t>
            </w:r>
          </w:p>
          <w:p w14:paraId="5A1D1F53" w14:textId="77777777" w:rsidR="00251967" w:rsidRPr="004452E2" w:rsidRDefault="00251967" w:rsidP="004452E2">
            <w:pPr>
              <w:rPr>
                <w:sz w:val="18"/>
              </w:rPr>
            </w:pPr>
            <w:r>
              <w:rPr>
                <w:sz w:val="18"/>
              </w:rPr>
              <w:t xml:space="preserve">a) </w:t>
            </w:r>
            <w:r w:rsidRPr="004452E2">
              <w:rPr>
                <w:sz w:val="18"/>
              </w:rPr>
              <w:t>by poskytnutí informací mohlo mít nepříznivý vliv na svrchovanost, bezpečnost nebo veřejný pořádek České republiky nebo by takové poskytnutí informací mělo za následek porušení zákonů upravujících ochranu utajovaných informací a činnost zpravodajských služeb,</w:t>
            </w:r>
          </w:p>
          <w:p w14:paraId="5A1D1F54" w14:textId="77777777" w:rsidR="00251967" w:rsidRPr="004452E2" w:rsidRDefault="00251967" w:rsidP="004452E2">
            <w:pPr>
              <w:rPr>
                <w:sz w:val="18"/>
              </w:rPr>
            </w:pPr>
            <w:r>
              <w:rPr>
                <w:sz w:val="18"/>
              </w:rPr>
              <w:t xml:space="preserve">b) </w:t>
            </w:r>
            <w:r w:rsidRPr="004452E2">
              <w:rPr>
                <w:sz w:val="18"/>
              </w:rPr>
              <w:t>bylo již ve stejné věci proti auditorům zahájeno soudní řízení, nebo</w:t>
            </w:r>
          </w:p>
          <w:p w14:paraId="5A1D1F55" w14:textId="77777777" w:rsidR="00251967" w:rsidRPr="00C60702" w:rsidRDefault="00251967" w:rsidP="004452E2">
            <w:pPr>
              <w:rPr>
                <w:sz w:val="18"/>
              </w:rPr>
            </w:pPr>
            <w:r>
              <w:rPr>
                <w:sz w:val="18"/>
              </w:rPr>
              <w:t xml:space="preserve">c) </w:t>
            </w:r>
            <w:r w:rsidRPr="004452E2">
              <w:rPr>
                <w:sz w:val="18"/>
              </w:rPr>
              <w:t>o této věci pravomocně rozhodl soud.</w:t>
            </w:r>
          </w:p>
          <w:p w14:paraId="5A1D1F56" w14:textId="77777777" w:rsidR="00251967" w:rsidRPr="00C60702" w:rsidRDefault="00251967" w:rsidP="00C60702">
            <w:pPr>
              <w:rPr>
                <w:b/>
                <w:sz w:val="18"/>
              </w:rPr>
            </w:pPr>
          </w:p>
        </w:tc>
        <w:tc>
          <w:tcPr>
            <w:tcW w:w="900" w:type="dxa"/>
            <w:tcBorders>
              <w:top w:val="nil"/>
              <w:left w:val="single" w:sz="4" w:space="0" w:color="auto"/>
              <w:bottom w:val="nil"/>
              <w:right w:val="single" w:sz="4" w:space="0" w:color="auto"/>
            </w:tcBorders>
          </w:tcPr>
          <w:p w14:paraId="5A1D1F57" w14:textId="77777777" w:rsidR="00251967" w:rsidRPr="008E1773" w:rsidRDefault="00251967">
            <w:pPr>
              <w:rPr>
                <w:sz w:val="18"/>
              </w:rPr>
            </w:pPr>
          </w:p>
        </w:tc>
        <w:tc>
          <w:tcPr>
            <w:tcW w:w="720" w:type="dxa"/>
            <w:tcBorders>
              <w:top w:val="nil"/>
              <w:left w:val="single" w:sz="4" w:space="0" w:color="auto"/>
              <w:bottom w:val="nil"/>
            </w:tcBorders>
          </w:tcPr>
          <w:p w14:paraId="5A1D1F58" w14:textId="77777777" w:rsidR="00251967" w:rsidRDefault="00251967">
            <w:pPr>
              <w:rPr>
                <w:sz w:val="18"/>
              </w:rPr>
            </w:pPr>
          </w:p>
        </w:tc>
      </w:tr>
      <w:tr w:rsidR="00251967" w14:paraId="5A1D1F61" w14:textId="77777777" w:rsidTr="00C60702">
        <w:tc>
          <w:tcPr>
            <w:tcW w:w="1440" w:type="dxa"/>
            <w:tcBorders>
              <w:top w:val="nil"/>
              <w:bottom w:val="nil"/>
              <w:right w:val="single" w:sz="4" w:space="0" w:color="auto"/>
            </w:tcBorders>
          </w:tcPr>
          <w:p w14:paraId="5A1D1F5A"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F5B" w14:textId="77777777" w:rsidR="00251967" w:rsidRPr="00FD4D48" w:rsidRDefault="00251967" w:rsidP="00FD4D48">
            <w:pPr>
              <w:rPr>
                <w:sz w:val="18"/>
              </w:rPr>
            </w:pPr>
          </w:p>
        </w:tc>
        <w:tc>
          <w:tcPr>
            <w:tcW w:w="900" w:type="dxa"/>
            <w:tcBorders>
              <w:top w:val="nil"/>
              <w:left w:val="single" w:sz="18" w:space="0" w:color="auto"/>
              <w:bottom w:val="nil"/>
              <w:right w:val="single" w:sz="4" w:space="0" w:color="auto"/>
            </w:tcBorders>
          </w:tcPr>
          <w:p w14:paraId="5A1D1F5C" w14:textId="77777777" w:rsidR="00251967" w:rsidRDefault="00251967">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F5D" w14:textId="77777777" w:rsidR="00251967" w:rsidRDefault="00251967">
            <w:pPr>
              <w:rPr>
                <w:sz w:val="18"/>
              </w:rPr>
            </w:pPr>
            <w:r>
              <w:rPr>
                <w:sz w:val="18"/>
              </w:rPr>
              <w:t>§ 42 odst. 4</w:t>
            </w:r>
          </w:p>
        </w:tc>
        <w:tc>
          <w:tcPr>
            <w:tcW w:w="5400" w:type="dxa"/>
            <w:gridSpan w:val="4"/>
            <w:tcBorders>
              <w:top w:val="nil"/>
              <w:left w:val="single" w:sz="4" w:space="0" w:color="auto"/>
              <w:bottom w:val="nil"/>
              <w:right w:val="single" w:sz="4" w:space="0" w:color="auto"/>
            </w:tcBorders>
          </w:tcPr>
          <w:p w14:paraId="5A1D1F5E" w14:textId="77777777" w:rsidR="00251967" w:rsidRPr="00C60702" w:rsidRDefault="00251967" w:rsidP="00C60702">
            <w:pPr>
              <w:rPr>
                <w:b/>
                <w:sz w:val="18"/>
              </w:rPr>
            </w:pPr>
            <w:r>
              <w:rPr>
                <w:sz w:val="18"/>
              </w:rPr>
              <w:t xml:space="preserve">(4) </w:t>
            </w:r>
            <w:r w:rsidRPr="004452E2">
              <w:rPr>
                <w:sz w:val="18"/>
              </w:rPr>
              <w:t>Aniž jsou dotčeny povinnosti Komory nebo Rady při správních nebo soudních řízeních, mohou použít informace, které získaly postupem podle § 41 odst. 1 od příslušných orgánů jiných členských států, pouze pro výkon svých pravomocí v oblasti působnosti tohoto zákona a přímo použitelného předpisu Evropské unie upravujícího specifické požadavky na povinný audit subjektů veřejného zájmu a v souvislosti se správním nebo soudním řízením, které se konkrétně týká výkonu těchto pravomocí.</w:t>
            </w:r>
          </w:p>
        </w:tc>
        <w:tc>
          <w:tcPr>
            <w:tcW w:w="900" w:type="dxa"/>
            <w:tcBorders>
              <w:top w:val="nil"/>
              <w:left w:val="single" w:sz="4" w:space="0" w:color="auto"/>
              <w:bottom w:val="nil"/>
              <w:right w:val="single" w:sz="4" w:space="0" w:color="auto"/>
            </w:tcBorders>
          </w:tcPr>
          <w:p w14:paraId="5A1D1F5F" w14:textId="77777777" w:rsidR="00251967" w:rsidRPr="008E1773" w:rsidRDefault="00251967">
            <w:pPr>
              <w:rPr>
                <w:sz w:val="18"/>
              </w:rPr>
            </w:pPr>
          </w:p>
        </w:tc>
        <w:tc>
          <w:tcPr>
            <w:tcW w:w="720" w:type="dxa"/>
            <w:tcBorders>
              <w:top w:val="nil"/>
              <w:left w:val="single" w:sz="4" w:space="0" w:color="auto"/>
              <w:bottom w:val="nil"/>
            </w:tcBorders>
          </w:tcPr>
          <w:p w14:paraId="5A1D1F60" w14:textId="77777777" w:rsidR="00251967" w:rsidRDefault="00251967">
            <w:pPr>
              <w:rPr>
                <w:sz w:val="18"/>
              </w:rPr>
            </w:pPr>
          </w:p>
        </w:tc>
      </w:tr>
      <w:tr w:rsidR="00251967" w14:paraId="5A1D1F6A" w14:textId="77777777" w:rsidTr="00C60702">
        <w:tc>
          <w:tcPr>
            <w:tcW w:w="1440" w:type="dxa"/>
            <w:tcBorders>
              <w:top w:val="single" w:sz="4" w:space="0" w:color="auto"/>
              <w:bottom w:val="nil"/>
              <w:right w:val="single" w:sz="4" w:space="0" w:color="auto"/>
            </w:tcBorders>
          </w:tcPr>
          <w:p w14:paraId="5A1D1F62" w14:textId="77777777" w:rsidR="00251967" w:rsidRDefault="00251967">
            <w:pPr>
              <w:rPr>
                <w:sz w:val="18"/>
              </w:rPr>
            </w:pPr>
            <w:r>
              <w:rPr>
                <w:sz w:val="18"/>
              </w:rPr>
              <w:t>Článek 1 bod 29</w:t>
            </w:r>
            <w:r w:rsidRPr="00FD4D48">
              <w:rPr>
                <w:sz w:val="18"/>
              </w:rPr>
              <w:t>)</w:t>
            </w:r>
            <w:r>
              <w:rPr>
                <w:sz w:val="18"/>
              </w:rPr>
              <w:t xml:space="preserve"> písm. d)</w:t>
            </w:r>
          </w:p>
        </w:tc>
        <w:tc>
          <w:tcPr>
            <w:tcW w:w="5400" w:type="dxa"/>
            <w:gridSpan w:val="4"/>
            <w:tcBorders>
              <w:top w:val="single" w:sz="4" w:space="0" w:color="auto"/>
              <w:left w:val="single" w:sz="4" w:space="0" w:color="auto"/>
              <w:bottom w:val="nil"/>
              <w:right w:val="single" w:sz="18" w:space="0" w:color="auto"/>
            </w:tcBorders>
          </w:tcPr>
          <w:p w14:paraId="5A1D1F63" w14:textId="77777777" w:rsidR="00251967" w:rsidRDefault="00251967">
            <w:pPr>
              <w:rPr>
                <w:sz w:val="18"/>
              </w:rPr>
            </w:pPr>
            <w:r w:rsidRPr="00FD4D48">
              <w:rPr>
                <w:sz w:val="18"/>
              </w:rPr>
              <w:t xml:space="preserve">d) vkládá se nový odstavec, který zní: </w:t>
            </w:r>
          </w:p>
          <w:p w14:paraId="5A1D1F64" w14:textId="77777777" w:rsidR="00251967" w:rsidRDefault="00251967">
            <w:pPr>
              <w:rPr>
                <w:sz w:val="18"/>
              </w:rPr>
            </w:pPr>
            <w:r w:rsidRPr="00FD4D48">
              <w:rPr>
                <w:sz w:val="18"/>
              </w:rPr>
              <w:t>„4a.</w:t>
            </w:r>
            <w:r>
              <w:rPr>
                <w:sz w:val="18"/>
              </w:rPr>
              <w:t xml:space="preserve"> </w:t>
            </w:r>
            <w:r w:rsidRPr="00FD4D48">
              <w:rPr>
                <w:sz w:val="18"/>
              </w:rPr>
              <w:t>Členské státy mohou příslušným orgánům povolit, aby předaly příslušným orgánům odpovědným za dohled nad subjekty veřejného zájmu, centrálním bankám, Evropskému systému centrálních bank a Evropské centrální bance, které jednají jako měnové orgány, a Evropské radě pro systémová rizika důvěrné informace určené pro plnění jejich úkolů. Těmto orgánům nebo institucím nebude bráněno v tom, aby příslušným orgánům předávaly informace, které mohou příslušné orgány potřebovat pro účely plnění svých povinností podle nařízení (EU) č. 537/2014.“;</w:t>
            </w:r>
          </w:p>
        </w:tc>
        <w:tc>
          <w:tcPr>
            <w:tcW w:w="900" w:type="dxa"/>
            <w:tcBorders>
              <w:top w:val="single" w:sz="4" w:space="0" w:color="auto"/>
              <w:left w:val="single" w:sz="18" w:space="0" w:color="auto"/>
              <w:bottom w:val="nil"/>
              <w:right w:val="single" w:sz="4" w:space="0" w:color="auto"/>
            </w:tcBorders>
          </w:tcPr>
          <w:p w14:paraId="5A1D1F65" w14:textId="77777777" w:rsidR="00251967" w:rsidRDefault="00251967">
            <w:pPr>
              <w:rPr>
                <w:sz w:val="18"/>
              </w:rPr>
            </w:pPr>
          </w:p>
        </w:tc>
        <w:tc>
          <w:tcPr>
            <w:tcW w:w="1080" w:type="dxa"/>
            <w:tcBorders>
              <w:top w:val="single" w:sz="4" w:space="0" w:color="auto"/>
              <w:left w:val="single" w:sz="4" w:space="0" w:color="auto"/>
              <w:bottom w:val="nil"/>
              <w:right w:val="single" w:sz="4" w:space="0" w:color="auto"/>
            </w:tcBorders>
          </w:tcPr>
          <w:p w14:paraId="5A1D1F66" w14:textId="77777777" w:rsidR="00251967" w:rsidRDefault="00251967">
            <w:pPr>
              <w:rPr>
                <w:sz w:val="18"/>
              </w:rPr>
            </w:pPr>
          </w:p>
        </w:tc>
        <w:tc>
          <w:tcPr>
            <w:tcW w:w="5400" w:type="dxa"/>
            <w:gridSpan w:val="4"/>
            <w:tcBorders>
              <w:top w:val="single" w:sz="4" w:space="0" w:color="auto"/>
              <w:left w:val="single" w:sz="4" w:space="0" w:color="auto"/>
              <w:bottom w:val="nil"/>
              <w:right w:val="single" w:sz="4" w:space="0" w:color="auto"/>
            </w:tcBorders>
          </w:tcPr>
          <w:p w14:paraId="5A1D1F67" w14:textId="77777777" w:rsidR="00251967" w:rsidRDefault="00251967">
            <w:pPr>
              <w:rPr>
                <w:sz w:val="18"/>
              </w:rPr>
            </w:pPr>
            <w:r>
              <w:rPr>
                <w:sz w:val="18"/>
              </w:rPr>
              <w:t>Jedná se o fakultativní ustanovení</w:t>
            </w:r>
          </w:p>
        </w:tc>
        <w:tc>
          <w:tcPr>
            <w:tcW w:w="900" w:type="dxa"/>
            <w:tcBorders>
              <w:top w:val="single" w:sz="4" w:space="0" w:color="auto"/>
              <w:left w:val="single" w:sz="4" w:space="0" w:color="auto"/>
              <w:bottom w:val="nil"/>
              <w:right w:val="single" w:sz="4" w:space="0" w:color="auto"/>
            </w:tcBorders>
          </w:tcPr>
          <w:p w14:paraId="5A1D1F68" w14:textId="77777777" w:rsidR="00251967" w:rsidRPr="008E1773" w:rsidRDefault="00251967">
            <w:pPr>
              <w:rPr>
                <w:sz w:val="18"/>
              </w:rPr>
            </w:pPr>
            <w:r w:rsidRPr="008E1773">
              <w:rPr>
                <w:sz w:val="18"/>
              </w:rPr>
              <w:t>NT</w:t>
            </w:r>
          </w:p>
        </w:tc>
        <w:tc>
          <w:tcPr>
            <w:tcW w:w="720" w:type="dxa"/>
            <w:tcBorders>
              <w:top w:val="single" w:sz="4" w:space="0" w:color="auto"/>
              <w:left w:val="single" w:sz="4" w:space="0" w:color="auto"/>
              <w:bottom w:val="nil"/>
            </w:tcBorders>
          </w:tcPr>
          <w:p w14:paraId="5A1D1F69" w14:textId="77777777" w:rsidR="00251967" w:rsidRDefault="00251967">
            <w:pPr>
              <w:rPr>
                <w:sz w:val="18"/>
              </w:rPr>
            </w:pPr>
          </w:p>
        </w:tc>
      </w:tr>
      <w:tr w:rsidR="00251967" w14:paraId="5A1D1F74" w14:textId="77777777">
        <w:tc>
          <w:tcPr>
            <w:tcW w:w="1440" w:type="dxa"/>
            <w:tcBorders>
              <w:top w:val="single" w:sz="4" w:space="0" w:color="auto"/>
              <w:bottom w:val="nil"/>
              <w:right w:val="single" w:sz="4" w:space="0" w:color="auto"/>
            </w:tcBorders>
          </w:tcPr>
          <w:p w14:paraId="5A1D1F6B" w14:textId="77777777" w:rsidR="00251967" w:rsidRDefault="00251967">
            <w:pPr>
              <w:rPr>
                <w:sz w:val="18"/>
              </w:rPr>
            </w:pPr>
            <w:r>
              <w:rPr>
                <w:sz w:val="18"/>
              </w:rPr>
              <w:t>Článek 1 bod 29</w:t>
            </w:r>
            <w:r w:rsidRPr="00FD4D48">
              <w:rPr>
                <w:sz w:val="18"/>
              </w:rPr>
              <w:t>)</w:t>
            </w:r>
            <w:r>
              <w:rPr>
                <w:sz w:val="18"/>
              </w:rPr>
              <w:t xml:space="preserve"> písm. e)</w:t>
            </w:r>
          </w:p>
        </w:tc>
        <w:tc>
          <w:tcPr>
            <w:tcW w:w="5400" w:type="dxa"/>
            <w:gridSpan w:val="4"/>
            <w:tcBorders>
              <w:top w:val="single" w:sz="4" w:space="0" w:color="auto"/>
              <w:left w:val="single" w:sz="4" w:space="0" w:color="auto"/>
              <w:bottom w:val="nil"/>
              <w:right w:val="single" w:sz="18" w:space="0" w:color="auto"/>
            </w:tcBorders>
          </w:tcPr>
          <w:p w14:paraId="5A1D1F6C" w14:textId="77777777" w:rsidR="00251967" w:rsidRDefault="00251967">
            <w:pPr>
              <w:rPr>
                <w:sz w:val="18"/>
              </w:rPr>
            </w:pPr>
            <w:r w:rsidRPr="00FD4D48">
              <w:rPr>
                <w:sz w:val="18"/>
              </w:rPr>
              <w:t>e) v odstavci 6 čtvrtém pododstavci</w:t>
            </w:r>
            <w:r>
              <w:rPr>
                <w:sz w:val="18"/>
              </w:rPr>
              <w:t xml:space="preserve"> se písmeno a) nahrazuje tímto:</w:t>
            </w:r>
          </w:p>
          <w:p w14:paraId="5A1D1F6D" w14:textId="77777777" w:rsidR="00251967" w:rsidRDefault="00251967">
            <w:pPr>
              <w:rPr>
                <w:sz w:val="18"/>
              </w:rPr>
            </w:pPr>
            <w:r w:rsidRPr="00FD4D48">
              <w:rPr>
                <w:sz w:val="18"/>
              </w:rPr>
              <w:t>„a)</w:t>
            </w:r>
            <w:r>
              <w:rPr>
                <w:sz w:val="18"/>
              </w:rPr>
              <w:t xml:space="preserve"> </w:t>
            </w:r>
            <w:r w:rsidRPr="00FD4D48">
              <w:rPr>
                <w:sz w:val="18"/>
              </w:rPr>
              <w:t>by takové vyšetřování mohlo mít nepříznivý vliv na svrchovanost, bezpečnost nebo veřejný pořádek dožádaného státu nebo porušit vnitrostátní bezpečnostní předpisy; nebo“;</w:t>
            </w:r>
          </w:p>
        </w:tc>
        <w:tc>
          <w:tcPr>
            <w:tcW w:w="900" w:type="dxa"/>
            <w:tcBorders>
              <w:top w:val="single" w:sz="4" w:space="0" w:color="auto"/>
              <w:left w:val="single" w:sz="18" w:space="0" w:color="auto"/>
              <w:bottom w:val="nil"/>
              <w:right w:val="single" w:sz="4" w:space="0" w:color="auto"/>
            </w:tcBorders>
          </w:tcPr>
          <w:p w14:paraId="5A1D1F6E" w14:textId="77777777" w:rsidR="00251967" w:rsidRDefault="00251967">
            <w:pPr>
              <w:rPr>
                <w:sz w:val="18"/>
              </w:rPr>
            </w:pPr>
            <w:r>
              <w:rPr>
                <w:sz w:val="18"/>
              </w:rPr>
              <w:t>93/2009 ve znění 299/2016</w:t>
            </w:r>
          </w:p>
        </w:tc>
        <w:tc>
          <w:tcPr>
            <w:tcW w:w="1080" w:type="dxa"/>
            <w:tcBorders>
              <w:top w:val="single" w:sz="4" w:space="0" w:color="auto"/>
              <w:left w:val="single" w:sz="4" w:space="0" w:color="auto"/>
              <w:bottom w:val="nil"/>
              <w:right w:val="single" w:sz="4" w:space="0" w:color="auto"/>
            </w:tcBorders>
          </w:tcPr>
          <w:p w14:paraId="5A1D1F6F" w14:textId="77777777" w:rsidR="00251967" w:rsidRDefault="00251967" w:rsidP="0096133E">
            <w:pPr>
              <w:rPr>
                <w:sz w:val="18"/>
              </w:rPr>
            </w:pPr>
            <w:r>
              <w:rPr>
                <w:sz w:val="18"/>
              </w:rPr>
              <w:t>§ 42 odst. 3 písm. a)</w:t>
            </w:r>
          </w:p>
        </w:tc>
        <w:tc>
          <w:tcPr>
            <w:tcW w:w="5400" w:type="dxa"/>
            <w:gridSpan w:val="4"/>
            <w:tcBorders>
              <w:top w:val="single" w:sz="4" w:space="0" w:color="auto"/>
              <w:left w:val="single" w:sz="4" w:space="0" w:color="auto"/>
              <w:bottom w:val="nil"/>
              <w:right w:val="single" w:sz="4" w:space="0" w:color="auto"/>
            </w:tcBorders>
          </w:tcPr>
          <w:p w14:paraId="5A1D1F70" w14:textId="77777777" w:rsidR="00251967" w:rsidRPr="00663EC9" w:rsidRDefault="00251967" w:rsidP="00663EC9">
            <w:pPr>
              <w:rPr>
                <w:sz w:val="18"/>
              </w:rPr>
            </w:pPr>
            <w:r>
              <w:rPr>
                <w:sz w:val="18"/>
              </w:rPr>
              <w:t xml:space="preserve">(3) </w:t>
            </w:r>
            <w:r w:rsidRPr="00663EC9">
              <w:rPr>
                <w:sz w:val="18"/>
              </w:rPr>
              <w:t>Rada může odmítnout poskytnout informace, pokud</w:t>
            </w:r>
          </w:p>
          <w:p w14:paraId="5A1D1F71" w14:textId="77777777" w:rsidR="00251967" w:rsidRDefault="00251967" w:rsidP="00663EC9">
            <w:pPr>
              <w:rPr>
                <w:sz w:val="18"/>
              </w:rPr>
            </w:pPr>
            <w:r>
              <w:rPr>
                <w:sz w:val="18"/>
              </w:rPr>
              <w:t xml:space="preserve">a) </w:t>
            </w:r>
            <w:r w:rsidRPr="00663EC9">
              <w:rPr>
                <w:sz w:val="18"/>
              </w:rPr>
              <w:t>by poskytnutí informací mohlo mít nepříznivý vliv na svrchovanost, bezpečnost nebo veřejný pořádek České republiky nebo by takové poskytnutí informací mělo za následek porušení zákonů upravujících ochranu utajovaných informací a činnost zpravodajských služeb,</w:t>
            </w:r>
          </w:p>
        </w:tc>
        <w:tc>
          <w:tcPr>
            <w:tcW w:w="900" w:type="dxa"/>
            <w:tcBorders>
              <w:top w:val="single" w:sz="4" w:space="0" w:color="auto"/>
              <w:left w:val="single" w:sz="4" w:space="0" w:color="auto"/>
              <w:bottom w:val="nil"/>
              <w:right w:val="single" w:sz="4" w:space="0" w:color="auto"/>
            </w:tcBorders>
          </w:tcPr>
          <w:p w14:paraId="5A1D1F72"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F73" w14:textId="77777777" w:rsidR="00251967" w:rsidRDefault="00251967">
            <w:pPr>
              <w:rPr>
                <w:sz w:val="18"/>
              </w:rPr>
            </w:pPr>
          </w:p>
        </w:tc>
      </w:tr>
      <w:tr w:rsidR="00251967" w14:paraId="5A1D1F7C" w14:textId="77777777">
        <w:tc>
          <w:tcPr>
            <w:tcW w:w="1440" w:type="dxa"/>
            <w:tcBorders>
              <w:top w:val="single" w:sz="4" w:space="0" w:color="auto"/>
              <w:bottom w:val="nil"/>
              <w:right w:val="single" w:sz="4" w:space="0" w:color="auto"/>
            </w:tcBorders>
          </w:tcPr>
          <w:p w14:paraId="5A1D1F75" w14:textId="77777777" w:rsidR="00251967" w:rsidRDefault="00251967">
            <w:pPr>
              <w:rPr>
                <w:sz w:val="18"/>
              </w:rPr>
            </w:pPr>
            <w:r>
              <w:rPr>
                <w:sz w:val="18"/>
              </w:rPr>
              <w:lastRenderedPageBreak/>
              <w:t>Článek 1 bod 29</w:t>
            </w:r>
            <w:r w:rsidRPr="00FD4D48">
              <w:rPr>
                <w:sz w:val="18"/>
              </w:rPr>
              <w:t>)</w:t>
            </w:r>
            <w:r>
              <w:rPr>
                <w:sz w:val="18"/>
              </w:rPr>
              <w:t xml:space="preserve"> písm. f)</w:t>
            </w:r>
          </w:p>
        </w:tc>
        <w:tc>
          <w:tcPr>
            <w:tcW w:w="5400" w:type="dxa"/>
            <w:gridSpan w:val="4"/>
            <w:tcBorders>
              <w:top w:val="single" w:sz="4" w:space="0" w:color="auto"/>
              <w:left w:val="single" w:sz="4" w:space="0" w:color="auto"/>
              <w:bottom w:val="nil"/>
              <w:right w:val="single" w:sz="18" w:space="0" w:color="auto"/>
            </w:tcBorders>
          </w:tcPr>
          <w:p w14:paraId="5A1D1F76" w14:textId="77777777" w:rsidR="00251967" w:rsidRDefault="00251967">
            <w:pPr>
              <w:rPr>
                <w:sz w:val="18"/>
              </w:rPr>
            </w:pPr>
            <w:r w:rsidRPr="00FD4D48">
              <w:rPr>
                <w:sz w:val="18"/>
              </w:rPr>
              <w:t>f) odstavec 7 se zrušuje.</w:t>
            </w:r>
          </w:p>
        </w:tc>
        <w:tc>
          <w:tcPr>
            <w:tcW w:w="900" w:type="dxa"/>
            <w:tcBorders>
              <w:top w:val="single" w:sz="4" w:space="0" w:color="auto"/>
              <w:left w:val="single" w:sz="18" w:space="0" w:color="auto"/>
              <w:bottom w:val="nil"/>
              <w:right w:val="single" w:sz="4" w:space="0" w:color="auto"/>
            </w:tcBorders>
          </w:tcPr>
          <w:p w14:paraId="5A1D1F77" w14:textId="77777777" w:rsidR="00251967" w:rsidRDefault="00251967">
            <w:pPr>
              <w:rPr>
                <w:sz w:val="18"/>
              </w:rPr>
            </w:pPr>
          </w:p>
        </w:tc>
        <w:tc>
          <w:tcPr>
            <w:tcW w:w="1080" w:type="dxa"/>
            <w:tcBorders>
              <w:top w:val="single" w:sz="4" w:space="0" w:color="auto"/>
              <w:left w:val="single" w:sz="4" w:space="0" w:color="auto"/>
              <w:bottom w:val="nil"/>
              <w:right w:val="single" w:sz="4" w:space="0" w:color="auto"/>
            </w:tcBorders>
          </w:tcPr>
          <w:p w14:paraId="5A1D1F78" w14:textId="77777777" w:rsidR="00251967" w:rsidRDefault="00251967">
            <w:pPr>
              <w:rPr>
                <w:sz w:val="18"/>
              </w:rPr>
            </w:pPr>
          </w:p>
        </w:tc>
        <w:tc>
          <w:tcPr>
            <w:tcW w:w="5400" w:type="dxa"/>
            <w:gridSpan w:val="4"/>
            <w:tcBorders>
              <w:top w:val="single" w:sz="4" w:space="0" w:color="auto"/>
              <w:left w:val="single" w:sz="4" w:space="0" w:color="auto"/>
              <w:bottom w:val="nil"/>
              <w:right w:val="single" w:sz="4" w:space="0" w:color="auto"/>
            </w:tcBorders>
          </w:tcPr>
          <w:p w14:paraId="5A1D1F79" w14:textId="77777777" w:rsidR="00251967" w:rsidRDefault="00251967">
            <w:pPr>
              <w:rPr>
                <w:sz w:val="18"/>
              </w:rPr>
            </w:pPr>
            <w:r>
              <w:rPr>
                <w:sz w:val="18"/>
              </w:rPr>
              <w:t>Nerelevantní z hlediska transpozice</w:t>
            </w:r>
          </w:p>
        </w:tc>
        <w:tc>
          <w:tcPr>
            <w:tcW w:w="900" w:type="dxa"/>
            <w:tcBorders>
              <w:top w:val="single" w:sz="4" w:space="0" w:color="auto"/>
              <w:left w:val="single" w:sz="4" w:space="0" w:color="auto"/>
              <w:bottom w:val="nil"/>
              <w:right w:val="single" w:sz="4" w:space="0" w:color="auto"/>
            </w:tcBorders>
          </w:tcPr>
          <w:p w14:paraId="5A1D1F7A" w14:textId="77777777" w:rsidR="00251967" w:rsidRPr="008E1773" w:rsidRDefault="00251967">
            <w:pPr>
              <w:rPr>
                <w:sz w:val="18"/>
              </w:rPr>
            </w:pPr>
            <w:r w:rsidRPr="008E1773">
              <w:rPr>
                <w:sz w:val="18"/>
              </w:rPr>
              <w:t>NT</w:t>
            </w:r>
          </w:p>
        </w:tc>
        <w:tc>
          <w:tcPr>
            <w:tcW w:w="720" w:type="dxa"/>
            <w:tcBorders>
              <w:top w:val="single" w:sz="4" w:space="0" w:color="auto"/>
              <w:left w:val="single" w:sz="4" w:space="0" w:color="auto"/>
              <w:bottom w:val="nil"/>
            </w:tcBorders>
          </w:tcPr>
          <w:p w14:paraId="5A1D1F7B" w14:textId="77777777" w:rsidR="00251967" w:rsidRDefault="00251967">
            <w:pPr>
              <w:rPr>
                <w:sz w:val="18"/>
              </w:rPr>
            </w:pPr>
          </w:p>
        </w:tc>
      </w:tr>
      <w:tr w:rsidR="00251967" w14:paraId="5A1D1F86" w14:textId="77777777">
        <w:tc>
          <w:tcPr>
            <w:tcW w:w="1440" w:type="dxa"/>
            <w:tcBorders>
              <w:top w:val="single" w:sz="4" w:space="0" w:color="auto"/>
              <w:bottom w:val="nil"/>
              <w:right w:val="single" w:sz="4" w:space="0" w:color="auto"/>
            </w:tcBorders>
          </w:tcPr>
          <w:p w14:paraId="5A1D1F7D" w14:textId="77777777" w:rsidR="00251967" w:rsidRDefault="00251967">
            <w:pPr>
              <w:rPr>
                <w:sz w:val="18"/>
              </w:rPr>
            </w:pPr>
            <w:r>
              <w:rPr>
                <w:sz w:val="18"/>
              </w:rPr>
              <w:t xml:space="preserve">Článek 1 bod 30) </w:t>
            </w:r>
          </w:p>
        </w:tc>
        <w:tc>
          <w:tcPr>
            <w:tcW w:w="5400" w:type="dxa"/>
            <w:gridSpan w:val="4"/>
            <w:tcBorders>
              <w:top w:val="single" w:sz="4" w:space="0" w:color="auto"/>
              <w:left w:val="single" w:sz="4" w:space="0" w:color="auto"/>
              <w:bottom w:val="nil"/>
              <w:right w:val="single" w:sz="18" w:space="0" w:color="auto"/>
            </w:tcBorders>
          </w:tcPr>
          <w:p w14:paraId="5A1D1F7E" w14:textId="77777777" w:rsidR="00251967" w:rsidRDefault="00251967">
            <w:pPr>
              <w:rPr>
                <w:sz w:val="18"/>
              </w:rPr>
            </w:pPr>
            <w:r w:rsidRPr="00FA4056">
              <w:rPr>
                <w:sz w:val="18"/>
              </w:rPr>
              <w:t xml:space="preserve">30) V článku 37 se doplňuje nový odstavec, který zní: </w:t>
            </w:r>
          </w:p>
          <w:p w14:paraId="5A1D1F7F" w14:textId="77777777" w:rsidR="00251967" w:rsidRDefault="00251967">
            <w:pPr>
              <w:rPr>
                <w:sz w:val="18"/>
              </w:rPr>
            </w:pPr>
            <w:r w:rsidRPr="00FA4056">
              <w:rPr>
                <w:sz w:val="18"/>
              </w:rPr>
              <w:t>„3.</w:t>
            </w:r>
            <w:r>
              <w:rPr>
                <w:sz w:val="18"/>
              </w:rPr>
              <w:t xml:space="preserve"> </w:t>
            </w:r>
            <w:r w:rsidRPr="00FA4056">
              <w:rPr>
                <w:sz w:val="18"/>
              </w:rPr>
              <w:t>Jakékoli smluvní ustanovení, které by omezovalo výběr valnou hromadou společníků, akcionářů nebo členů auditovaného subjektu podle odstavce 1 na určité kategorie nebo seznamy statutárních auditorů nebo auditorských společností, pokud jde o jmenování určitého statutárního auditora nebo auditorské společnosti, kteří budou provádět povinný audit, je zakázáno. Jakékoli takové již existující ustanovení je neplatné.“</w:t>
            </w:r>
          </w:p>
        </w:tc>
        <w:tc>
          <w:tcPr>
            <w:tcW w:w="900" w:type="dxa"/>
            <w:tcBorders>
              <w:top w:val="single" w:sz="4" w:space="0" w:color="auto"/>
              <w:left w:val="single" w:sz="18" w:space="0" w:color="auto"/>
              <w:bottom w:val="nil"/>
              <w:right w:val="single" w:sz="4" w:space="0" w:color="auto"/>
            </w:tcBorders>
          </w:tcPr>
          <w:p w14:paraId="5A1D1F80" w14:textId="77777777" w:rsidR="00251967" w:rsidRDefault="00251967">
            <w:pPr>
              <w:rPr>
                <w:sz w:val="18"/>
              </w:rPr>
            </w:pPr>
            <w:r>
              <w:rPr>
                <w:sz w:val="18"/>
              </w:rPr>
              <w:t>93/2009 ve znění 299/2016</w:t>
            </w:r>
          </w:p>
        </w:tc>
        <w:tc>
          <w:tcPr>
            <w:tcW w:w="1080" w:type="dxa"/>
            <w:tcBorders>
              <w:top w:val="single" w:sz="4" w:space="0" w:color="auto"/>
              <w:left w:val="single" w:sz="4" w:space="0" w:color="auto"/>
              <w:bottom w:val="nil"/>
              <w:right w:val="single" w:sz="4" w:space="0" w:color="auto"/>
            </w:tcBorders>
          </w:tcPr>
          <w:p w14:paraId="5A1D1F81" w14:textId="77777777" w:rsidR="00251967" w:rsidRDefault="00251967">
            <w:pPr>
              <w:rPr>
                <w:sz w:val="18"/>
              </w:rPr>
            </w:pPr>
            <w:r>
              <w:rPr>
                <w:sz w:val="18"/>
              </w:rPr>
              <w:t>§ 17b</w:t>
            </w:r>
          </w:p>
        </w:tc>
        <w:tc>
          <w:tcPr>
            <w:tcW w:w="5400" w:type="dxa"/>
            <w:gridSpan w:val="4"/>
            <w:tcBorders>
              <w:top w:val="single" w:sz="4" w:space="0" w:color="auto"/>
              <w:left w:val="single" w:sz="4" w:space="0" w:color="auto"/>
              <w:bottom w:val="nil"/>
              <w:right w:val="single" w:sz="4" w:space="0" w:color="auto"/>
            </w:tcBorders>
          </w:tcPr>
          <w:p w14:paraId="5A1D1F82" w14:textId="77777777" w:rsidR="00251967" w:rsidRPr="00663EC9" w:rsidRDefault="00251967" w:rsidP="00663EC9">
            <w:pPr>
              <w:rPr>
                <w:b/>
                <w:sz w:val="18"/>
              </w:rPr>
            </w:pPr>
            <w:r w:rsidRPr="00663EC9">
              <w:rPr>
                <w:b/>
                <w:sz w:val="18"/>
              </w:rPr>
              <w:t>Zakázaná ujednání</w:t>
            </w:r>
          </w:p>
          <w:p w14:paraId="5A1D1F83" w14:textId="77777777" w:rsidR="00251967" w:rsidRPr="00663EC9" w:rsidRDefault="00251967" w:rsidP="00663EC9">
            <w:pPr>
              <w:rPr>
                <w:sz w:val="18"/>
              </w:rPr>
            </w:pPr>
            <w:r w:rsidRPr="00663EC9">
              <w:rPr>
                <w:sz w:val="18"/>
              </w:rPr>
              <w:t>Ke smluvnímu ujednání mezi účetní jednotkou a třetí stranou, kterým je určení auditorské společnosti nebo statutárního auditora vykonávajícího auditorskou činnost vlastním jménem a na vlastní účet pro povinný audit omezeno na určité kategorie nebo seznamy statutárních auditorů nebo auditorských společností, se nepřihlíží.</w:t>
            </w:r>
          </w:p>
        </w:tc>
        <w:tc>
          <w:tcPr>
            <w:tcW w:w="900" w:type="dxa"/>
            <w:tcBorders>
              <w:top w:val="single" w:sz="4" w:space="0" w:color="auto"/>
              <w:left w:val="single" w:sz="4" w:space="0" w:color="auto"/>
              <w:bottom w:val="nil"/>
              <w:right w:val="single" w:sz="4" w:space="0" w:color="auto"/>
            </w:tcBorders>
          </w:tcPr>
          <w:p w14:paraId="5A1D1F84"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F85" w14:textId="77777777" w:rsidR="00251967" w:rsidRDefault="00251967">
            <w:pPr>
              <w:rPr>
                <w:sz w:val="18"/>
              </w:rPr>
            </w:pPr>
            <w:r>
              <w:rPr>
                <w:sz w:val="18"/>
              </w:rPr>
              <w:t>2.</w:t>
            </w:r>
          </w:p>
        </w:tc>
      </w:tr>
      <w:tr w:rsidR="00251967" w14:paraId="5A1D1F96" w14:textId="77777777" w:rsidTr="008D3EBD">
        <w:tc>
          <w:tcPr>
            <w:tcW w:w="1440" w:type="dxa"/>
            <w:tcBorders>
              <w:top w:val="single" w:sz="4" w:space="0" w:color="auto"/>
              <w:bottom w:val="nil"/>
              <w:right w:val="single" w:sz="4" w:space="0" w:color="auto"/>
            </w:tcBorders>
          </w:tcPr>
          <w:p w14:paraId="5A1D1F87" w14:textId="77777777" w:rsidR="00251967" w:rsidRDefault="00251967">
            <w:pPr>
              <w:rPr>
                <w:sz w:val="18"/>
              </w:rPr>
            </w:pPr>
            <w:r>
              <w:rPr>
                <w:sz w:val="18"/>
              </w:rPr>
              <w:t>Článek 1 bod 31)</w:t>
            </w:r>
          </w:p>
        </w:tc>
        <w:tc>
          <w:tcPr>
            <w:tcW w:w="5400" w:type="dxa"/>
            <w:gridSpan w:val="4"/>
            <w:tcBorders>
              <w:top w:val="single" w:sz="4" w:space="0" w:color="auto"/>
              <w:left w:val="single" w:sz="4" w:space="0" w:color="auto"/>
              <w:bottom w:val="nil"/>
              <w:right w:val="single" w:sz="18" w:space="0" w:color="auto"/>
            </w:tcBorders>
          </w:tcPr>
          <w:p w14:paraId="5A1D1F88" w14:textId="77777777" w:rsidR="00251967" w:rsidRDefault="00251967">
            <w:pPr>
              <w:rPr>
                <w:sz w:val="18"/>
              </w:rPr>
            </w:pPr>
            <w:r w:rsidRPr="00FA4056">
              <w:rPr>
                <w:sz w:val="18"/>
              </w:rPr>
              <w:t xml:space="preserve">31) V článku 38 se doplňuje nový odstavec, který zní: </w:t>
            </w:r>
          </w:p>
          <w:p w14:paraId="5A1D1F89" w14:textId="77777777" w:rsidR="00251967" w:rsidRDefault="00251967">
            <w:pPr>
              <w:rPr>
                <w:sz w:val="18"/>
              </w:rPr>
            </w:pPr>
            <w:r w:rsidRPr="00FA4056">
              <w:rPr>
                <w:sz w:val="18"/>
              </w:rPr>
              <w:t>„3.</w:t>
            </w:r>
            <w:r>
              <w:rPr>
                <w:sz w:val="18"/>
              </w:rPr>
              <w:t xml:space="preserve"> </w:t>
            </w:r>
            <w:r w:rsidRPr="00FA4056">
              <w:rPr>
                <w:sz w:val="18"/>
              </w:rPr>
              <w:t xml:space="preserve">V případě povinného auditu subjektu veřejného zájmu členské státy zajistí, že je dovoleno, aby: </w:t>
            </w:r>
          </w:p>
          <w:p w14:paraId="5A1D1F8A" w14:textId="77777777" w:rsidR="00251967" w:rsidRDefault="00251967">
            <w:pPr>
              <w:rPr>
                <w:sz w:val="18"/>
              </w:rPr>
            </w:pPr>
            <w:r w:rsidRPr="00FA4056">
              <w:rPr>
                <w:sz w:val="18"/>
              </w:rPr>
              <w:t xml:space="preserve">a) společníci či akcionáři, kteří zastupují alespoň 5 % hlasovacích práv nebo akciového kapitálu, </w:t>
            </w:r>
          </w:p>
          <w:p w14:paraId="5A1D1F8B" w14:textId="77777777" w:rsidR="00251967" w:rsidRDefault="00251967">
            <w:pPr>
              <w:rPr>
                <w:sz w:val="18"/>
              </w:rPr>
            </w:pPr>
            <w:r w:rsidRPr="00FA4056">
              <w:rPr>
                <w:sz w:val="18"/>
              </w:rPr>
              <w:t xml:space="preserve">b) ostatní orgány auditovaných subjektů, jsou-li určeny vnitrostátními právními předpisy, nebo </w:t>
            </w:r>
          </w:p>
          <w:p w14:paraId="5A1D1F8C" w14:textId="77777777" w:rsidR="00251967" w:rsidRDefault="00251967">
            <w:pPr>
              <w:rPr>
                <w:sz w:val="18"/>
              </w:rPr>
            </w:pPr>
            <w:r w:rsidRPr="00FA4056">
              <w:rPr>
                <w:sz w:val="18"/>
              </w:rPr>
              <w:t>c) příslušné orgány uvedené v článku 32 této směrnice nebo určené podle čl. 20 odst. 1 nařízení (EU) č. 537/2014, popřípadě, stanoví-li tak vnitrostátní právní předpisy, podle čl.</w:t>
            </w:r>
            <w:r>
              <w:rPr>
                <w:sz w:val="18"/>
              </w:rPr>
              <w:t xml:space="preserve"> 20 odst. 2 uvedeného nařízení,</w:t>
            </w:r>
          </w:p>
          <w:p w14:paraId="5A1D1F8D" w14:textId="77777777" w:rsidR="00251967" w:rsidRDefault="00251967">
            <w:pPr>
              <w:rPr>
                <w:sz w:val="18"/>
              </w:rPr>
            </w:pPr>
            <w:r w:rsidRPr="00FA4056">
              <w:rPr>
                <w:sz w:val="18"/>
              </w:rPr>
              <w:t>měli možnost v řádně odůvodněných případech podat u vnitrostátního soudu žalobu na odvolání statutárního auditora či auditorů nebo auditorské společnosti či společností.“</w:t>
            </w:r>
          </w:p>
        </w:tc>
        <w:tc>
          <w:tcPr>
            <w:tcW w:w="900" w:type="dxa"/>
            <w:tcBorders>
              <w:top w:val="single" w:sz="4" w:space="0" w:color="auto"/>
              <w:left w:val="single" w:sz="18" w:space="0" w:color="auto"/>
              <w:bottom w:val="nil"/>
              <w:right w:val="single" w:sz="4" w:space="0" w:color="auto"/>
            </w:tcBorders>
          </w:tcPr>
          <w:p w14:paraId="5A1D1F8E" w14:textId="77777777" w:rsidR="00251967" w:rsidRDefault="00251967">
            <w:pPr>
              <w:rPr>
                <w:sz w:val="18"/>
              </w:rPr>
            </w:pPr>
            <w:r>
              <w:rPr>
                <w:sz w:val="18"/>
              </w:rPr>
              <w:t>93/2009 ve znění 299/2016</w:t>
            </w:r>
          </w:p>
        </w:tc>
        <w:tc>
          <w:tcPr>
            <w:tcW w:w="1080" w:type="dxa"/>
            <w:tcBorders>
              <w:top w:val="single" w:sz="4" w:space="0" w:color="auto"/>
              <w:left w:val="single" w:sz="4" w:space="0" w:color="auto"/>
              <w:bottom w:val="nil"/>
              <w:right w:val="single" w:sz="4" w:space="0" w:color="auto"/>
            </w:tcBorders>
          </w:tcPr>
          <w:p w14:paraId="5A1D1F8F" w14:textId="77777777" w:rsidR="00251967" w:rsidRDefault="00251967">
            <w:pPr>
              <w:rPr>
                <w:sz w:val="18"/>
              </w:rPr>
            </w:pPr>
            <w:r>
              <w:rPr>
                <w:sz w:val="18"/>
              </w:rPr>
              <w:t>§ 17a odst. 1</w:t>
            </w:r>
          </w:p>
        </w:tc>
        <w:tc>
          <w:tcPr>
            <w:tcW w:w="5400" w:type="dxa"/>
            <w:gridSpan w:val="4"/>
            <w:tcBorders>
              <w:top w:val="single" w:sz="4" w:space="0" w:color="auto"/>
              <w:left w:val="single" w:sz="4" w:space="0" w:color="auto"/>
              <w:bottom w:val="nil"/>
              <w:right w:val="single" w:sz="4" w:space="0" w:color="auto"/>
            </w:tcBorders>
          </w:tcPr>
          <w:p w14:paraId="5A1D1F90" w14:textId="77777777" w:rsidR="00251967" w:rsidRPr="008D3EBD" w:rsidRDefault="00251967" w:rsidP="008D3EBD">
            <w:pPr>
              <w:rPr>
                <w:sz w:val="18"/>
              </w:rPr>
            </w:pPr>
            <w:r>
              <w:rPr>
                <w:sz w:val="18"/>
              </w:rPr>
              <w:t xml:space="preserve">(1) </w:t>
            </w:r>
            <w:r w:rsidRPr="008D3EBD">
              <w:rPr>
                <w:sz w:val="18"/>
              </w:rPr>
              <w:t>Účetní jednotka může závazek ze smlouvy o povinném auditu vypovědět nebo od smlouvy o povinném auditu odstoupit pouze</w:t>
            </w:r>
          </w:p>
          <w:p w14:paraId="5A1D1F91" w14:textId="77777777" w:rsidR="00251967" w:rsidRPr="008D3EBD" w:rsidRDefault="00251967" w:rsidP="008D3EBD">
            <w:pPr>
              <w:rPr>
                <w:sz w:val="18"/>
              </w:rPr>
            </w:pPr>
            <w:r>
              <w:rPr>
                <w:sz w:val="18"/>
              </w:rPr>
              <w:t xml:space="preserve">a) </w:t>
            </w:r>
            <w:r w:rsidRPr="008D3EBD">
              <w:rPr>
                <w:sz w:val="18"/>
              </w:rPr>
              <w:t>není-li povinný audit auditorem prováděn v souladu s právními předpisy, auditorskými standardy podle § 18 nebo etickým kodexem,</w:t>
            </w:r>
          </w:p>
          <w:p w14:paraId="5A1D1F92" w14:textId="77777777" w:rsidR="00251967" w:rsidRPr="008D3EBD" w:rsidRDefault="00251967" w:rsidP="008D3EBD">
            <w:pPr>
              <w:rPr>
                <w:sz w:val="18"/>
              </w:rPr>
            </w:pPr>
            <w:r>
              <w:rPr>
                <w:sz w:val="18"/>
              </w:rPr>
              <w:t xml:space="preserve">b) </w:t>
            </w:r>
            <w:r w:rsidRPr="008D3EBD">
              <w:rPr>
                <w:sz w:val="18"/>
              </w:rPr>
              <w:t>pokud došlo při provádění auditorské činnosti k ohrožení nezávislosti a nestrannosti auditora a nelze přistoupit k opatření s cílem tato ohrožení snížit na zjevně nevýznamnou úroveň, která by neohrozila dodržování požadavků stanovených tímto zákonem, nebo</w:t>
            </w:r>
          </w:p>
          <w:p w14:paraId="5A1D1F93" w14:textId="77777777" w:rsidR="00251967" w:rsidRDefault="00251967" w:rsidP="008D3EBD">
            <w:pPr>
              <w:rPr>
                <w:sz w:val="18"/>
              </w:rPr>
            </w:pPr>
            <w:r>
              <w:rPr>
                <w:sz w:val="18"/>
              </w:rPr>
              <w:t xml:space="preserve">c) </w:t>
            </w:r>
            <w:r w:rsidRPr="008D3EBD">
              <w:rPr>
                <w:sz w:val="18"/>
              </w:rPr>
              <w:t>brání-li statutárnímu auditorovi v provedení povinného auditu dočasně nebo trvale mimořádná nepředvídatelná a nepřekonatelná překážka vzniklá nezávisle na jeho vůli nebo neplní-li auditor závazky ze smlouvy o povinném auditu vztahující se k probíhající auditní zakázce, a to v případě, že by účetní jednotka při trvání této překážky nebo neplnění povinností ze smlouvy o povinném auditu auditorem nes</w:t>
            </w:r>
            <w:r>
              <w:rPr>
                <w:sz w:val="18"/>
              </w:rPr>
              <w:t>plnila svou zákonnou povinnost.</w:t>
            </w:r>
          </w:p>
        </w:tc>
        <w:tc>
          <w:tcPr>
            <w:tcW w:w="900" w:type="dxa"/>
            <w:tcBorders>
              <w:top w:val="single" w:sz="4" w:space="0" w:color="auto"/>
              <w:left w:val="single" w:sz="4" w:space="0" w:color="auto"/>
              <w:bottom w:val="nil"/>
              <w:right w:val="single" w:sz="4" w:space="0" w:color="auto"/>
            </w:tcBorders>
          </w:tcPr>
          <w:p w14:paraId="5A1D1F94"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F95" w14:textId="77777777" w:rsidR="00251967" w:rsidRDefault="00251967">
            <w:pPr>
              <w:rPr>
                <w:sz w:val="18"/>
              </w:rPr>
            </w:pPr>
          </w:p>
        </w:tc>
      </w:tr>
      <w:tr w:rsidR="00251967" w14:paraId="5A1D1FA0" w14:textId="77777777" w:rsidTr="008D3EBD">
        <w:tc>
          <w:tcPr>
            <w:tcW w:w="1440" w:type="dxa"/>
            <w:tcBorders>
              <w:top w:val="nil"/>
              <w:bottom w:val="nil"/>
              <w:right w:val="single" w:sz="4" w:space="0" w:color="auto"/>
            </w:tcBorders>
          </w:tcPr>
          <w:p w14:paraId="5A1D1F97"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F98" w14:textId="77777777" w:rsidR="00251967" w:rsidRPr="00FA4056" w:rsidRDefault="00251967">
            <w:pPr>
              <w:rPr>
                <w:sz w:val="18"/>
              </w:rPr>
            </w:pPr>
          </w:p>
        </w:tc>
        <w:tc>
          <w:tcPr>
            <w:tcW w:w="900" w:type="dxa"/>
            <w:tcBorders>
              <w:top w:val="nil"/>
              <w:left w:val="single" w:sz="18" w:space="0" w:color="auto"/>
              <w:bottom w:val="nil"/>
              <w:right w:val="single" w:sz="4" w:space="0" w:color="auto"/>
            </w:tcBorders>
          </w:tcPr>
          <w:p w14:paraId="5A1D1F99" w14:textId="77777777" w:rsidR="00251967" w:rsidRDefault="00251967" w:rsidP="00994690">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1F9A" w14:textId="77777777" w:rsidR="00251967" w:rsidRDefault="00251967" w:rsidP="00994690">
            <w:pPr>
              <w:rPr>
                <w:sz w:val="18"/>
              </w:rPr>
            </w:pPr>
            <w:r>
              <w:rPr>
                <w:sz w:val="18"/>
              </w:rPr>
              <w:t>§ 17a odst. 2</w:t>
            </w:r>
          </w:p>
        </w:tc>
        <w:tc>
          <w:tcPr>
            <w:tcW w:w="5400" w:type="dxa"/>
            <w:gridSpan w:val="4"/>
            <w:tcBorders>
              <w:top w:val="nil"/>
              <w:left w:val="single" w:sz="4" w:space="0" w:color="auto"/>
              <w:bottom w:val="nil"/>
              <w:right w:val="single" w:sz="4" w:space="0" w:color="auto"/>
            </w:tcBorders>
          </w:tcPr>
          <w:p w14:paraId="5A1D1F9B" w14:textId="77777777" w:rsidR="00251967" w:rsidRPr="008D3EBD" w:rsidRDefault="00251967" w:rsidP="008D3EBD">
            <w:pPr>
              <w:rPr>
                <w:sz w:val="18"/>
              </w:rPr>
            </w:pPr>
            <w:r>
              <w:rPr>
                <w:sz w:val="18"/>
              </w:rPr>
              <w:t xml:space="preserve">(2) </w:t>
            </w:r>
            <w:r w:rsidRPr="008D3EBD">
              <w:rPr>
                <w:sz w:val="18"/>
              </w:rPr>
              <w:t>Účetní jednotka závazek ze smlouvy o povinném auditu vypoví nebo od smlouvy o povinném auditu odstoupí,</w:t>
            </w:r>
          </w:p>
          <w:p w14:paraId="5A1D1F9C" w14:textId="77777777" w:rsidR="00251967" w:rsidRPr="008D3EBD" w:rsidRDefault="00251967" w:rsidP="008D3EBD">
            <w:pPr>
              <w:rPr>
                <w:sz w:val="18"/>
              </w:rPr>
            </w:pPr>
            <w:r>
              <w:rPr>
                <w:sz w:val="18"/>
              </w:rPr>
              <w:t xml:space="preserve">a) </w:t>
            </w:r>
            <w:r w:rsidRPr="008D3EBD">
              <w:rPr>
                <w:sz w:val="18"/>
              </w:rPr>
              <w:t>odmítne-li Česká národní banka podle jiného zákona auditora určeného pro provedení povinného auditu, nebo</w:t>
            </w:r>
          </w:p>
          <w:p w14:paraId="5A1D1F9D" w14:textId="77777777" w:rsidR="00251967" w:rsidRDefault="00251967" w:rsidP="008D3EBD">
            <w:pPr>
              <w:rPr>
                <w:sz w:val="18"/>
              </w:rPr>
            </w:pPr>
            <w:r w:rsidRPr="008D3EBD">
              <w:rPr>
                <w:sz w:val="18"/>
              </w:rPr>
              <w:t>b)</w:t>
            </w:r>
            <w:r>
              <w:rPr>
                <w:sz w:val="18"/>
              </w:rPr>
              <w:t xml:space="preserve"> </w:t>
            </w:r>
            <w:r w:rsidRPr="008D3EBD">
              <w:rPr>
                <w:sz w:val="18"/>
              </w:rPr>
              <w:t>nařídí-li jí Česká národní banka podle jiného zákona změnu audito</w:t>
            </w:r>
            <w:r>
              <w:rPr>
                <w:sz w:val="18"/>
              </w:rPr>
              <w:t>ra provádějícího povinný audit.</w:t>
            </w:r>
          </w:p>
        </w:tc>
        <w:tc>
          <w:tcPr>
            <w:tcW w:w="900" w:type="dxa"/>
            <w:tcBorders>
              <w:top w:val="nil"/>
              <w:left w:val="single" w:sz="4" w:space="0" w:color="auto"/>
              <w:bottom w:val="nil"/>
              <w:right w:val="single" w:sz="4" w:space="0" w:color="auto"/>
            </w:tcBorders>
          </w:tcPr>
          <w:p w14:paraId="5A1D1F9E" w14:textId="77777777" w:rsidR="00251967" w:rsidRPr="008E1773" w:rsidRDefault="00251967">
            <w:pPr>
              <w:rPr>
                <w:sz w:val="18"/>
              </w:rPr>
            </w:pPr>
          </w:p>
        </w:tc>
        <w:tc>
          <w:tcPr>
            <w:tcW w:w="720" w:type="dxa"/>
            <w:tcBorders>
              <w:top w:val="nil"/>
              <w:left w:val="single" w:sz="4" w:space="0" w:color="auto"/>
              <w:bottom w:val="nil"/>
            </w:tcBorders>
          </w:tcPr>
          <w:p w14:paraId="5A1D1F9F" w14:textId="77777777" w:rsidR="00251967" w:rsidRDefault="00251967">
            <w:pPr>
              <w:rPr>
                <w:sz w:val="18"/>
              </w:rPr>
            </w:pPr>
          </w:p>
        </w:tc>
      </w:tr>
      <w:tr w:rsidR="00251967" w14:paraId="5A1D1FA8" w14:textId="77777777" w:rsidTr="008D3EBD">
        <w:tc>
          <w:tcPr>
            <w:tcW w:w="1440" w:type="dxa"/>
            <w:tcBorders>
              <w:top w:val="nil"/>
              <w:bottom w:val="single" w:sz="4" w:space="0" w:color="auto"/>
              <w:right w:val="single" w:sz="4" w:space="0" w:color="auto"/>
            </w:tcBorders>
          </w:tcPr>
          <w:p w14:paraId="5A1D1FA1"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FA2" w14:textId="77777777" w:rsidR="00251967" w:rsidRPr="00FA4056" w:rsidRDefault="00251967">
            <w:pPr>
              <w:rPr>
                <w:sz w:val="18"/>
              </w:rPr>
            </w:pPr>
          </w:p>
        </w:tc>
        <w:tc>
          <w:tcPr>
            <w:tcW w:w="900" w:type="dxa"/>
            <w:tcBorders>
              <w:top w:val="nil"/>
              <w:left w:val="single" w:sz="18" w:space="0" w:color="auto"/>
              <w:bottom w:val="single" w:sz="4" w:space="0" w:color="auto"/>
              <w:right w:val="single" w:sz="4" w:space="0" w:color="auto"/>
            </w:tcBorders>
          </w:tcPr>
          <w:p w14:paraId="5A1D1FA3" w14:textId="77777777" w:rsidR="00251967" w:rsidRDefault="00251967" w:rsidP="00994690">
            <w:pPr>
              <w:rPr>
                <w:sz w:val="18"/>
              </w:rPr>
            </w:pPr>
            <w:r>
              <w:rPr>
                <w:sz w:val="18"/>
              </w:rPr>
              <w:t>93/2009 ve znění 299/2016</w:t>
            </w:r>
          </w:p>
        </w:tc>
        <w:tc>
          <w:tcPr>
            <w:tcW w:w="1080" w:type="dxa"/>
            <w:tcBorders>
              <w:top w:val="nil"/>
              <w:left w:val="single" w:sz="4" w:space="0" w:color="auto"/>
              <w:bottom w:val="single" w:sz="4" w:space="0" w:color="auto"/>
              <w:right w:val="single" w:sz="4" w:space="0" w:color="auto"/>
            </w:tcBorders>
          </w:tcPr>
          <w:p w14:paraId="5A1D1FA4" w14:textId="77777777" w:rsidR="00251967" w:rsidRDefault="00251967" w:rsidP="00994690">
            <w:pPr>
              <w:rPr>
                <w:sz w:val="18"/>
              </w:rPr>
            </w:pPr>
            <w:r>
              <w:rPr>
                <w:sz w:val="18"/>
              </w:rPr>
              <w:t>§ 17a odst. 3</w:t>
            </w:r>
          </w:p>
        </w:tc>
        <w:tc>
          <w:tcPr>
            <w:tcW w:w="5400" w:type="dxa"/>
            <w:gridSpan w:val="4"/>
            <w:tcBorders>
              <w:top w:val="nil"/>
              <w:left w:val="single" w:sz="4" w:space="0" w:color="auto"/>
              <w:bottom w:val="single" w:sz="4" w:space="0" w:color="auto"/>
              <w:right w:val="single" w:sz="4" w:space="0" w:color="auto"/>
            </w:tcBorders>
          </w:tcPr>
          <w:p w14:paraId="5A1D1FA5" w14:textId="77777777" w:rsidR="00251967" w:rsidRDefault="00251967" w:rsidP="008D3EBD">
            <w:pPr>
              <w:rPr>
                <w:sz w:val="18"/>
              </w:rPr>
            </w:pPr>
            <w:r>
              <w:rPr>
                <w:sz w:val="18"/>
              </w:rPr>
              <w:t xml:space="preserve">(3) </w:t>
            </w:r>
            <w:r w:rsidRPr="008D3EBD">
              <w:rPr>
                <w:sz w:val="18"/>
              </w:rPr>
              <w:t>Nepostupuje-li účetní jednotka podle odstavce 1 nebo 2, zruší soud závazek ze smlouvy o povinném auditu na návrh Rady nebo toho, kdo v účetní jednotce nakládá samostatně nebo společně podílem na hlasovacích právech představujícím alespoň 5 % všech hlasů v účetní jednotce, která je subjektem veřejného zájmu podle zákona upravujícího účetnictví (dále jen „subjekt veřejného zájmu“) z důvodů uvedených v odstavci 1 nebo pokud byla porušena pravidla pro určení auditorské společnosti nebo statutárního auditora vykonávajícího auditorskou činnost vlastním jménem a na vlastní účet pro povinný audit podle tohoto zákona nebo přímo použitelného předpisu Evropské unie upravujícího specifické požadavky na povinný audit subjektů veřejného zájmu.</w:t>
            </w:r>
          </w:p>
        </w:tc>
        <w:tc>
          <w:tcPr>
            <w:tcW w:w="900" w:type="dxa"/>
            <w:tcBorders>
              <w:top w:val="nil"/>
              <w:left w:val="single" w:sz="4" w:space="0" w:color="auto"/>
              <w:bottom w:val="single" w:sz="4" w:space="0" w:color="auto"/>
              <w:right w:val="single" w:sz="4" w:space="0" w:color="auto"/>
            </w:tcBorders>
          </w:tcPr>
          <w:p w14:paraId="5A1D1FA6"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1FA7" w14:textId="77777777" w:rsidR="00251967" w:rsidRDefault="00251967">
            <w:pPr>
              <w:rPr>
                <w:sz w:val="18"/>
              </w:rPr>
            </w:pPr>
          </w:p>
        </w:tc>
      </w:tr>
      <w:tr w:rsidR="00251967" w14:paraId="5A1D1FCE" w14:textId="77777777" w:rsidTr="00D77269">
        <w:tc>
          <w:tcPr>
            <w:tcW w:w="1440" w:type="dxa"/>
            <w:tcBorders>
              <w:top w:val="single" w:sz="4" w:space="0" w:color="auto"/>
              <w:bottom w:val="nil"/>
              <w:right w:val="single" w:sz="4" w:space="0" w:color="auto"/>
            </w:tcBorders>
          </w:tcPr>
          <w:p w14:paraId="5A1D1FA9" w14:textId="77777777" w:rsidR="00251967" w:rsidRDefault="00251967">
            <w:pPr>
              <w:rPr>
                <w:sz w:val="18"/>
              </w:rPr>
            </w:pPr>
            <w:r>
              <w:rPr>
                <w:sz w:val="18"/>
              </w:rPr>
              <w:lastRenderedPageBreak/>
              <w:t>Článek 1 bod 32)</w:t>
            </w:r>
          </w:p>
        </w:tc>
        <w:tc>
          <w:tcPr>
            <w:tcW w:w="5400" w:type="dxa"/>
            <w:gridSpan w:val="4"/>
            <w:tcBorders>
              <w:top w:val="single" w:sz="4" w:space="0" w:color="auto"/>
              <w:left w:val="single" w:sz="4" w:space="0" w:color="auto"/>
              <w:bottom w:val="nil"/>
              <w:right w:val="single" w:sz="18" w:space="0" w:color="auto"/>
            </w:tcBorders>
          </w:tcPr>
          <w:p w14:paraId="5A1D1FAA" w14:textId="77777777" w:rsidR="00251967" w:rsidRDefault="00251967" w:rsidP="007E601F">
            <w:pPr>
              <w:rPr>
                <w:sz w:val="18"/>
              </w:rPr>
            </w:pPr>
            <w:r w:rsidRPr="007E601F">
              <w:rPr>
                <w:sz w:val="18"/>
              </w:rPr>
              <w:t xml:space="preserve">32) Kapitola X se nahrazuje tímto: </w:t>
            </w:r>
          </w:p>
          <w:p w14:paraId="5A1D1FAB" w14:textId="77777777" w:rsidR="00251967" w:rsidRDefault="00251967" w:rsidP="007E601F">
            <w:pPr>
              <w:rPr>
                <w:sz w:val="18"/>
              </w:rPr>
            </w:pPr>
            <w:r w:rsidRPr="007E601F">
              <w:rPr>
                <w:sz w:val="18"/>
              </w:rPr>
              <w:t xml:space="preserve">„KAPITOLA X </w:t>
            </w:r>
          </w:p>
          <w:p w14:paraId="5A1D1FAC" w14:textId="77777777" w:rsidR="00251967" w:rsidRPr="007E601F" w:rsidRDefault="00251967" w:rsidP="007E601F">
            <w:pPr>
              <w:rPr>
                <w:b/>
                <w:sz w:val="18"/>
              </w:rPr>
            </w:pPr>
            <w:r w:rsidRPr="007E601F">
              <w:rPr>
                <w:b/>
                <w:sz w:val="18"/>
              </w:rPr>
              <w:t>VÝBOR PRO AUDIT</w:t>
            </w:r>
          </w:p>
          <w:p w14:paraId="5A1D1FAD" w14:textId="77777777" w:rsidR="00251967" w:rsidRDefault="00251967" w:rsidP="007E601F">
            <w:pPr>
              <w:rPr>
                <w:sz w:val="18"/>
              </w:rPr>
            </w:pPr>
            <w:r w:rsidRPr="007E601F">
              <w:rPr>
                <w:sz w:val="18"/>
              </w:rPr>
              <w:t xml:space="preserve">Článek 39 </w:t>
            </w:r>
          </w:p>
          <w:p w14:paraId="5A1D1FAE" w14:textId="77777777" w:rsidR="00251967" w:rsidRPr="007E601F" w:rsidRDefault="00251967" w:rsidP="007E601F">
            <w:pPr>
              <w:rPr>
                <w:b/>
                <w:sz w:val="18"/>
              </w:rPr>
            </w:pPr>
            <w:r w:rsidRPr="007E601F">
              <w:rPr>
                <w:b/>
                <w:sz w:val="18"/>
              </w:rPr>
              <w:t xml:space="preserve">Výbor pro audit </w:t>
            </w:r>
          </w:p>
          <w:p w14:paraId="5A1D1FAF" w14:textId="77777777" w:rsidR="00251967" w:rsidRPr="007E601F" w:rsidRDefault="00251967" w:rsidP="007E601F">
            <w:pPr>
              <w:rPr>
                <w:sz w:val="18"/>
              </w:rPr>
            </w:pPr>
            <w:r w:rsidRPr="007E601F">
              <w:rPr>
                <w:sz w:val="18"/>
              </w:rPr>
              <w:t>1.</w:t>
            </w:r>
            <w:r>
              <w:rPr>
                <w:sz w:val="18"/>
              </w:rPr>
              <w:t xml:space="preserve"> </w:t>
            </w:r>
            <w:r w:rsidRPr="007E601F">
              <w:rPr>
                <w:sz w:val="18"/>
              </w:rPr>
              <w:t>Členské státy zajistí, aby každý subjekt veřejného zájmu měl výbor pro audit. Výborem pro audit je buď samostatný výbor, nebo výbor správního či dozorčího orgánu auditovaného subjektu. Výbor pro audit se skládá z členů správního orgánu bez výkonných pravomocí nebo členů dozorčího orgánu auditovaného subjektu nebo členů jmenovaných valnou hromadou akcionářů auditovaného subjektu, případně ekvivalentního orgánu u su</w:t>
            </w:r>
            <w:r>
              <w:rPr>
                <w:sz w:val="18"/>
              </w:rPr>
              <w:t>bjektů, které akcionáře nemají.</w:t>
            </w:r>
          </w:p>
          <w:p w14:paraId="5A1D1FB0" w14:textId="77777777" w:rsidR="00251967" w:rsidRDefault="00251967" w:rsidP="007E601F">
            <w:pPr>
              <w:rPr>
                <w:sz w:val="18"/>
              </w:rPr>
            </w:pPr>
            <w:r w:rsidRPr="007E601F">
              <w:rPr>
                <w:sz w:val="18"/>
              </w:rPr>
              <w:t xml:space="preserve">Alespoň jeden člen výboru pro audit musí mít účetní nebo auditorskou kvalifikaci. </w:t>
            </w:r>
          </w:p>
          <w:p w14:paraId="5A1D1FB1" w14:textId="77777777" w:rsidR="00251967" w:rsidRDefault="00251967" w:rsidP="007E601F">
            <w:pPr>
              <w:rPr>
                <w:sz w:val="18"/>
              </w:rPr>
            </w:pPr>
            <w:r w:rsidRPr="007E601F">
              <w:rPr>
                <w:sz w:val="18"/>
              </w:rPr>
              <w:t xml:space="preserve">Členové výboru jako celek musí mít odbornou způsobilost relevantní pro odvětví, ve kterém auditovaný subjekt působí. </w:t>
            </w:r>
          </w:p>
          <w:p w14:paraId="5A1D1FB2" w14:textId="77777777" w:rsidR="00251967" w:rsidRDefault="00251967" w:rsidP="007E601F">
            <w:pPr>
              <w:rPr>
                <w:sz w:val="18"/>
              </w:rPr>
            </w:pPr>
            <w:r w:rsidRPr="007E601F">
              <w:rPr>
                <w:sz w:val="18"/>
              </w:rPr>
              <w:t xml:space="preserve">Většina členů výboru pro audit musí být na auditovaném subjektu nezávislá. Předsedu výboru pro audit jmenují jeho členové nebo dozorčí orgán auditovaného subjektu; předseda je na auditovaném subjektu nezávislý. Členské státy mohou požadovat, aby byl předseda výboru pro audit volen každoročně valnou hromadou akcionářů auditovaného subjektu. </w:t>
            </w:r>
          </w:p>
          <w:p w14:paraId="5A1D1FB3" w14:textId="77777777" w:rsidR="00251967" w:rsidRDefault="00251967" w:rsidP="007E601F">
            <w:pPr>
              <w:rPr>
                <w:sz w:val="18"/>
              </w:rPr>
            </w:pPr>
            <w:r w:rsidRPr="007E601F">
              <w:rPr>
                <w:sz w:val="18"/>
              </w:rPr>
              <w:t>2.</w:t>
            </w:r>
            <w:r>
              <w:rPr>
                <w:sz w:val="18"/>
              </w:rPr>
              <w:t xml:space="preserve"> </w:t>
            </w:r>
            <w:r w:rsidRPr="007E601F">
              <w:rPr>
                <w:sz w:val="18"/>
              </w:rPr>
              <w:t xml:space="preserve">Odchylně od odstavce 1 mohou členské státy rozhodnout, že v případě subjektů veřejného zájmu, které splňují kritéria stanovená v čl. 2 odst. 1 písm. f) a t) směrnice 2003/71/ES (*), může funkce přidělené výboru pro audit vykonávat správní nebo dozorčí orgán jako celek, přičemž je-li předseda takového orgánu výkonným členem, nevystupuje v pozici předsedy tehdy, když daný orgán vykonává funkce výboru pro audit. </w:t>
            </w:r>
          </w:p>
          <w:p w14:paraId="5A1D1FB4" w14:textId="77777777" w:rsidR="00251967" w:rsidRDefault="00251967" w:rsidP="007E601F">
            <w:pPr>
              <w:rPr>
                <w:sz w:val="18"/>
              </w:rPr>
            </w:pPr>
            <w:r w:rsidRPr="007E601F">
              <w:rPr>
                <w:sz w:val="18"/>
              </w:rPr>
              <w:t xml:space="preserve">Je-li výbor pro audit součástí správního nebo dozorčího orgánu auditovaného subjektu podle odstavce 1, mohou členské státy povolit nebo vyžadovat, aby pro účely plnění povinností stanovených touto směrnicí nebo nařízením (EU) č. 537/2014 správní nebo dozorčí orgán v přiměřeném rozsahu vykonával funkce výboru pro audit. </w:t>
            </w:r>
          </w:p>
          <w:p w14:paraId="5A1D1FB5" w14:textId="77777777" w:rsidR="00251967" w:rsidRDefault="00251967" w:rsidP="007E601F">
            <w:pPr>
              <w:rPr>
                <w:sz w:val="18"/>
              </w:rPr>
            </w:pPr>
            <w:r w:rsidRPr="007E601F">
              <w:rPr>
                <w:sz w:val="18"/>
              </w:rPr>
              <w:t>3.</w:t>
            </w:r>
            <w:r>
              <w:rPr>
                <w:sz w:val="18"/>
              </w:rPr>
              <w:t xml:space="preserve"> </w:t>
            </w:r>
            <w:r w:rsidRPr="007E601F">
              <w:rPr>
                <w:sz w:val="18"/>
              </w:rPr>
              <w:t xml:space="preserve">Odchylně od odstavce 1 mohou členské státy rozhodnout, že výbor pro audit nemusejí mít tyto subjekty veřejného zájmu: </w:t>
            </w:r>
          </w:p>
          <w:p w14:paraId="5A1D1FB6" w14:textId="77777777" w:rsidR="00251967" w:rsidRDefault="00251967" w:rsidP="007E601F">
            <w:pPr>
              <w:rPr>
                <w:sz w:val="18"/>
              </w:rPr>
            </w:pPr>
            <w:r w:rsidRPr="007E601F">
              <w:rPr>
                <w:sz w:val="18"/>
              </w:rPr>
              <w:t>a) subjekt veřejného zájmu, který je dceřiným podnikem ve smyslu čl. 2 bodu 10 směrnice 2013/34/EU, pokud tento subjekt splňuje požadavky stanovené v odstavcích 1, 2 a 5 tohoto článku, čl. 11 odst. 1, čl. 11 odst. 2 a čl. 16 odst. 5 nařízení (EU)</w:t>
            </w:r>
            <w:r>
              <w:rPr>
                <w:sz w:val="18"/>
              </w:rPr>
              <w:t xml:space="preserve"> č. 537/2014 na úrovni skupiny;</w:t>
            </w:r>
          </w:p>
          <w:p w14:paraId="5A1D1FB7" w14:textId="77777777" w:rsidR="00251967" w:rsidRDefault="00251967" w:rsidP="007E601F">
            <w:pPr>
              <w:rPr>
                <w:sz w:val="18"/>
              </w:rPr>
            </w:pPr>
            <w:r w:rsidRPr="007E601F">
              <w:rPr>
                <w:sz w:val="18"/>
              </w:rPr>
              <w:t xml:space="preserve">b) subjekt veřejného zájmu, který je subjektem kolektivního investování do převoditelných cenných papírů (SKIPCP) ve smyslu čl. 1 odst. 2 </w:t>
            </w:r>
            <w:r w:rsidRPr="007E601F">
              <w:rPr>
                <w:sz w:val="18"/>
              </w:rPr>
              <w:lastRenderedPageBreak/>
              <w:t>směrnice 2009/65/ES (**) nebo alternativním investičním fondem ve smyslu čl. 4 odst. 1 písm</w:t>
            </w:r>
            <w:r>
              <w:rPr>
                <w:sz w:val="18"/>
              </w:rPr>
              <w:t>. a) směrnice 2011/61/EU (***);</w:t>
            </w:r>
          </w:p>
          <w:p w14:paraId="5A1D1FB8" w14:textId="77777777" w:rsidR="00251967" w:rsidRDefault="00251967" w:rsidP="007E601F">
            <w:pPr>
              <w:rPr>
                <w:sz w:val="18"/>
              </w:rPr>
            </w:pPr>
            <w:r w:rsidRPr="007E601F">
              <w:rPr>
                <w:sz w:val="18"/>
              </w:rPr>
              <w:t xml:space="preserve">c) subjekt veřejného zájmu, jehož jedinou činností je jednat jako emitent cenných papírů zajištěných aktivy ve smyslu čl. 2 odst. 5 nařízení </w:t>
            </w:r>
            <w:r>
              <w:rPr>
                <w:sz w:val="18"/>
              </w:rPr>
              <w:t>Komise (ES) č. 809/2004 (****);</w:t>
            </w:r>
          </w:p>
          <w:p w14:paraId="5A1D1FB9" w14:textId="77777777" w:rsidR="00251967" w:rsidRDefault="00251967" w:rsidP="007E601F">
            <w:pPr>
              <w:rPr>
                <w:sz w:val="18"/>
              </w:rPr>
            </w:pPr>
            <w:r w:rsidRPr="007E601F">
              <w:rPr>
                <w:sz w:val="18"/>
              </w:rPr>
              <w:t>d) úvěrová instituce ve smyslu čl. 3 odst. 1 bodu 1 směrnice 2013/36/EU, jejíž podíly nebo akcie nejsou přijaty k obchodování na regulovaném trhu členského státu ve smyslu čl. 4 odst. 1 bodu 14 směrnice 2004/39/ES a která trvale nebo opakovaně vydává pouze dluhové cenné papíry přijaté k obchodování na regulovaném trhu za předpokladu, že je celková jmenovitá hodnota všech takových dluhových cenných papírů nižší než 100 000 000 EUR a že nezveřejnila prospekt podle směrnice</w:t>
            </w:r>
            <w:r>
              <w:rPr>
                <w:sz w:val="18"/>
              </w:rPr>
              <w:t xml:space="preserve"> 2003/71/ES.</w:t>
            </w:r>
          </w:p>
          <w:p w14:paraId="5A1D1FBA" w14:textId="77777777" w:rsidR="00251967" w:rsidRDefault="00251967" w:rsidP="007E601F">
            <w:pPr>
              <w:rPr>
                <w:sz w:val="18"/>
              </w:rPr>
            </w:pPr>
            <w:r w:rsidRPr="007E601F">
              <w:rPr>
                <w:sz w:val="18"/>
              </w:rPr>
              <w:t xml:space="preserve">Subjekty veřejného zájmu uvedené v písmeni c) vysvětlí veřejnosti důvody, proč nepovažují za vhodné mít bud výbor pro audit, nebo správní či dozorčí orgán pověřený výkonem funkcí výboru pro audit. </w:t>
            </w:r>
          </w:p>
          <w:p w14:paraId="5A1D1FBB" w14:textId="77777777" w:rsidR="00251967" w:rsidRDefault="00251967" w:rsidP="007E601F">
            <w:pPr>
              <w:rPr>
                <w:sz w:val="18"/>
              </w:rPr>
            </w:pPr>
            <w:r w:rsidRPr="007E601F">
              <w:rPr>
                <w:sz w:val="18"/>
              </w:rPr>
              <w:t>4.</w:t>
            </w:r>
            <w:r>
              <w:rPr>
                <w:sz w:val="18"/>
              </w:rPr>
              <w:t xml:space="preserve"> </w:t>
            </w:r>
            <w:r w:rsidRPr="007E601F">
              <w:rPr>
                <w:sz w:val="18"/>
              </w:rPr>
              <w:t xml:space="preserve">Odchylně od odstavce 1 mohou členské státy požadovat nebo povolit, aby subjekt veřejného zájmu neměl výbor pro audit, pokud má orgán či orgány, jež plní rovnocennou funkci jako výbor pro audit a jež vznikly a fungují v souladu s předpisy platnými ve členském státě, ve kterém je auditovaný subjekt registrován. V takovém případě daný subjekt uvede, který orgán tyto funkce plní a jaké je jeho složení. </w:t>
            </w:r>
          </w:p>
          <w:p w14:paraId="5A1D1FBC" w14:textId="77777777" w:rsidR="00251967" w:rsidRDefault="00251967" w:rsidP="007E601F">
            <w:pPr>
              <w:rPr>
                <w:sz w:val="18"/>
              </w:rPr>
            </w:pPr>
            <w:r w:rsidRPr="007E601F">
              <w:rPr>
                <w:sz w:val="18"/>
              </w:rPr>
              <w:t>5.</w:t>
            </w:r>
            <w:r>
              <w:rPr>
                <w:sz w:val="18"/>
              </w:rPr>
              <w:t xml:space="preserve"> </w:t>
            </w:r>
            <w:r w:rsidRPr="007E601F">
              <w:rPr>
                <w:sz w:val="18"/>
              </w:rPr>
              <w:t>Jsou-li všichni členové výboru pro audit členy správního nebo dozorčího orgánu auditovaného subjektu, mohou členské státy stanovit, že je výbor pro audit zproštěn požadavků na nezávislost stanovených</w:t>
            </w:r>
            <w:r>
              <w:rPr>
                <w:sz w:val="18"/>
              </w:rPr>
              <w:t xml:space="preserve"> v odst. 1 čtvrtém pododstavci.</w:t>
            </w:r>
          </w:p>
          <w:p w14:paraId="5A1D1FBD" w14:textId="77777777" w:rsidR="00251967" w:rsidRDefault="00251967" w:rsidP="007E601F">
            <w:pPr>
              <w:rPr>
                <w:sz w:val="18"/>
              </w:rPr>
            </w:pPr>
            <w:r w:rsidRPr="007E601F">
              <w:rPr>
                <w:sz w:val="18"/>
              </w:rPr>
              <w:t>6.</w:t>
            </w:r>
            <w:r>
              <w:rPr>
                <w:sz w:val="18"/>
              </w:rPr>
              <w:t xml:space="preserve"> </w:t>
            </w:r>
            <w:r w:rsidRPr="007E601F">
              <w:rPr>
                <w:sz w:val="18"/>
              </w:rPr>
              <w:t xml:space="preserve">Aniž je dotčena odpovědnost členů správních, řídicích nebo dozorčích orgánů nebo jiných členů jmenovaných valnou hromadou společníků či akcionářů auditovaného subjektu, výbor pro audit mimo jiné: </w:t>
            </w:r>
          </w:p>
          <w:p w14:paraId="5A1D1FBE" w14:textId="77777777" w:rsidR="00251967" w:rsidRDefault="00251967" w:rsidP="007E601F">
            <w:pPr>
              <w:rPr>
                <w:sz w:val="18"/>
              </w:rPr>
            </w:pPr>
            <w:r w:rsidRPr="007E601F">
              <w:rPr>
                <w:sz w:val="18"/>
              </w:rPr>
              <w:t xml:space="preserve">a) informuje správní nebo dozorčí orgán auditovaného subjektu o výsledku povinného auditu a vysvětlí, jakým způsobem povinný audit přispěl k integritě účetního výkaznictví a jaká byla role výboru pro audit v tomto procesu; </w:t>
            </w:r>
          </w:p>
          <w:p w14:paraId="5A1D1FBF" w14:textId="77777777" w:rsidR="00251967" w:rsidRDefault="00251967" w:rsidP="007E601F">
            <w:pPr>
              <w:rPr>
                <w:sz w:val="18"/>
              </w:rPr>
            </w:pPr>
            <w:r w:rsidRPr="007E601F">
              <w:rPr>
                <w:sz w:val="18"/>
              </w:rPr>
              <w:t xml:space="preserve">b) sleduje postup účetního výkaznictví a předkládá doporučení nebo návrhy k zajištění jeho integrity; </w:t>
            </w:r>
          </w:p>
          <w:p w14:paraId="5A1D1FC0" w14:textId="77777777" w:rsidR="00251967" w:rsidRDefault="00251967" w:rsidP="007E601F">
            <w:pPr>
              <w:rPr>
                <w:sz w:val="18"/>
              </w:rPr>
            </w:pPr>
            <w:r w:rsidRPr="007E601F">
              <w:rPr>
                <w:sz w:val="18"/>
              </w:rPr>
              <w:t xml:space="preserve">c) sleduje účinnost systémů vnitřní kontroly a systémů řízení rizik podniku a případně jeho vnitřního auditu s ohledem na účetní výkaznictví auditovaného subjektu, aniž by narušil jeho nezávislost; </w:t>
            </w:r>
          </w:p>
          <w:p w14:paraId="5A1D1FC1" w14:textId="77777777" w:rsidR="00251967" w:rsidRDefault="00251967" w:rsidP="007E601F">
            <w:pPr>
              <w:rPr>
                <w:sz w:val="18"/>
              </w:rPr>
            </w:pPr>
            <w:r w:rsidRPr="007E601F">
              <w:rPr>
                <w:sz w:val="18"/>
              </w:rPr>
              <w:t xml:space="preserve">d) sleduje povinný audit ročních a konsolidovaných účetních závěrek, zejména jeho provádění, přičemž zohledňuje veškerá zjištění a závěry příslušného orgánu podle čl. 26 odst. 6 nařízení (EU) č. 537/2014; </w:t>
            </w:r>
          </w:p>
          <w:p w14:paraId="5A1D1FC2" w14:textId="77777777" w:rsidR="00251967" w:rsidRDefault="00251967" w:rsidP="007E601F">
            <w:pPr>
              <w:rPr>
                <w:sz w:val="18"/>
              </w:rPr>
            </w:pPr>
            <w:r w:rsidRPr="007E601F">
              <w:rPr>
                <w:sz w:val="18"/>
              </w:rPr>
              <w:t xml:space="preserve">e) posuzuje a sleduje nezávislost statutárních auditorů nebo auditorských společností v souladu s články 22, 22a, 22b, 24a a 24b této směrnice a s </w:t>
            </w:r>
            <w:r w:rsidRPr="007E601F">
              <w:rPr>
                <w:sz w:val="18"/>
              </w:rPr>
              <w:lastRenderedPageBreak/>
              <w:t xml:space="preserve">článkem 6 nařízení (EU) č. 537/2014, zejména pak vhodnost poskytování neauditorských služeb auditovanému subjektu v souladu s článkem 5 tohoto nařízení; </w:t>
            </w:r>
          </w:p>
          <w:p w14:paraId="5A1D1FC3" w14:textId="77777777" w:rsidR="00251967" w:rsidRDefault="00251967" w:rsidP="007E601F">
            <w:pPr>
              <w:rPr>
                <w:sz w:val="18"/>
              </w:rPr>
            </w:pPr>
            <w:r w:rsidRPr="007E601F">
              <w:rPr>
                <w:sz w:val="18"/>
              </w:rPr>
              <w:t>f) odpovídá za postup při výběru statutárního auditora či auditorů nebo auditorské společnosti či společností a doporučuje statutárního auditora či auditory nebo auditorskou společnost či společnosti, kteří budou jmenováni v souladu s článkem 16 nařízení (EU) č. 537/2014 s výjimkou případů, kdy se uplatní čl. 16 odst. 8 nařízení (E</w:t>
            </w:r>
            <w:r>
              <w:rPr>
                <w:sz w:val="18"/>
              </w:rPr>
              <w:t>U) č. 537/2014.</w:t>
            </w:r>
          </w:p>
          <w:p w14:paraId="5A1D1FC4" w14:textId="77777777" w:rsidR="00251967" w:rsidRDefault="00251967" w:rsidP="00AF6AC3">
            <w:pPr>
              <w:rPr>
                <w:sz w:val="18"/>
              </w:rPr>
            </w:pPr>
            <w:r w:rsidRPr="00AF6AC3">
              <w:rPr>
                <w:sz w:val="18"/>
              </w:rPr>
              <w:t>____________________</w:t>
            </w:r>
          </w:p>
          <w:p w14:paraId="5A1D1FC5" w14:textId="77777777" w:rsidR="00251967" w:rsidRDefault="00251967" w:rsidP="00AF6AC3">
            <w:pPr>
              <w:rPr>
                <w:sz w:val="18"/>
              </w:rPr>
            </w:pPr>
            <w:r w:rsidRPr="007E601F">
              <w:rPr>
                <w:sz w:val="18"/>
              </w:rPr>
              <w:t>(*)</w:t>
            </w:r>
            <w:r>
              <w:rPr>
                <w:sz w:val="18"/>
              </w:rPr>
              <w:t xml:space="preserve"> </w:t>
            </w:r>
            <w:r w:rsidRPr="007E601F">
              <w:rPr>
                <w:sz w:val="18"/>
              </w:rPr>
              <w:t>Směrnice Evropského parlamentu a Rady 2003/71/ES ze dne 4. listopadu 2003 o prospektu, který má být zveřejněn při veřejné nabídce nebo přijetí cenných papírů k obchodování, a o změně směrnice 2001/34/ES (Úř. věst. L 345, 31.</w:t>
            </w:r>
            <w:r>
              <w:rPr>
                <w:sz w:val="18"/>
              </w:rPr>
              <w:t xml:space="preserve"> </w:t>
            </w:r>
            <w:r w:rsidRPr="007E601F">
              <w:rPr>
                <w:sz w:val="18"/>
              </w:rPr>
              <w:t>12.</w:t>
            </w:r>
            <w:r>
              <w:rPr>
                <w:sz w:val="18"/>
              </w:rPr>
              <w:t xml:space="preserve"> </w:t>
            </w:r>
            <w:r w:rsidRPr="007E601F">
              <w:rPr>
                <w:sz w:val="18"/>
              </w:rPr>
              <w:t xml:space="preserve">2003, s. 64). </w:t>
            </w:r>
          </w:p>
          <w:p w14:paraId="5A1D1FC6" w14:textId="77777777" w:rsidR="00251967" w:rsidRDefault="00251967" w:rsidP="007E601F">
            <w:pPr>
              <w:rPr>
                <w:sz w:val="18"/>
              </w:rPr>
            </w:pPr>
            <w:r w:rsidRPr="007E601F">
              <w:rPr>
                <w:sz w:val="18"/>
              </w:rPr>
              <w:t>(**)</w:t>
            </w:r>
            <w:r>
              <w:rPr>
                <w:sz w:val="18"/>
              </w:rPr>
              <w:t xml:space="preserve"> </w:t>
            </w:r>
            <w:r w:rsidRPr="007E601F">
              <w:rPr>
                <w:sz w:val="18"/>
              </w:rPr>
              <w:t>Směrnice Evropského parlamentu a Rady 2009/65/ES ze dne 13. července 2009 o koordinaci právních a správních předpisů týkajících se subjektů kolektivního investování do převoditelných cenných papírů (SKIPCP) (Úř. věst. L 302, 17.</w:t>
            </w:r>
            <w:r>
              <w:rPr>
                <w:sz w:val="18"/>
              </w:rPr>
              <w:t xml:space="preserve"> </w:t>
            </w:r>
            <w:r w:rsidRPr="007E601F">
              <w:rPr>
                <w:sz w:val="18"/>
              </w:rPr>
              <w:t>11.</w:t>
            </w:r>
            <w:r>
              <w:rPr>
                <w:sz w:val="18"/>
              </w:rPr>
              <w:t xml:space="preserve"> </w:t>
            </w:r>
            <w:r w:rsidRPr="007E601F">
              <w:rPr>
                <w:sz w:val="18"/>
              </w:rPr>
              <w:t xml:space="preserve">2009, s. 32). </w:t>
            </w:r>
          </w:p>
          <w:p w14:paraId="5A1D1FC7" w14:textId="77777777" w:rsidR="00251967" w:rsidRDefault="00251967" w:rsidP="007E601F">
            <w:pPr>
              <w:rPr>
                <w:sz w:val="18"/>
              </w:rPr>
            </w:pPr>
            <w:r w:rsidRPr="007E601F">
              <w:rPr>
                <w:sz w:val="18"/>
              </w:rPr>
              <w:t>(***)</w:t>
            </w:r>
            <w:r>
              <w:rPr>
                <w:sz w:val="18"/>
              </w:rPr>
              <w:t xml:space="preserve"> </w:t>
            </w:r>
            <w:r w:rsidRPr="007E601F">
              <w:rPr>
                <w:sz w:val="18"/>
              </w:rPr>
              <w:t>Směrnice Evropského parlamentu a Rady 2011/61/EU ze dne 8. června 2011 o správcích alternativních investičních fondů a o změně směrnic 2003/41/ES a 2009/65/ES a nařízení (ES) č. 1060/2009 a (EU) č. 1095/2010 (Úř. věst. L 174, 1.</w:t>
            </w:r>
            <w:r>
              <w:rPr>
                <w:sz w:val="18"/>
              </w:rPr>
              <w:t xml:space="preserve"> </w:t>
            </w:r>
            <w:r w:rsidRPr="007E601F">
              <w:rPr>
                <w:sz w:val="18"/>
              </w:rPr>
              <w:t>7.</w:t>
            </w:r>
            <w:r>
              <w:rPr>
                <w:sz w:val="18"/>
              </w:rPr>
              <w:t xml:space="preserve"> </w:t>
            </w:r>
            <w:r w:rsidRPr="007E601F">
              <w:rPr>
                <w:sz w:val="18"/>
              </w:rPr>
              <w:t xml:space="preserve">2011, s. 1). </w:t>
            </w:r>
          </w:p>
          <w:p w14:paraId="5A1D1FC8" w14:textId="77777777" w:rsidR="00251967" w:rsidRDefault="00251967" w:rsidP="007E601F">
            <w:pPr>
              <w:rPr>
                <w:sz w:val="18"/>
              </w:rPr>
            </w:pPr>
            <w:r w:rsidRPr="007E601F">
              <w:rPr>
                <w:sz w:val="18"/>
              </w:rPr>
              <w:t>(****)</w:t>
            </w:r>
            <w:r>
              <w:rPr>
                <w:sz w:val="18"/>
              </w:rPr>
              <w:t xml:space="preserve"> </w:t>
            </w:r>
            <w:r w:rsidRPr="007E601F">
              <w:rPr>
                <w:sz w:val="18"/>
              </w:rPr>
              <w:t>Nařízení Komise (ES) č. 809/2004 ze dne 29. dubna 2004, kterým se provádí směrnice Evropského parlamentu a Rady 2003/71/ES, pokud jde o údaje obsažené v prospektech, úpravu prospektů, uvádění údajů ve formě odkazu, zveřejňování prospektů a šíření inzerátů (Úř. věst. L 149, 30.</w:t>
            </w:r>
            <w:r>
              <w:rPr>
                <w:sz w:val="18"/>
              </w:rPr>
              <w:t xml:space="preserve"> </w:t>
            </w:r>
            <w:r w:rsidRPr="007E601F">
              <w:rPr>
                <w:sz w:val="18"/>
              </w:rPr>
              <w:t>4.</w:t>
            </w:r>
            <w:r>
              <w:rPr>
                <w:sz w:val="18"/>
              </w:rPr>
              <w:t xml:space="preserve"> </w:t>
            </w:r>
            <w:r w:rsidRPr="007E601F">
              <w:rPr>
                <w:sz w:val="18"/>
              </w:rPr>
              <w:t>2004, s. 1).“</w:t>
            </w:r>
          </w:p>
        </w:tc>
        <w:tc>
          <w:tcPr>
            <w:tcW w:w="900" w:type="dxa"/>
            <w:tcBorders>
              <w:top w:val="single" w:sz="4" w:space="0" w:color="auto"/>
              <w:left w:val="single" w:sz="18" w:space="0" w:color="auto"/>
              <w:bottom w:val="nil"/>
              <w:right w:val="single" w:sz="4" w:space="0" w:color="auto"/>
            </w:tcBorders>
          </w:tcPr>
          <w:p w14:paraId="5A1D1FC9" w14:textId="77777777" w:rsidR="00251967" w:rsidRDefault="00251967">
            <w:pPr>
              <w:rPr>
                <w:sz w:val="18"/>
              </w:rPr>
            </w:pPr>
            <w:r>
              <w:rPr>
                <w:sz w:val="18"/>
              </w:rPr>
              <w:lastRenderedPageBreak/>
              <w:t>93/2009 ve znění 299/2016</w:t>
            </w:r>
          </w:p>
        </w:tc>
        <w:tc>
          <w:tcPr>
            <w:tcW w:w="1080" w:type="dxa"/>
            <w:tcBorders>
              <w:top w:val="single" w:sz="4" w:space="0" w:color="auto"/>
              <w:left w:val="single" w:sz="4" w:space="0" w:color="auto"/>
              <w:bottom w:val="nil"/>
              <w:right w:val="single" w:sz="4" w:space="0" w:color="auto"/>
            </w:tcBorders>
          </w:tcPr>
          <w:p w14:paraId="5A1D1FCA" w14:textId="77777777" w:rsidR="00251967" w:rsidRDefault="00251967" w:rsidP="00511FC9">
            <w:pPr>
              <w:rPr>
                <w:sz w:val="18"/>
              </w:rPr>
            </w:pPr>
            <w:r>
              <w:rPr>
                <w:sz w:val="18"/>
              </w:rPr>
              <w:t>§ 43 odst. 2</w:t>
            </w:r>
          </w:p>
        </w:tc>
        <w:tc>
          <w:tcPr>
            <w:tcW w:w="5400" w:type="dxa"/>
            <w:gridSpan w:val="4"/>
            <w:tcBorders>
              <w:top w:val="single" w:sz="4" w:space="0" w:color="auto"/>
              <w:left w:val="single" w:sz="4" w:space="0" w:color="auto"/>
              <w:bottom w:val="nil"/>
              <w:right w:val="single" w:sz="4" w:space="0" w:color="auto"/>
            </w:tcBorders>
          </w:tcPr>
          <w:p w14:paraId="5A1D1FCB" w14:textId="77777777" w:rsidR="00251967" w:rsidRDefault="00251967" w:rsidP="00DF6D47">
            <w:pPr>
              <w:rPr>
                <w:sz w:val="18"/>
              </w:rPr>
            </w:pPr>
            <w:r>
              <w:rPr>
                <w:sz w:val="18"/>
              </w:rPr>
              <w:t xml:space="preserve">(2) </w:t>
            </w:r>
            <w:r w:rsidRPr="00D77269">
              <w:rPr>
                <w:sz w:val="18"/>
              </w:rPr>
              <w:t>Pro účely určení auditorské společnosti nebo statutárního auditora vykonávajícího auditorskou činnost vlastním jménem a na vlastní účet podle § 17 odst. 3 nebo 4 navrhuje auditorskou společnost nebo statutárního auditora vykonávajícího auditorskou činnost vlastním jménem a na vlastní účet tomu, kdo je určuje, kontrolní orgán; přitom zohlední doporučení výboru pro audit. Navrhne-li kontrolní orgán tomu, kdo je určuje, auditorskou společnost nebo statutárního auditora vykonávajícího auditorskou činnost vlastním jménem a na vlastní účet jiné, než kteří byli doporučeni výborem pro audit, je takový návrh povinen řádně odůvodnit, zejména uvede, z jakých důvodů se odchýlil od doporučení výboru pro audit.</w:t>
            </w:r>
          </w:p>
        </w:tc>
        <w:tc>
          <w:tcPr>
            <w:tcW w:w="900" w:type="dxa"/>
            <w:tcBorders>
              <w:top w:val="single" w:sz="4" w:space="0" w:color="auto"/>
              <w:left w:val="single" w:sz="4" w:space="0" w:color="auto"/>
              <w:bottom w:val="nil"/>
              <w:right w:val="single" w:sz="4" w:space="0" w:color="auto"/>
            </w:tcBorders>
          </w:tcPr>
          <w:p w14:paraId="5A1D1FCC"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1FCD" w14:textId="77777777" w:rsidR="00251967" w:rsidRDefault="00251967">
            <w:pPr>
              <w:rPr>
                <w:sz w:val="18"/>
              </w:rPr>
            </w:pPr>
          </w:p>
        </w:tc>
      </w:tr>
      <w:tr w:rsidR="00251967" w14:paraId="5A1D1FE0" w14:textId="77777777" w:rsidTr="00D77269">
        <w:tc>
          <w:tcPr>
            <w:tcW w:w="1440" w:type="dxa"/>
            <w:tcBorders>
              <w:top w:val="nil"/>
              <w:bottom w:val="nil"/>
              <w:right w:val="single" w:sz="4" w:space="0" w:color="auto"/>
            </w:tcBorders>
          </w:tcPr>
          <w:p w14:paraId="5A1D1FCF"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FD0" w14:textId="77777777" w:rsidR="00251967" w:rsidRPr="007E601F" w:rsidRDefault="00251967" w:rsidP="007E601F">
            <w:pPr>
              <w:rPr>
                <w:sz w:val="18"/>
              </w:rPr>
            </w:pPr>
          </w:p>
        </w:tc>
        <w:tc>
          <w:tcPr>
            <w:tcW w:w="900" w:type="dxa"/>
            <w:tcBorders>
              <w:top w:val="nil"/>
              <w:left w:val="single" w:sz="18" w:space="0" w:color="auto"/>
              <w:bottom w:val="nil"/>
              <w:right w:val="single" w:sz="4" w:space="0" w:color="auto"/>
            </w:tcBorders>
          </w:tcPr>
          <w:p w14:paraId="5A1D1FD1" w14:textId="77777777" w:rsidR="00251967" w:rsidRDefault="00251967" w:rsidP="004564F3">
            <w:pPr>
              <w:rPr>
                <w:sz w:val="18"/>
              </w:rPr>
            </w:pPr>
            <w:r>
              <w:rPr>
                <w:sz w:val="18"/>
              </w:rPr>
              <w:t>93/2009 ve znění 221/2015 299/2016</w:t>
            </w:r>
          </w:p>
        </w:tc>
        <w:tc>
          <w:tcPr>
            <w:tcW w:w="1080" w:type="dxa"/>
            <w:tcBorders>
              <w:top w:val="nil"/>
              <w:left w:val="single" w:sz="4" w:space="0" w:color="auto"/>
              <w:bottom w:val="nil"/>
              <w:right w:val="single" w:sz="4" w:space="0" w:color="auto"/>
            </w:tcBorders>
          </w:tcPr>
          <w:p w14:paraId="5A1D1FD2" w14:textId="77777777" w:rsidR="00251967" w:rsidRDefault="00251967" w:rsidP="007029BD">
            <w:pPr>
              <w:rPr>
                <w:sz w:val="18"/>
              </w:rPr>
            </w:pPr>
            <w:r>
              <w:rPr>
                <w:sz w:val="18"/>
              </w:rPr>
              <w:t>§ 44</w:t>
            </w:r>
          </w:p>
        </w:tc>
        <w:tc>
          <w:tcPr>
            <w:tcW w:w="5400" w:type="dxa"/>
            <w:gridSpan w:val="4"/>
            <w:tcBorders>
              <w:top w:val="nil"/>
              <w:left w:val="single" w:sz="4" w:space="0" w:color="auto"/>
              <w:bottom w:val="nil"/>
              <w:right w:val="single" w:sz="4" w:space="0" w:color="auto"/>
            </w:tcBorders>
          </w:tcPr>
          <w:p w14:paraId="5A1D1FD3" w14:textId="77777777" w:rsidR="00251967" w:rsidRPr="00DF6D47" w:rsidRDefault="00251967" w:rsidP="007029BD">
            <w:pPr>
              <w:rPr>
                <w:b/>
                <w:sz w:val="18"/>
              </w:rPr>
            </w:pPr>
            <w:r w:rsidRPr="00DF6D47">
              <w:rPr>
                <w:b/>
                <w:sz w:val="18"/>
              </w:rPr>
              <w:t>Zřízení a požadavky na výbor pro audit</w:t>
            </w:r>
          </w:p>
          <w:p w14:paraId="5A1D1FD4" w14:textId="77777777" w:rsidR="00251967" w:rsidRPr="00DF6D47" w:rsidRDefault="00251967" w:rsidP="007029BD">
            <w:pPr>
              <w:rPr>
                <w:sz w:val="18"/>
              </w:rPr>
            </w:pPr>
            <w:r>
              <w:rPr>
                <w:sz w:val="18"/>
              </w:rPr>
              <w:t xml:space="preserve">(1) </w:t>
            </w:r>
            <w:r w:rsidRPr="00DF6D47">
              <w:rPr>
                <w:sz w:val="18"/>
              </w:rPr>
              <w:t>Subjekt veřejného zájmu zřizuje výbor pro audit, není-li dále stanoveno jinak. Výbor pro audit má nejméně 3 členy.</w:t>
            </w:r>
          </w:p>
          <w:p w14:paraId="5A1D1FD5" w14:textId="77777777" w:rsidR="00251967" w:rsidRPr="00DF6D47" w:rsidRDefault="00251967" w:rsidP="007029BD">
            <w:pPr>
              <w:rPr>
                <w:sz w:val="18"/>
              </w:rPr>
            </w:pPr>
            <w:r>
              <w:rPr>
                <w:sz w:val="18"/>
              </w:rPr>
              <w:t xml:space="preserve">(2) </w:t>
            </w:r>
            <w:r w:rsidRPr="00DF6D47">
              <w:rPr>
                <w:sz w:val="18"/>
              </w:rPr>
              <w:t>Nejvyšší orgán subjektu veřejného zájmu jmenuje členy výboru pro audit z nevýkonných členů kontrolního orgánu nebo z třetích osob. Pokud nejvyšší orgán subjektu veřejného zájmu nejmenuje členy výboru pro audit nebo nemá-li subjekt veřejného zájmu nejvyšší orgán, jsou členy výboru pro audit nevýkonní členové kontrolního orgánu, popřípadě třetí osoby jmenované kontrolním orgánem, není-li počet nevýkonných členů kontrolního orgánu dostačující pro naplnění minimálního počtu členů výboru pro audit. Je-li počet nevýkonných členů kontrolního orgánu vyšší než počet členů výboru pro audit, kontrolní orgán určí, kteří jeho nevýkonní členové jsou členy výboru pro audit.</w:t>
            </w:r>
          </w:p>
          <w:p w14:paraId="5A1D1FD6" w14:textId="77777777" w:rsidR="00251967" w:rsidRPr="00DF6D47" w:rsidRDefault="00251967" w:rsidP="007029BD">
            <w:pPr>
              <w:rPr>
                <w:sz w:val="18"/>
              </w:rPr>
            </w:pPr>
            <w:r>
              <w:rPr>
                <w:sz w:val="18"/>
              </w:rPr>
              <w:t xml:space="preserve">(3) </w:t>
            </w:r>
            <w:r w:rsidRPr="00DF6D47">
              <w:rPr>
                <w:sz w:val="18"/>
              </w:rPr>
              <w:t xml:space="preserve">Předsedu výboru pro audit volí a odvolávají členové výboru pro audit. Nezvolí-li členové výboru pro audit předsedu výboru pro audit, </w:t>
            </w:r>
            <w:r w:rsidRPr="00DF6D47">
              <w:rPr>
                <w:sz w:val="18"/>
              </w:rPr>
              <w:lastRenderedPageBreak/>
              <w:t>jmenuje a odvolává předsedu výboru pro audit kontrolní orgán. Předseda výboru pro audit musí být nezávislý.</w:t>
            </w:r>
          </w:p>
          <w:p w14:paraId="5A1D1FD7" w14:textId="77777777" w:rsidR="00251967" w:rsidRPr="00DF6D47" w:rsidRDefault="00251967" w:rsidP="007029BD">
            <w:pPr>
              <w:rPr>
                <w:sz w:val="18"/>
              </w:rPr>
            </w:pPr>
            <w:r w:rsidRPr="00DF6D47">
              <w:rPr>
                <w:sz w:val="18"/>
              </w:rPr>
              <w:t>(4) Většina členů výboru pro audit musí být nezávislá a odborně způsobilá.</w:t>
            </w:r>
          </w:p>
          <w:p w14:paraId="5A1D1FD8" w14:textId="77777777" w:rsidR="00251967" w:rsidRPr="00DF6D47" w:rsidRDefault="00251967" w:rsidP="007029BD">
            <w:pPr>
              <w:rPr>
                <w:sz w:val="18"/>
              </w:rPr>
            </w:pPr>
            <w:r w:rsidRPr="00DF6D47">
              <w:rPr>
                <w:sz w:val="18"/>
              </w:rPr>
              <w:t>(5) Nejméně jeden člen výboru pro audit musí být osobou, která je nebo byla statutárním auditorem nebo osobou, jejíž znalosti anebo dosavadní praxe v oblasti účetnictví zajišťují předpoklad řádného výkonu funkce člena výboru pro audit, a to s ohledem na odvětví, ve kterém subjekt veřejného zájmu působí; tento člen musí být vždy nezávislý.</w:t>
            </w:r>
          </w:p>
          <w:p w14:paraId="5A1D1FD9" w14:textId="77777777" w:rsidR="00251967" w:rsidRPr="00DF6D47" w:rsidRDefault="00251967" w:rsidP="007029BD">
            <w:pPr>
              <w:rPr>
                <w:sz w:val="18"/>
              </w:rPr>
            </w:pPr>
            <w:r w:rsidRPr="00DF6D47">
              <w:rPr>
                <w:sz w:val="18"/>
              </w:rPr>
              <w:t>(6) Odborně způsobilým se pro účely této hlavy rozumí člen výboru podle odstavce 4 5 a ten, kdo nejméně dva roky</w:t>
            </w:r>
          </w:p>
          <w:p w14:paraId="5A1D1FDA" w14:textId="77777777" w:rsidR="00251967" w:rsidRPr="00DF6D47" w:rsidRDefault="00251967" w:rsidP="007029BD">
            <w:pPr>
              <w:rPr>
                <w:sz w:val="18"/>
              </w:rPr>
            </w:pPr>
            <w:r>
              <w:rPr>
                <w:sz w:val="18"/>
              </w:rPr>
              <w:t xml:space="preserve">a) </w:t>
            </w:r>
            <w:r w:rsidRPr="00DF6D47">
              <w:rPr>
                <w:sz w:val="18"/>
              </w:rPr>
              <w:t>zastával výkonnou řídící funkci v účetní jednotce, která působí ve stejném odvětví jako subjekt veřejného zájmu, nebo</w:t>
            </w:r>
          </w:p>
          <w:p w14:paraId="5A1D1FDB" w14:textId="77777777" w:rsidR="00251967" w:rsidRPr="00DF6D47" w:rsidRDefault="00251967" w:rsidP="007029BD">
            <w:pPr>
              <w:rPr>
                <w:sz w:val="18"/>
              </w:rPr>
            </w:pPr>
            <w:r>
              <w:rPr>
                <w:sz w:val="18"/>
              </w:rPr>
              <w:t xml:space="preserve">b) </w:t>
            </w:r>
            <w:r w:rsidRPr="00DF6D47">
              <w:rPr>
                <w:sz w:val="18"/>
              </w:rPr>
              <w:t>byl odpovědným za výkon funkce řízení rizik, vyhodnocování souladu činností s právními předpisy, vnitřního auditu nebo pojistně matematické funkce nebo jiné obdobné funkce.</w:t>
            </w:r>
          </w:p>
          <w:p w14:paraId="5A1D1FDC" w14:textId="77777777" w:rsidR="00251967" w:rsidRPr="00DF6D47" w:rsidRDefault="00251967" w:rsidP="007029BD">
            <w:pPr>
              <w:rPr>
                <w:sz w:val="18"/>
              </w:rPr>
            </w:pPr>
            <w:r w:rsidRPr="00DF6D47">
              <w:rPr>
                <w:sz w:val="18"/>
              </w:rPr>
              <w:t>(7) Subjekt veřejného zájmu zveřejní na svých internetových stránkách seznam členů výboru pro audit; u těchto osob uvede takové údaje, které se zapisují u členů kontrolního orgánu do obchodního rejstříku.</w:t>
            </w:r>
          </w:p>
          <w:p w14:paraId="5A1D1FDD" w14:textId="77777777" w:rsidR="00251967" w:rsidRDefault="00251967" w:rsidP="007029BD">
            <w:pPr>
              <w:rPr>
                <w:sz w:val="18"/>
              </w:rPr>
            </w:pPr>
          </w:p>
        </w:tc>
        <w:tc>
          <w:tcPr>
            <w:tcW w:w="900" w:type="dxa"/>
            <w:tcBorders>
              <w:top w:val="nil"/>
              <w:left w:val="single" w:sz="4" w:space="0" w:color="auto"/>
              <w:bottom w:val="nil"/>
              <w:right w:val="single" w:sz="4" w:space="0" w:color="auto"/>
            </w:tcBorders>
          </w:tcPr>
          <w:p w14:paraId="5A1D1FDE" w14:textId="77777777" w:rsidR="00251967" w:rsidRPr="008E1773" w:rsidRDefault="00251967">
            <w:pPr>
              <w:rPr>
                <w:sz w:val="18"/>
              </w:rPr>
            </w:pPr>
          </w:p>
        </w:tc>
        <w:tc>
          <w:tcPr>
            <w:tcW w:w="720" w:type="dxa"/>
            <w:tcBorders>
              <w:top w:val="nil"/>
              <w:left w:val="single" w:sz="4" w:space="0" w:color="auto"/>
              <w:bottom w:val="nil"/>
            </w:tcBorders>
          </w:tcPr>
          <w:p w14:paraId="5A1D1FDF" w14:textId="77777777" w:rsidR="00251967" w:rsidRDefault="00251967">
            <w:pPr>
              <w:rPr>
                <w:sz w:val="18"/>
              </w:rPr>
            </w:pPr>
          </w:p>
        </w:tc>
      </w:tr>
      <w:tr w:rsidR="00251967" w14:paraId="5A1D1FF9" w14:textId="77777777" w:rsidTr="00B45E83">
        <w:tc>
          <w:tcPr>
            <w:tcW w:w="1440" w:type="dxa"/>
            <w:tcBorders>
              <w:top w:val="nil"/>
              <w:bottom w:val="nil"/>
              <w:right w:val="single" w:sz="4" w:space="0" w:color="auto"/>
            </w:tcBorders>
          </w:tcPr>
          <w:p w14:paraId="5A1D1FE1"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1FE2" w14:textId="77777777" w:rsidR="00251967" w:rsidRPr="007E601F" w:rsidRDefault="00251967" w:rsidP="007E601F">
            <w:pPr>
              <w:rPr>
                <w:sz w:val="18"/>
              </w:rPr>
            </w:pPr>
          </w:p>
        </w:tc>
        <w:tc>
          <w:tcPr>
            <w:tcW w:w="900" w:type="dxa"/>
            <w:tcBorders>
              <w:top w:val="nil"/>
              <w:left w:val="single" w:sz="18" w:space="0" w:color="auto"/>
              <w:bottom w:val="nil"/>
              <w:right w:val="single" w:sz="4" w:space="0" w:color="auto"/>
            </w:tcBorders>
          </w:tcPr>
          <w:p w14:paraId="32E628DE" w14:textId="77777777" w:rsidR="00251967" w:rsidRDefault="00251967" w:rsidP="00E44139">
            <w:pPr>
              <w:rPr>
                <w:sz w:val="18"/>
              </w:rPr>
            </w:pPr>
            <w:r>
              <w:rPr>
                <w:sz w:val="18"/>
              </w:rPr>
              <w:t>93/2009 ve znění 221/2015 299/2016</w:t>
            </w:r>
          </w:p>
          <w:p w14:paraId="5A1D1FE3" w14:textId="1E6BF061" w:rsidR="006E29BB" w:rsidRDefault="006E29BB" w:rsidP="00E44139">
            <w:pPr>
              <w:rPr>
                <w:sz w:val="18"/>
              </w:rPr>
            </w:pPr>
            <w:r>
              <w:rPr>
                <w:sz w:val="18"/>
              </w:rPr>
              <w:t>349/2023</w:t>
            </w:r>
          </w:p>
        </w:tc>
        <w:tc>
          <w:tcPr>
            <w:tcW w:w="1080" w:type="dxa"/>
            <w:tcBorders>
              <w:top w:val="nil"/>
              <w:left w:val="single" w:sz="4" w:space="0" w:color="auto"/>
              <w:bottom w:val="nil"/>
              <w:right w:val="single" w:sz="4" w:space="0" w:color="auto"/>
            </w:tcBorders>
          </w:tcPr>
          <w:p w14:paraId="5A1D1FE4" w14:textId="77777777" w:rsidR="00251967" w:rsidRDefault="00251967" w:rsidP="00511FC9">
            <w:pPr>
              <w:rPr>
                <w:sz w:val="18"/>
              </w:rPr>
            </w:pPr>
            <w:r>
              <w:rPr>
                <w:sz w:val="18"/>
              </w:rPr>
              <w:t>§ 44a</w:t>
            </w:r>
          </w:p>
        </w:tc>
        <w:tc>
          <w:tcPr>
            <w:tcW w:w="5400" w:type="dxa"/>
            <w:gridSpan w:val="4"/>
            <w:tcBorders>
              <w:top w:val="nil"/>
              <w:left w:val="single" w:sz="4" w:space="0" w:color="auto"/>
              <w:bottom w:val="nil"/>
              <w:right w:val="single" w:sz="4" w:space="0" w:color="auto"/>
            </w:tcBorders>
          </w:tcPr>
          <w:p w14:paraId="5A1D1FE5" w14:textId="77777777" w:rsidR="00251967" w:rsidRPr="00DF6D47" w:rsidRDefault="00251967" w:rsidP="00DF6D47">
            <w:pPr>
              <w:rPr>
                <w:b/>
                <w:sz w:val="18"/>
              </w:rPr>
            </w:pPr>
            <w:r w:rsidRPr="00DF6D47">
              <w:rPr>
                <w:b/>
                <w:sz w:val="18"/>
              </w:rPr>
              <w:t>Výbor pro audit</w:t>
            </w:r>
          </w:p>
          <w:p w14:paraId="5A1D1FE6" w14:textId="77777777" w:rsidR="006E29BB" w:rsidRPr="006E29BB" w:rsidRDefault="006E29BB" w:rsidP="006E29BB">
            <w:pPr>
              <w:rPr>
                <w:sz w:val="18"/>
              </w:rPr>
            </w:pPr>
            <w:r w:rsidRPr="006E29BB">
              <w:rPr>
                <w:sz w:val="18"/>
              </w:rPr>
              <w:t>(1) Výbor pro audit, aniž je dotčena odpovědnost řídicího nebo kontrolního orgánu nebo jejich členů, zejména</w:t>
            </w:r>
          </w:p>
          <w:p w14:paraId="5A1D1FE7" w14:textId="77777777" w:rsidR="006E29BB" w:rsidRPr="006E29BB" w:rsidRDefault="006E29BB" w:rsidP="006E29BB">
            <w:pPr>
              <w:rPr>
                <w:sz w:val="18"/>
              </w:rPr>
            </w:pPr>
            <w:r w:rsidRPr="006E29BB">
              <w:rPr>
                <w:sz w:val="18"/>
              </w:rPr>
              <w:t>a) sleduje účinnost vnitřní kontroly, systému řízení rizik,</w:t>
            </w:r>
          </w:p>
          <w:p w14:paraId="5A1D1FE8" w14:textId="77777777" w:rsidR="006E29BB" w:rsidRPr="006E29BB" w:rsidRDefault="006E29BB" w:rsidP="006E29BB">
            <w:pPr>
              <w:rPr>
                <w:sz w:val="18"/>
              </w:rPr>
            </w:pPr>
            <w:r w:rsidRPr="006E29BB">
              <w:rPr>
                <w:sz w:val="18"/>
              </w:rPr>
              <w:t>b) sleduje účinnost vnitřního auditu a jeho funkční nezávislost, je-li funkce vnitřního auditu zřízena,</w:t>
            </w:r>
          </w:p>
          <w:p w14:paraId="5A1D1FE9" w14:textId="6FA46447" w:rsidR="006E29BB" w:rsidRPr="006E29BB" w:rsidRDefault="006E29BB" w:rsidP="006E29BB">
            <w:pPr>
              <w:rPr>
                <w:sz w:val="18"/>
              </w:rPr>
            </w:pPr>
            <w:r w:rsidRPr="006E29BB">
              <w:rPr>
                <w:sz w:val="18"/>
              </w:rPr>
              <w:t>c) sleduje postup sestavování účetní závěrky a konsolidované účetní závěrky a postup vyhotovování zprávy o udržitelnosti a předkládá řídicímu nebo kontrolnímu orgánu doporučení k zajištění integrity systémů účetnictví a finančního výkaznictví,</w:t>
            </w:r>
          </w:p>
          <w:p w14:paraId="5A1D1FEA" w14:textId="77777777" w:rsidR="006E29BB" w:rsidRPr="006E29BB" w:rsidRDefault="006E29BB" w:rsidP="006E29BB">
            <w:pPr>
              <w:rPr>
                <w:sz w:val="18"/>
              </w:rPr>
            </w:pPr>
            <w:r w:rsidRPr="006E29BB">
              <w:rPr>
                <w:sz w:val="18"/>
              </w:rPr>
              <w:t>d) doporučuje auditora kontrolnímu orgánu s tím, že toto doporučení, nestanoví-li přímo použitelný předpis Evropské unie upravující specifické požadavky na povinný audit subjektů veřejného zájmu jinak, řádně odůvodní,</w:t>
            </w:r>
          </w:p>
          <w:p w14:paraId="5A1D1FEB" w14:textId="1BA1162E" w:rsidR="006E29BB" w:rsidRPr="006E29BB" w:rsidRDefault="006E29BB" w:rsidP="006E29BB">
            <w:pPr>
              <w:rPr>
                <w:sz w:val="18"/>
              </w:rPr>
            </w:pPr>
            <w:r w:rsidRPr="006E29BB">
              <w:rPr>
                <w:sz w:val="18"/>
              </w:rPr>
              <w:t>e) posuzuje nezávislost statutárního auditora a auditorské společnosti a poskytování neauditorských služeb subjektu veřejného zájmu statutárním auditorem a auditorskou společností,</w:t>
            </w:r>
          </w:p>
          <w:p w14:paraId="5A1D1FEC" w14:textId="77777777" w:rsidR="006E29BB" w:rsidRPr="006E29BB" w:rsidRDefault="006E29BB" w:rsidP="006E29BB">
            <w:pPr>
              <w:rPr>
                <w:sz w:val="18"/>
              </w:rPr>
            </w:pPr>
            <w:r w:rsidRPr="006E29BB">
              <w:rPr>
                <w:sz w:val="18"/>
              </w:rPr>
              <w:t>f) projednává s auditorem rizika ohrožující jeho nezávislost a ochranná opatření, která byla auditorem přijata s cílem tato rizika zmírnit,</w:t>
            </w:r>
          </w:p>
          <w:p w14:paraId="7CD382AB" w14:textId="7B9806D8" w:rsidR="006E29BB" w:rsidRPr="006E29BB" w:rsidRDefault="006E29BB" w:rsidP="006E29BB">
            <w:pPr>
              <w:rPr>
                <w:sz w:val="18"/>
              </w:rPr>
            </w:pPr>
            <w:r w:rsidRPr="006E29BB">
              <w:rPr>
                <w:sz w:val="18"/>
              </w:rPr>
              <w:t>g) sleduje proces povinného auditu a ověření zprávy o udržitelnosti; přitom vychází ze souhrnné zprávy o systému zajištění kvality,</w:t>
            </w:r>
          </w:p>
          <w:p w14:paraId="5A1D1FEE" w14:textId="77777777" w:rsidR="006E29BB" w:rsidRPr="006E29BB" w:rsidRDefault="006E29BB" w:rsidP="006E29BB">
            <w:pPr>
              <w:rPr>
                <w:sz w:val="18"/>
              </w:rPr>
            </w:pPr>
            <w:r w:rsidRPr="006E29BB">
              <w:rPr>
                <w:sz w:val="18"/>
              </w:rPr>
              <w:t>h) vyjadřuje se k výpovědi závazku ze smlouvy o povinném auditu nebo odstoupení od smlouvy o povinném auditu podle § 17a odst. 1,</w:t>
            </w:r>
          </w:p>
          <w:p w14:paraId="5A1D1FEF" w14:textId="77777777" w:rsidR="006E29BB" w:rsidRPr="006E29BB" w:rsidRDefault="006E29BB" w:rsidP="006E29BB">
            <w:pPr>
              <w:rPr>
                <w:sz w:val="18"/>
              </w:rPr>
            </w:pPr>
            <w:r w:rsidRPr="006E29BB">
              <w:rPr>
                <w:sz w:val="18"/>
              </w:rPr>
              <w:lastRenderedPageBreak/>
              <w:t>i) posuzuje, zda bude auditorská zakázka předmětem přezkumu řízení kvality auditorské zakázky jiným statutárním auditorem vykonávajícím auditorskou činnost vlastním jménem a na vlastní účet nebo auditorskou společností podle čl. 4 odst. 3 první pododstavec nařízení Evropského parlamentu a Rady (EU) č. 537/2014,</w:t>
            </w:r>
          </w:p>
          <w:p w14:paraId="0951BFF2" w14:textId="015FBA1A" w:rsidR="006E29BB" w:rsidRPr="006E29BB" w:rsidRDefault="006E29BB" w:rsidP="006E29BB">
            <w:pPr>
              <w:rPr>
                <w:sz w:val="18"/>
              </w:rPr>
            </w:pPr>
            <w:r w:rsidRPr="006E29BB">
              <w:rPr>
                <w:sz w:val="18"/>
              </w:rPr>
              <w:t>j) informuje kontrolní orgán o výsledku povinného auditu a ověření zprávy o udržitelnosti a jeho poznatcích získaných ze sledování procesu povinného auditu a ověření zprávy o udržitelnosti,</w:t>
            </w:r>
          </w:p>
          <w:p w14:paraId="5A1D1FF1" w14:textId="77777777" w:rsidR="006E29BB" w:rsidRPr="006E29BB" w:rsidRDefault="006E29BB" w:rsidP="006E29BB">
            <w:pPr>
              <w:rPr>
                <w:sz w:val="18"/>
              </w:rPr>
            </w:pPr>
            <w:r w:rsidRPr="006E29BB">
              <w:rPr>
                <w:sz w:val="18"/>
              </w:rPr>
              <w:t>k) informuje kontrolní orgán, jakým způsobem povinný audit přispěl k zajištění integrity systémů účetnictví a finančního výkaznictví,</w:t>
            </w:r>
          </w:p>
          <w:p w14:paraId="5A1D1FF2" w14:textId="77777777" w:rsidR="006E29BB" w:rsidRPr="006E29BB" w:rsidRDefault="006E29BB" w:rsidP="006E29BB">
            <w:pPr>
              <w:rPr>
                <w:sz w:val="18"/>
              </w:rPr>
            </w:pPr>
            <w:r w:rsidRPr="006E29BB">
              <w:rPr>
                <w:sz w:val="18"/>
              </w:rPr>
              <w:t>l) rozhoduje o pokračování provádění povinného auditu auditorem podle čl. 4 odst. 3 druhý pododstavec nařízení Evropského parlamentu a Rady (EU) č. 537/2014,</w:t>
            </w:r>
          </w:p>
          <w:p w14:paraId="5A1D1FF3" w14:textId="77777777" w:rsidR="006E29BB" w:rsidRPr="006E29BB" w:rsidRDefault="006E29BB" w:rsidP="006E29BB">
            <w:pPr>
              <w:rPr>
                <w:sz w:val="18"/>
              </w:rPr>
            </w:pPr>
            <w:r w:rsidRPr="006E29BB">
              <w:rPr>
                <w:sz w:val="18"/>
              </w:rPr>
              <w:t>m) schvaluje poskytování jiných neauditorských služeb,</w:t>
            </w:r>
          </w:p>
          <w:p w14:paraId="5A1D1FF4" w14:textId="7FB9BB1D" w:rsidR="006E29BB" w:rsidRPr="006E29BB" w:rsidRDefault="006E29BB" w:rsidP="006E29BB">
            <w:pPr>
              <w:rPr>
                <w:sz w:val="18"/>
              </w:rPr>
            </w:pPr>
            <w:r w:rsidRPr="006E29BB">
              <w:rPr>
                <w:sz w:val="18"/>
              </w:rPr>
              <w:t>n) schvaluje zprávu o závěrech výběrového řízení ve výběrovém řízení v souladu s čl. 16 nařízení Evropského parlamentu a Rady (EU) č. 537/2014 a</w:t>
            </w:r>
          </w:p>
          <w:p w14:paraId="5A1D1FF5" w14:textId="77777777" w:rsidR="006E29BB" w:rsidRDefault="006E29BB" w:rsidP="006E29BB">
            <w:pPr>
              <w:rPr>
                <w:sz w:val="18"/>
              </w:rPr>
            </w:pPr>
            <w:r w:rsidRPr="006E29BB">
              <w:rPr>
                <w:sz w:val="18"/>
              </w:rPr>
              <w:t>o) vykonává další působnost podle tohoto zákona nebo přímo použitelného předpisu Evropské unie upravujícího specifické požadavky na povinný audit subjektů veřejného zájmu.</w:t>
            </w:r>
          </w:p>
          <w:p w14:paraId="5A1D1FF6" w14:textId="42169F78" w:rsidR="00251967" w:rsidRPr="00E44139" w:rsidRDefault="006E29BB" w:rsidP="006E29BB">
            <w:pPr>
              <w:rPr>
                <w:sz w:val="18"/>
              </w:rPr>
            </w:pPr>
            <w:r w:rsidRPr="006E29BB">
              <w:rPr>
                <w:sz w:val="18"/>
              </w:rPr>
              <w:t>(2) Auditor průběžně podává výboru pro audit zprávy o významných skutečnostech vyplývajících z povinného auditu a ověření zprávy o udržitelnosti, zejména o zásadních nedostatcích ve vnitřní kontrole ve vztahu k postupu sestavování účetní závěrky nebo konsolidované účetní závěrky.</w:t>
            </w:r>
          </w:p>
        </w:tc>
        <w:tc>
          <w:tcPr>
            <w:tcW w:w="900" w:type="dxa"/>
            <w:tcBorders>
              <w:top w:val="nil"/>
              <w:left w:val="single" w:sz="4" w:space="0" w:color="auto"/>
              <w:bottom w:val="nil"/>
              <w:right w:val="single" w:sz="4" w:space="0" w:color="auto"/>
            </w:tcBorders>
          </w:tcPr>
          <w:p w14:paraId="5A1D1FF7" w14:textId="77777777" w:rsidR="00251967" w:rsidRPr="008E1773" w:rsidRDefault="00251967">
            <w:pPr>
              <w:rPr>
                <w:sz w:val="18"/>
              </w:rPr>
            </w:pPr>
          </w:p>
        </w:tc>
        <w:tc>
          <w:tcPr>
            <w:tcW w:w="720" w:type="dxa"/>
            <w:tcBorders>
              <w:top w:val="nil"/>
              <w:left w:val="single" w:sz="4" w:space="0" w:color="auto"/>
              <w:bottom w:val="nil"/>
            </w:tcBorders>
          </w:tcPr>
          <w:p w14:paraId="5A1D1FF8" w14:textId="77777777" w:rsidR="00251967" w:rsidRDefault="00251967">
            <w:pPr>
              <w:rPr>
                <w:sz w:val="18"/>
              </w:rPr>
            </w:pPr>
          </w:p>
        </w:tc>
      </w:tr>
      <w:tr w:rsidR="000E39F3" w14:paraId="71420A4E" w14:textId="77777777" w:rsidTr="00B45E83">
        <w:tc>
          <w:tcPr>
            <w:tcW w:w="1440" w:type="dxa"/>
            <w:tcBorders>
              <w:top w:val="nil"/>
              <w:bottom w:val="nil"/>
              <w:right w:val="single" w:sz="4" w:space="0" w:color="auto"/>
            </w:tcBorders>
          </w:tcPr>
          <w:p w14:paraId="5FA4425C" w14:textId="77777777" w:rsidR="000E39F3" w:rsidRDefault="000E39F3">
            <w:pPr>
              <w:rPr>
                <w:sz w:val="18"/>
              </w:rPr>
            </w:pPr>
          </w:p>
        </w:tc>
        <w:tc>
          <w:tcPr>
            <w:tcW w:w="5400" w:type="dxa"/>
            <w:gridSpan w:val="4"/>
            <w:tcBorders>
              <w:top w:val="nil"/>
              <w:left w:val="single" w:sz="4" w:space="0" w:color="auto"/>
              <w:bottom w:val="nil"/>
              <w:right w:val="single" w:sz="18" w:space="0" w:color="auto"/>
            </w:tcBorders>
          </w:tcPr>
          <w:p w14:paraId="3B92B7A3" w14:textId="77777777" w:rsidR="000E39F3" w:rsidRPr="007E601F" w:rsidRDefault="000E39F3" w:rsidP="007E601F">
            <w:pPr>
              <w:rPr>
                <w:sz w:val="18"/>
              </w:rPr>
            </w:pPr>
          </w:p>
        </w:tc>
        <w:tc>
          <w:tcPr>
            <w:tcW w:w="900" w:type="dxa"/>
            <w:tcBorders>
              <w:top w:val="nil"/>
              <w:left w:val="single" w:sz="18" w:space="0" w:color="auto"/>
              <w:bottom w:val="nil"/>
              <w:right w:val="single" w:sz="4" w:space="0" w:color="auto"/>
            </w:tcBorders>
          </w:tcPr>
          <w:p w14:paraId="37365823" w14:textId="77777777" w:rsidR="000E39F3" w:rsidRDefault="000E39F3" w:rsidP="00E44139">
            <w:pPr>
              <w:rPr>
                <w:sz w:val="18"/>
              </w:rPr>
            </w:pPr>
            <w:r>
              <w:rPr>
                <w:sz w:val="18"/>
              </w:rPr>
              <w:t>10878</w:t>
            </w:r>
          </w:p>
          <w:p w14:paraId="069BB77E" w14:textId="3801C6DA" w:rsidR="000E39F3" w:rsidRDefault="000E39F3" w:rsidP="00E44139">
            <w:pPr>
              <w:rPr>
                <w:sz w:val="18"/>
              </w:rPr>
            </w:pPr>
          </w:p>
        </w:tc>
        <w:tc>
          <w:tcPr>
            <w:tcW w:w="1080" w:type="dxa"/>
            <w:tcBorders>
              <w:top w:val="nil"/>
              <w:left w:val="single" w:sz="4" w:space="0" w:color="auto"/>
              <w:bottom w:val="nil"/>
              <w:right w:val="single" w:sz="4" w:space="0" w:color="auto"/>
            </w:tcBorders>
          </w:tcPr>
          <w:p w14:paraId="1EDB16FF" w14:textId="77777777" w:rsidR="000E39F3" w:rsidRDefault="000E39F3" w:rsidP="00511FC9">
            <w:pPr>
              <w:rPr>
                <w:sz w:val="18"/>
              </w:rPr>
            </w:pPr>
          </w:p>
        </w:tc>
        <w:tc>
          <w:tcPr>
            <w:tcW w:w="5400" w:type="dxa"/>
            <w:gridSpan w:val="4"/>
            <w:tcBorders>
              <w:top w:val="nil"/>
              <w:left w:val="single" w:sz="4" w:space="0" w:color="auto"/>
              <w:bottom w:val="nil"/>
              <w:right w:val="single" w:sz="4" w:space="0" w:color="auto"/>
            </w:tcBorders>
          </w:tcPr>
          <w:p w14:paraId="560DED48" w14:textId="77777777" w:rsidR="000E39F3" w:rsidRPr="00DF6D47" w:rsidRDefault="000E39F3" w:rsidP="00DF6D47">
            <w:pPr>
              <w:rPr>
                <w:b/>
                <w:sz w:val="18"/>
              </w:rPr>
            </w:pPr>
          </w:p>
        </w:tc>
        <w:tc>
          <w:tcPr>
            <w:tcW w:w="900" w:type="dxa"/>
            <w:tcBorders>
              <w:top w:val="nil"/>
              <w:left w:val="single" w:sz="4" w:space="0" w:color="auto"/>
              <w:bottom w:val="nil"/>
              <w:right w:val="single" w:sz="4" w:space="0" w:color="auto"/>
            </w:tcBorders>
          </w:tcPr>
          <w:p w14:paraId="6F54C948" w14:textId="77777777" w:rsidR="000E39F3" w:rsidRPr="008E1773" w:rsidRDefault="000E39F3">
            <w:pPr>
              <w:rPr>
                <w:sz w:val="18"/>
              </w:rPr>
            </w:pPr>
          </w:p>
        </w:tc>
        <w:tc>
          <w:tcPr>
            <w:tcW w:w="720" w:type="dxa"/>
            <w:tcBorders>
              <w:top w:val="nil"/>
              <w:left w:val="single" w:sz="4" w:space="0" w:color="auto"/>
              <w:bottom w:val="nil"/>
            </w:tcBorders>
          </w:tcPr>
          <w:p w14:paraId="22BABF1A" w14:textId="77777777" w:rsidR="000E39F3" w:rsidRDefault="000E39F3">
            <w:pPr>
              <w:rPr>
                <w:sz w:val="18"/>
              </w:rPr>
            </w:pPr>
          </w:p>
        </w:tc>
      </w:tr>
      <w:tr w:rsidR="00251967" w14:paraId="5A1D200C" w14:textId="77777777" w:rsidTr="00B45E83">
        <w:tc>
          <w:tcPr>
            <w:tcW w:w="1440" w:type="dxa"/>
            <w:tcBorders>
              <w:top w:val="nil"/>
              <w:bottom w:val="single" w:sz="4" w:space="0" w:color="auto"/>
              <w:right w:val="single" w:sz="4" w:space="0" w:color="auto"/>
            </w:tcBorders>
          </w:tcPr>
          <w:p w14:paraId="5A1D1FFA"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1FFB" w14:textId="77777777" w:rsidR="00251967" w:rsidRPr="007E601F" w:rsidRDefault="00251967" w:rsidP="007E601F">
            <w:pPr>
              <w:rPr>
                <w:sz w:val="18"/>
              </w:rPr>
            </w:pPr>
          </w:p>
        </w:tc>
        <w:tc>
          <w:tcPr>
            <w:tcW w:w="900" w:type="dxa"/>
            <w:tcBorders>
              <w:top w:val="nil"/>
              <w:left w:val="single" w:sz="18" w:space="0" w:color="auto"/>
              <w:bottom w:val="single" w:sz="4" w:space="0" w:color="auto"/>
              <w:right w:val="single" w:sz="4" w:space="0" w:color="auto"/>
            </w:tcBorders>
          </w:tcPr>
          <w:p w14:paraId="39ED1AEF" w14:textId="77777777" w:rsidR="00251967" w:rsidRDefault="00251967" w:rsidP="00994690">
            <w:pPr>
              <w:rPr>
                <w:sz w:val="18"/>
              </w:rPr>
            </w:pPr>
            <w:r>
              <w:rPr>
                <w:sz w:val="18"/>
              </w:rPr>
              <w:t>93/2009 ve znění 221/2015 299/2016</w:t>
            </w:r>
          </w:p>
          <w:p w14:paraId="5A1D1FFC" w14:textId="1BD7640D" w:rsidR="00AB741E" w:rsidRDefault="00AB741E" w:rsidP="00994690">
            <w:pPr>
              <w:rPr>
                <w:sz w:val="18"/>
              </w:rPr>
            </w:pPr>
            <w:r>
              <w:rPr>
                <w:sz w:val="18"/>
              </w:rPr>
              <w:t>33/2020</w:t>
            </w:r>
          </w:p>
        </w:tc>
        <w:tc>
          <w:tcPr>
            <w:tcW w:w="1080" w:type="dxa"/>
            <w:tcBorders>
              <w:top w:val="nil"/>
              <w:left w:val="single" w:sz="4" w:space="0" w:color="auto"/>
              <w:bottom w:val="single" w:sz="4" w:space="0" w:color="auto"/>
              <w:right w:val="single" w:sz="4" w:space="0" w:color="auto"/>
            </w:tcBorders>
          </w:tcPr>
          <w:p w14:paraId="5A1D1FFD" w14:textId="77777777" w:rsidR="00251967" w:rsidRDefault="00251967" w:rsidP="00994690">
            <w:pPr>
              <w:rPr>
                <w:sz w:val="18"/>
              </w:rPr>
            </w:pPr>
            <w:r>
              <w:rPr>
                <w:sz w:val="18"/>
              </w:rPr>
              <w:t>§ 44b</w:t>
            </w:r>
          </w:p>
        </w:tc>
        <w:tc>
          <w:tcPr>
            <w:tcW w:w="5400" w:type="dxa"/>
            <w:gridSpan w:val="4"/>
            <w:tcBorders>
              <w:top w:val="nil"/>
              <w:left w:val="single" w:sz="4" w:space="0" w:color="auto"/>
              <w:bottom w:val="single" w:sz="4" w:space="0" w:color="auto"/>
              <w:right w:val="single" w:sz="4" w:space="0" w:color="auto"/>
            </w:tcBorders>
          </w:tcPr>
          <w:p w14:paraId="5A1D1FFE" w14:textId="77777777" w:rsidR="00251967" w:rsidRPr="00E44139" w:rsidRDefault="00251967" w:rsidP="00E44139">
            <w:pPr>
              <w:rPr>
                <w:b/>
                <w:sz w:val="18"/>
              </w:rPr>
            </w:pPr>
            <w:r w:rsidRPr="00E44139">
              <w:rPr>
                <w:b/>
                <w:sz w:val="18"/>
              </w:rPr>
              <w:t>Zvláštní výjimky pro některé subjekty veřejného zájmu</w:t>
            </w:r>
          </w:p>
          <w:p w14:paraId="310F1FBB" w14:textId="520FEE01" w:rsidR="008F66DF" w:rsidRPr="008F66DF" w:rsidRDefault="008F66DF" w:rsidP="008F66DF">
            <w:pPr>
              <w:rPr>
                <w:sz w:val="18"/>
              </w:rPr>
            </w:pPr>
            <w:r w:rsidRPr="008F66DF">
              <w:rPr>
                <w:sz w:val="18"/>
              </w:rPr>
              <w:t>(1) Subjekt veřejného zájmu, který je bankou podle zákona upravujícího činnost bank, spořitelním a úvěrním družstvem podle zákona upravujícího činnost spořitelních a úvěrních družstev, pojišťovnou nebo zajišťovnou nebo penzijní společností podle zákona upravujícího důchodové spoření nebo doplňkové penzijní spoření, nemusí mít zřízen výbor pro audit, pokud</w:t>
            </w:r>
          </w:p>
          <w:p w14:paraId="578712A1" w14:textId="70888C4E" w:rsidR="008F66DF" w:rsidRPr="008F66DF" w:rsidRDefault="008F66DF" w:rsidP="008F66DF">
            <w:pPr>
              <w:rPr>
                <w:sz w:val="18"/>
              </w:rPr>
            </w:pPr>
            <w:r w:rsidRPr="008F66DF">
              <w:rPr>
                <w:sz w:val="18"/>
              </w:rPr>
              <w:t>a) není osobou, která vydala investiční cenné papíry, které byly přijaty k obchodování na evropském regulovaném trhu,</w:t>
            </w:r>
          </w:p>
          <w:p w14:paraId="56821F17" w14:textId="5A1756A9" w:rsidR="008F66DF" w:rsidRPr="008F66DF" w:rsidRDefault="008F66DF" w:rsidP="008F66DF">
            <w:pPr>
              <w:rPr>
                <w:sz w:val="18"/>
              </w:rPr>
            </w:pPr>
            <w:r w:rsidRPr="008F66DF">
              <w:rPr>
                <w:sz w:val="18"/>
              </w:rPr>
              <w:t>b) nemá zvolen monistický systém vnitřní struktury společnosti, kde předsedou správní rady je výkonný člen správní rady,</w:t>
            </w:r>
          </w:p>
          <w:p w14:paraId="784CCEBB" w14:textId="2EE786F5" w:rsidR="008F66DF" w:rsidRPr="008F66DF" w:rsidRDefault="008F66DF" w:rsidP="008F66DF">
            <w:pPr>
              <w:rPr>
                <w:sz w:val="18"/>
              </w:rPr>
            </w:pPr>
            <w:r w:rsidRPr="008F66DF">
              <w:rPr>
                <w:sz w:val="18"/>
              </w:rPr>
              <w:t>c) nejméně jeden člen kontrolního orgánu splňuje podmínky podle § 44 odst. 4 a</w:t>
            </w:r>
          </w:p>
          <w:p w14:paraId="35A3D731" w14:textId="77777777" w:rsidR="008F66DF" w:rsidRPr="008F66DF" w:rsidRDefault="008F66DF" w:rsidP="008F66DF">
            <w:pPr>
              <w:rPr>
                <w:sz w:val="18"/>
              </w:rPr>
            </w:pPr>
            <w:r w:rsidRPr="008F66DF">
              <w:rPr>
                <w:sz w:val="18"/>
              </w:rPr>
              <w:t>d) k rozvahovému dni za bezprostředně předcházející účetní období splňuje nejméně 2 z následujících 3 kritérií:</w:t>
            </w:r>
          </w:p>
          <w:p w14:paraId="698344FF" w14:textId="77777777" w:rsidR="008F66DF" w:rsidRPr="008F66DF" w:rsidRDefault="008F66DF" w:rsidP="008F66DF">
            <w:pPr>
              <w:rPr>
                <w:sz w:val="18"/>
              </w:rPr>
            </w:pPr>
            <w:r w:rsidRPr="008F66DF">
              <w:rPr>
                <w:sz w:val="18"/>
              </w:rPr>
              <w:t>1. průměrný počet zaměstnanců v průběhu účetního období je nižší než 250,</w:t>
            </w:r>
          </w:p>
          <w:p w14:paraId="6BFACE70" w14:textId="77777777" w:rsidR="008F66DF" w:rsidRPr="008F66DF" w:rsidRDefault="008F66DF" w:rsidP="008F66DF">
            <w:pPr>
              <w:rPr>
                <w:sz w:val="18"/>
              </w:rPr>
            </w:pPr>
            <w:r w:rsidRPr="008F66DF">
              <w:rPr>
                <w:sz w:val="18"/>
              </w:rPr>
              <w:t>2. aktiva celkem nepřesahují 43 000 000 EUR,</w:t>
            </w:r>
          </w:p>
          <w:p w14:paraId="5A1D2009" w14:textId="0FCE9CCC" w:rsidR="00251967" w:rsidRPr="00DF6D47" w:rsidRDefault="008F66DF" w:rsidP="008F66DF">
            <w:pPr>
              <w:rPr>
                <w:b/>
                <w:sz w:val="18"/>
              </w:rPr>
            </w:pPr>
            <w:r w:rsidRPr="008F66DF">
              <w:rPr>
                <w:sz w:val="18"/>
              </w:rPr>
              <w:lastRenderedPageBreak/>
              <w:t>3. roční čistý obrat nepřesahuje 50 000 000 EUR.</w:t>
            </w:r>
          </w:p>
        </w:tc>
        <w:tc>
          <w:tcPr>
            <w:tcW w:w="900" w:type="dxa"/>
            <w:tcBorders>
              <w:top w:val="nil"/>
              <w:left w:val="single" w:sz="4" w:space="0" w:color="auto"/>
              <w:bottom w:val="single" w:sz="4" w:space="0" w:color="auto"/>
              <w:right w:val="single" w:sz="4" w:space="0" w:color="auto"/>
            </w:tcBorders>
          </w:tcPr>
          <w:p w14:paraId="5A1D200A"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200B" w14:textId="77777777" w:rsidR="00251967" w:rsidRDefault="00251967">
            <w:pPr>
              <w:rPr>
                <w:sz w:val="18"/>
              </w:rPr>
            </w:pPr>
          </w:p>
        </w:tc>
      </w:tr>
      <w:tr w:rsidR="00251967" w14:paraId="5A1D201C" w14:textId="77777777" w:rsidTr="00753503">
        <w:tc>
          <w:tcPr>
            <w:tcW w:w="1440" w:type="dxa"/>
            <w:tcBorders>
              <w:top w:val="single" w:sz="4" w:space="0" w:color="auto"/>
              <w:bottom w:val="nil"/>
              <w:right w:val="single" w:sz="4" w:space="0" w:color="auto"/>
            </w:tcBorders>
          </w:tcPr>
          <w:p w14:paraId="5A1D200D" w14:textId="77777777" w:rsidR="00251967" w:rsidRDefault="00251967">
            <w:pPr>
              <w:rPr>
                <w:sz w:val="18"/>
              </w:rPr>
            </w:pPr>
            <w:r>
              <w:rPr>
                <w:sz w:val="18"/>
              </w:rPr>
              <w:t>Článek 1 bod 33) písm. a)</w:t>
            </w:r>
          </w:p>
        </w:tc>
        <w:tc>
          <w:tcPr>
            <w:tcW w:w="5400" w:type="dxa"/>
            <w:gridSpan w:val="4"/>
            <w:tcBorders>
              <w:top w:val="single" w:sz="4" w:space="0" w:color="auto"/>
              <w:left w:val="single" w:sz="4" w:space="0" w:color="auto"/>
              <w:bottom w:val="nil"/>
              <w:right w:val="single" w:sz="18" w:space="0" w:color="auto"/>
            </w:tcBorders>
          </w:tcPr>
          <w:p w14:paraId="5A1D200E" w14:textId="77777777" w:rsidR="00251967" w:rsidRDefault="00251967" w:rsidP="0019724B">
            <w:pPr>
              <w:rPr>
                <w:sz w:val="18"/>
              </w:rPr>
            </w:pPr>
            <w:r w:rsidRPr="0019724B">
              <w:rPr>
                <w:sz w:val="18"/>
              </w:rPr>
              <w:t xml:space="preserve">33) Článek 45 se mění takto: </w:t>
            </w:r>
          </w:p>
          <w:p w14:paraId="5A1D200F" w14:textId="77777777" w:rsidR="00251967" w:rsidRDefault="00251967" w:rsidP="0019724B">
            <w:pPr>
              <w:rPr>
                <w:sz w:val="18"/>
              </w:rPr>
            </w:pPr>
            <w:r w:rsidRPr="0019724B">
              <w:rPr>
                <w:sz w:val="18"/>
              </w:rPr>
              <w:t xml:space="preserve">a) odstavec 1 se nahrazuje tímto: </w:t>
            </w:r>
          </w:p>
          <w:p w14:paraId="5A1D2010" w14:textId="77777777" w:rsidR="00251967" w:rsidRDefault="00251967" w:rsidP="003737D8">
            <w:pPr>
              <w:rPr>
                <w:sz w:val="18"/>
              </w:rPr>
            </w:pPr>
            <w:r w:rsidRPr="0019724B">
              <w:rPr>
                <w:sz w:val="18"/>
              </w:rPr>
              <w:t>„1.</w:t>
            </w:r>
            <w:r>
              <w:rPr>
                <w:sz w:val="18"/>
              </w:rPr>
              <w:t xml:space="preserve"> </w:t>
            </w:r>
            <w:r w:rsidRPr="0019724B">
              <w:rPr>
                <w:sz w:val="18"/>
              </w:rPr>
              <w:t xml:space="preserve">Příslušné orgány členského státu zaregistrují v souladu s články 15, 16 a 17 všechny auditory a auditorské subjekty ze třetích zemí, pokud tito auditoři nebo auditorské subjekty ze třetích zemí předloží zprávu auditora týkající se roční nebo konsolidované účetní závěrky podniku se sídlem mimo Unii, jehož převoditelné cenné papíry jsou přijaty k obchodování na regulovaném trhu tohoto členského státu ve smyslu čl. 4 odst. 1 bodu 14 směrnice 2004/39/ES s výjimkou případů, kdy uvedený podnik vydává pouze nesplacené dluhopisy, pro které platí některá z následujících skutečností: </w:t>
            </w:r>
          </w:p>
          <w:p w14:paraId="5A1D2011" w14:textId="77777777" w:rsidR="00251967" w:rsidRDefault="00251967" w:rsidP="003737D8">
            <w:pPr>
              <w:rPr>
                <w:sz w:val="18"/>
              </w:rPr>
            </w:pPr>
            <w:r w:rsidRPr="0019724B">
              <w:rPr>
                <w:sz w:val="18"/>
              </w:rPr>
              <w:t>a) jsou přijaty k obchodování na regulovaném trhu ve členském státě ve smyslu čl. 2 odst. 1 písm. c) směrnice 2004/109/ES (*) před 31. prosincem 2010, činí-li jmenovitá hodnota jednotlivého cenného papíru ke dni vydání alespoň 50 000 EUR nebo v případě dluhopisů se jmenovitou hodnotou v jiné měně ke dni vydání odpo</w:t>
            </w:r>
            <w:r>
              <w:rPr>
                <w:sz w:val="18"/>
              </w:rPr>
              <w:t>vídá alespoň částce 50 000 EUR;</w:t>
            </w:r>
          </w:p>
          <w:p w14:paraId="5A1D2012" w14:textId="77777777" w:rsidR="00251967" w:rsidRDefault="00251967" w:rsidP="003737D8">
            <w:pPr>
              <w:rPr>
                <w:sz w:val="18"/>
              </w:rPr>
            </w:pPr>
            <w:r w:rsidRPr="0019724B">
              <w:rPr>
                <w:sz w:val="18"/>
              </w:rPr>
              <w:t>b) jsou přijaty k obchodování na regulovaném trhu v členském státě ve smyslu čl. 2 odst. 1 písm. c) směrnice 2004/109/ES po 31. prosinci 2010, činí-li jmenovitá hodnota jednotlivého cenného papíru ke dni vydání alespoň 100 000 EUR nebo v případě dluhopisů se jmenovitou hodnotou v jiné měně ke dni vydání odpov</w:t>
            </w:r>
            <w:r>
              <w:rPr>
                <w:sz w:val="18"/>
              </w:rPr>
              <w:t>ídá alespoň částce 100 000 EUR.</w:t>
            </w:r>
          </w:p>
          <w:p w14:paraId="5A1D2013" w14:textId="77777777" w:rsidR="00251967" w:rsidRDefault="00251967" w:rsidP="00AF6AC3">
            <w:pPr>
              <w:rPr>
                <w:sz w:val="18"/>
              </w:rPr>
            </w:pPr>
            <w:r w:rsidRPr="00AF6AC3">
              <w:rPr>
                <w:sz w:val="18"/>
              </w:rPr>
              <w:t>____________________</w:t>
            </w:r>
          </w:p>
          <w:p w14:paraId="5A1D2014" w14:textId="77777777" w:rsidR="00251967" w:rsidRDefault="00251967" w:rsidP="00AF6AC3">
            <w:pPr>
              <w:rPr>
                <w:sz w:val="18"/>
              </w:rPr>
            </w:pPr>
            <w:r w:rsidRPr="0019724B">
              <w:rPr>
                <w:sz w:val="18"/>
              </w:rPr>
              <w:t>(*)</w:t>
            </w:r>
            <w:r>
              <w:rPr>
                <w:sz w:val="18"/>
              </w:rPr>
              <w:t xml:space="preserve"> </w:t>
            </w:r>
            <w:r w:rsidRPr="0019724B">
              <w:rPr>
                <w:sz w:val="18"/>
              </w:rPr>
              <w:t>Směrnice Evropského parlamentu a Rady 2004/109/ES ze dne 15. prosince 2004 o harmonizaci požadavků na průhlednost týkajících se informací o emitentech, jejichž cenné papíry jsou přijaty k obchodování na regulovaném trhu, a o změně směrnice 2001/34/ES (Úř. věst. L 390, 31.</w:t>
            </w:r>
            <w:r>
              <w:rPr>
                <w:sz w:val="18"/>
              </w:rPr>
              <w:t xml:space="preserve"> </w:t>
            </w:r>
            <w:r w:rsidRPr="0019724B">
              <w:rPr>
                <w:sz w:val="18"/>
              </w:rPr>
              <w:t>12.</w:t>
            </w:r>
            <w:r>
              <w:rPr>
                <w:sz w:val="18"/>
              </w:rPr>
              <w:t xml:space="preserve"> </w:t>
            </w:r>
            <w:r w:rsidRPr="0019724B">
              <w:rPr>
                <w:sz w:val="18"/>
              </w:rPr>
              <w:t>2004, s. 38).“;</w:t>
            </w:r>
          </w:p>
        </w:tc>
        <w:tc>
          <w:tcPr>
            <w:tcW w:w="900" w:type="dxa"/>
            <w:tcBorders>
              <w:top w:val="single" w:sz="4" w:space="0" w:color="auto"/>
              <w:left w:val="single" w:sz="18" w:space="0" w:color="auto"/>
              <w:bottom w:val="nil"/>
              <w:right w:val="single" w:sz="4" w:space="0" w:color="auto"/>
            </w:tcBorders>
          </w:tcPr>
          <w:p w14:paraId="5A1D2015" w14:textId="77777777" w:rsidR="00251967" w:rsidRDefault="00251967">
            <w:pPr>
              <w:rPr>
                <w:sz w:val="18"/>
              </w:rPr>
            </w:pPr>
            <w:r>
              <w:rPr>
                <w:sz w:val="18"/>
              </w:rPr>
              <w:t>93/2009</w:t>
            </w:r>
          </w:p>
          <w:p w14:paraId="58EF35B2" w14:textId="77777777" w:rsidR="00251967" w:rsidRDefault="00251967" w:rsidP="00075BA6">
            <w:pPr>
              <w:rPr>
                <w:sz w:val="18"/>
              </w:rPr>
            </w:pPr>
            <w:r>
              <w:rPr>
                <w:sz w:val="18"/>
              </w:rPr>
              <w:t>ve znění 334/2014 299/2016</w:t>
            </w:r>
          </w:p>
          <w:p w14:paraId="5A1D2016" w14:textId="76EA21C2" w:rsidR="00C62061" w:rsidRDefault="00C62061" w:rsidP="00075BA6">
            <w:pPr>
              <w:rPr>
                <w:sz w:val="18"/>
              </w:rPr>
            </w:pPr>
            <w:r>
              <w:rPr>
                <w:sz w:val="18"/>
              </w:rPr>
              <w:t>527/2020</w:t>
            </w:r>
          </w:p>
        </w:tc>
        <w:tc>
          <w:tcPr>
            <w:tcW w:w="1080" w:type="dxa"/>
            <w:tcBorders>
              <w:top w:val="single" w:sz="4" w:space="0" w:color="auto"/>
              <w:left w:val="single" w:sz="4" w:space="0" w:color="auto"/>
              <w:bottom w:val="nil"/>
              <w:right w:val="single" w:sz="4" w:space="0" w:color="auto"/>
            </w:tcBorders>
          </w:tcPr>
          <w:p w14:paraId="5A1D2017" w14:textId="77777777" w:rsidR="00251967" w:rsidRDefault="00251967">
            <w:pPr>
              <w:rPr>
                <w:sz w:val="18"/>
              </w:rPr>
            </w:pPr>
            <w:r>
              <w:rPr>
                <w:sz w:val="18"/>
              </w:rPr>
              <w:t>§ 47 odst. 1</w:t>
            </w:r>
          </w:p>
        </w:tc>
        <w:tc>
          <w:tcPr>
            <w:tcW w:w="5400" w:type="dxa"/>
            <w:gridSpan w:val="4"/>
            <w:tcBorders>
              <w:top w:val="single" w:sz="4" w:space="0" w:color="auto"/>
              <w:left w:val="single" w:sz="4" w:space="0" w:color="auto"/>
              <w:bottom w:val="nil"/>
              <w:right w:val="single" w:sz="4" w:space="0" w:color="auto"/>
            </w:tcBorders>
          </w:tcPr>
          <w:p w14:paraId="472F3D90" w14:textId="39B96A0B" w:rsidR="002B0C39" w:rsidRPr="002B0C39" w:rsidRDefault="00B87176" w:rsidP="002B0C39">
            <w:pPr>
              <w:rPr>
                <w:sz w:val="18"/>
              </w:rPr>
            </w:pPr>
            <w:r w:rsidRPr="002B0C39">
              <w:rPr>
                <w:sz w:val="18"/>
              </w:rPr>
              <w:t xml:space="preserve"> </w:t>
            </w:r>
            <w:r w:rsidR="002B0C39" w:rsidRPr="002B0C39">
              <w:rPr>
                <w:sz w:val="18"/>
              </w:rPr>
              <w:t>(1) Komora zaregistruje v rejstříku auditora ze třetí země nebo auditorskou osobu ze třetí země, kteří předloží zprávu auditora týkající se účetní závěrky a konsolidované účetní závěrky společnosti ze třetí země. Za společnost ze třetí země je považována společnost se sídlem ve třetí zemi, jejíž cenné papíry jsou k rozvahovému dni přijaty k obchodování na regulovaném trhu, s výjimkou případu, kdy společnost vydává pouze dluhopisy nebo jim obdobné cenné papíry představující právo na splacení dlužné částky přijaté k obchodování na regulovaném trhu</w:t>
            </w:r>
          </w:p>
          <w:p w14:paraId="5A75BFED" w14:textId="7FE4A508" w:rsidR="002B0C39" w:rsidRPr="002B0C39" w:rsidRDefault="002B0C39" w:rsidP="002B0C39">
            <w:pPr>
              <w:rPr>
                <w:sz w:val="18"/>
              </w:rPr>
            </w:pPr>
            <w:r w:rsidRPr="002B0C39">
              <w:rPr>
                <w:sz w:val="18"/>
              </w:rPr>
              <w:t>a) před 31. prosincem 2010 a je-li jmenovitá hodnota takového cenného papíru nejméně 50 000 EUR nebo v případě dluhopisů se jmenovitou hodnotou vyjádřenou v jiné měně, která se ke dni jejich vydání rovná nejméně částce odpovídající 50 000 EUR při přepočtu kursem devizového trhu vyhlášeným Českou národní bankou pro den jejich vydání,</w:t>
            </w:r>
          </w:p>
          <w:p w14:paraId="5A1D2019" w14:textId="2735BFBC" w:rsidR="00251967" w:rsidRDefault="002B0C39" w:rsidP="002B0C39">
            <w:pPr>
              <w:rPr>
                <w:sz w:val="18"/>
              </w:rPr>
            </w:pPr>
            <w:r w:rsidRPr="002B0C39">
              <w:rPr>
                <w:sz w:val="18"/>
              </w:rPr>
              <w:t>b) po 31. prosinci 2010 a je-li jmenovitá hodnota takového cenného papíru nejméně 100 000 EUR nebo v případě dluhopisů se jmenovitou hodnotou vyjádřenou v jiné měně, která se ke dni jejich vydání rovná nejméně částce odpovídající 100 000 EUR při přepočtu kursem devizového trhu vyhlášeným Českou národní bankou pro den jejich vydání.</w:t>
            </w:r>
          </w:p>
        </w:tc>
        <w:tc>
          <w:tcPr>
            <w:tcW w:w="900" w:type="dxa"/>
            <w:tcBorders>
              <w:top w:val="single" w:sz="4" w:space="0" w:color="auto"/>
              <w:left w:val="single" w:sz="4" w:space="0" w:color="auto"/>
              <w:bottom w:val="nil"/>
              <w:right w:val="single" w:sz="4" w:space="0" w:color="auto"/>
            </w:tcBorders>
          </w:tcPr>
          <w:p w14:paraId="5A1D201A"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201B" w14:textId="77777777" w:rsidR="00251967" w:rsidRDefault="00251967">
            <w:pPr>
              <w:rPr>
                <w:sz w:val="18"/>
              </w:rPr>
            </w:pPr>
          </w:p>
        </w:tc>
      </w:tr>
      <w:tr w:rsidR="00753503" w14:paraId="5A33A065" w14:textId="77777777" w:rsidTr="00753503">
        <w:tc>
          <w:tcPr>
            <w:tcW w:w="1440" w:type="dxa"/>
            <w:tcBorders>
              <w:top w:val="nil"/>
              <w:bottom w:val="single" w:sz="4" w:space="0" w:color="auto"/>
              <w:right w:val="single" w:sz="4" w:space="0" w:color="auto"/>
            </w:tcBorders>
          </w:tcPr>
          <w:p w14:paraId="53E4BB57" w14:textId="77777777" w:rsidR="00753503" w:rsidRDefault="00753503">
            <w:pPr>
              <w:rPr>
                <w:sz w:val="18"/>
              </w:rPr>
            </w:pPr>
          </w:p>
        </w:tc>
        <w:tc>
          <w:tcPr>
            <w:tcW w:w="5400" w:type="dxa"/>
            <w:gridSpan w:val="4"/>
            <w:tcBorders>
              <w:top w:val="nil"/>
              <w:left w:val="single" w:sz="4" w:space="0" w:color="auto"/>
              <w:bottom w:val="single" w:sz="4" w:space="0" w:color="auto"/>
              <w:right w:val="single" w:sz="18" w:space="0" w:color="auto"/>
            </w:tcBorders>
          </w:tcPr>
          <w:p w14:paraId="08F3E8DA" w14:textId="77777777" w:rsidR="00753503" w:rsidRPr="0019724B" w:rsidRDefault="00753503" w:rsidP="0019724B">
            <w:pPr>
              <w:rPr>
                <w:sz w:val="18"/>
              </w:rPr>
            </w:pPr>
          </w:p>
        </w:tc>
        <w:tc>
          <w:tcPr>
            <w:tcW w:w="900" w:type="dxa"/>
            <w:tcBorders>
              <w:top w:val="nil"/>
              <w:left w:val="single" w:sz="18" w:space="0" w:color="auto"/>
              <w:bottom w:val="single" w:sz="4" w:space="0" w:color="auto"/>
              <w:right w:val="single" w:sz="4" w:space="0" w:color="auto"/>
            </w:tcBorders>
          </w:tcPr>
          <w:p w14:paraId="1038B5E2" w14:textId="3EBEB8AC" w:rsidR="00753503" w:rsidRDefault="00753503">
            <w:pPr>
              <w:rPr>
                <w:sz w:val="18"/>
              </w:rPr>
            </w:pPr>
            <w:r>
              <w:rPr>
                <w:sz w:val="18"/>
              </w:rPr>
              <w:t>10878</w:t>
            </w:r>
          </w:p>
        </w:tc>
        <w:tc>
          <w:tcPr>
            <w:tcW w:w="1080" w:type="dxa"/>
            <w:tcBorders>
              <w:top w:val="nil"/>
              <w:left w:val="single" w:sz="4" w:space="0" w:color="auto"/>
              <w:bottom w:val="single" w:sz="4" w:space="0" w:color="auto"/>
              <w:right w:val="single" w:sz="4" w:space="0" w:color="auto"/>
            </w:tcBorders>
          </w:tcPr>
          <w:p w14:paraId="6AA66BE7" w14:textId="77777777" w:rsidR="00753503" w:rsidRDefault="00753503">
            <w:pPr>
              <w:rPr>
                <w:sz w:val="18"/>
              </w:rPr>
            </w:pPr>
          </w:p>
        </w:tc>
        <w:tc>
          <w:tcPr>
            <w:tcW w:w="5400" w:type="dxa"/>
            <w:gridSpan w:val="4"/>
            <w:tcBorders>
              <w:top w:val="nil"/>
              <w:left w:val="single" w:sz="4" w:space="0" w:color="auto"/>
              <w:bottom w:val="single" w:sz="4" w:space="0" w:color="auto"/>
              <w:right w:val="single" w:sz="4" w:space="0" w:color="auto"/>
            </w:tcBorders>
          </w:tcPr>
          <w:p w14:paraId="0D865DBB" w14:textId="77777777" w:rsidR="00753503" w:rsidRPr="002B0C39" w:rsidRDefault="00753503" w:rsidP="002B0C39">
            <w:pPr>
              <w:rPr>
                <w:sz w:val="18"/>
              </w:rPr>
            </w:pPr>
          </w:p>
        </w:tc>
        <w:tc>
          <w:tcPr>
            <w:tcW w:w="900" w:type="dxa"/>
            <w:tcBorders>
              <w:top w:val="nil"/>
              <w:left w:val="single" w:sz="4" w:space="0" w:color="auto"/>
              <w:bottom w:val="single" w:sz="4" w:space="0" w:color="auto"/>
              <w:right w:val="single" w:sz="4" w:space="0" w:color="auto"/>
            </w:tcBorders>
          </w:tcPr>
          <w:p w14:paraId="76C6761E" w14:textId="77777777" w:rsidR="00753503" w:rsidRPr="008E1773" w:rsidRDefault="00753503">
            <w:pPr>
              <w:rPr>
                <w:sz w:val="18"/>
              </w:rPr>
            </w:pPr>
          </w:p>
        </w:tc>
        <w:tc>
          <w:tcPr>
            <w:tcW w:w="720" w:type="dxa"/>
            <w:tcBorders>
              <w:top w:val="nil"/>
              <w:left w:val="single" w:sz="4" w:space="0" w:color="auto"/>
              <w:bottom w:val="single" w:sz="4" w:space="0" w:color="auto"/>
            </w:tcBorders>
          </w:tcPr>
          <w:p w14:paraId="36AE5D07" w14:textId="77777777" w:rsidR="00753503" w:rsidRDefault="00753503">
            <w:pPr>
              <w:rPr>
                <w:sz w:val="18"/>
              </w:rPr>
            </w:pPr>
          </w:p>
        </w:tc>
      </w:tr>
      <w:tr w:rsidR="00251967" w14:paraId="5A1D202A" w14:textId="77777777" w:rsidTr="00BB3745">
        <w:tc>
          <w:tcPr>
            <w:tcW w:w="1440" w:type="dxa"/>
            <w:tcBorders>
              <w:top w:val="single" w:sz="4" w:space="0" w:color="auto"/>
              <w:bottom w:val="nil"/>
              <w:right w:val="single" w:sz="4" w:space="0" w:color="auto"/>
            </w:tcBorders>
          </w:tcPr>
          <w:p w14:paraId="5A1D201D" w14:textId="77777777" w:rsidR="00251967" w:rsidRDefault="00251967">
            <w:pPr>
              <w:rPr>
                <w:sz w:val="18"/>
              </w:rPr>
            </w:pPr>
            <w:r>
              <w:rPr>
                <w:sz w:val="18"/>
              </w:rPr>
              <w:t>Článek 1 bod 33) písm. b)</w:t>
            </w:r>
          </w:p>
        </w:tc>
        <w:tc>
          <w:tcPr>
            <w:tcW w:w="5400" w:type="dxa"/>
            <w:gridSpan w:val="4"/>
            <w:tcBorders>
              <w:top w:val="single" w:sz="4" w:space="0" w:color="auto"/>
              <w:left w:val="single" w:sz="4" w:space="0" w:color="auto"/>
              <w:bottom w:val="nil"/>
              <w:right w:val="single" w:sz="18" w:space="0" w:color="auto"/>
            </w:tcBorders>
          </w:tcPr>
          <w:p w14:paraId="5A1D201E" w14:textId="77777777" w:rsidR="00251967" w:rsidRDefault="00251967">
            <w:pPr>
              <w:rPr>
                <w:sz w:val="18"/>
              </w:rPr>
            </w:pPr>
            <w:r w:rsidRPr="003737D8">
              <w:rPr>
                <w:sz w:val="18"/>
              </w:rPr>
              <w:t xml:space="preserve">b) odstavec 5 se mění takto: </w:t>
            </w:r>
          </w:p>
          <w:p w14:paraId="5A1D201F" w14:textId="77777777" w:rsidR="00251967" w:rsidRDefault="00251967">
            <w:pPr>
              <w:rPr>
                <w:sz w:val="18"/>
              </w:rPr>
            </w:pPr>
            <w:r w:rsidRPr="003737D8">
              <w:rPr>
                <w:sz w:val="18"/>
              </w:rPr>
              <w:t xml:space="preserve">i) písmeno a) se zrušuje </w:t>
            </w:r>
          </w:p>
          <w:p w14:paraId="5A1D2020" w14:textId="77777777" w:rsidR="00251967" w:rsidRDefault="00251967">
            <w:pPr>
              <w:rPr>
                <w:sz w:val="18"/>
              </w:rPr>
            </w:pPr>
            <w:r w:rsidRPr="003737D8">
              <w:rPr>
                <w:sz w:val="18"/>
              </w:rPr>
              <w:t xml:space="preserve">ii) písmeno d) se nahrazuje tímto: </w:t>
            </w:r>
          </w:p>
          <w:p w14:paraId="5A1D2021" w14:textId="77777777" w:rsidR="00251967" w:rsidRDefault="00251967">
            <w:r w:rsidRPr="003737D8">
              <w:rPr>
                <w:sz w:val="18"/>
              </w:rPr>
              <w:t>„d)</w:t>
            </w:r>
            <w:r>
              <w:rPr>
                <w:sz w:val="18"/>
              </w:rPr>
              <w:t xml:space="preserve"> </w:t>
            </w:r>
            <w:r w:rsidRPr="003737D8">
              <w:rPr>
                <w:sz w:val="18"/>
              </w:rPr>
              <w:t>audity roční nebo konsolidované účetní závěrky uvedené v odstavci 1 jsou prováděny v souladu s mezinárodními auditorskými standardy uvedenými v článku 26 a s požadavky stanovenými v článcích 22, 22b a 25 nebo s rovnocennými standardy a požadavky;“</w:t>
            </w:r>
            <w:r>
              <w:t xml:space="preserve"> </w:t>
            </w:r>
          </w:p>
          <w:p w14:paraId="5A1D2022" w14:textId="77777777" w:rsidR="00251967" w:rsidRDefault="00251967">
            <w:pPr>
              <w:rPr>
                <w:sz w:val="18"/>
              </w:rPr>
            </w:pPr>
            <w:r w:rsidRPr="003737D8">
              <w:rPr>
                <w:sz w:val="18"/>
              </w:rPr>
              <w:t xml:space="preserve">iii) písmeno e) se nahrazuje tímto: </w:t>
            </w:r>
          </w:p>
          <w:p w14:paraId="5A1D2023" w14:textId="77777777" w:rsidR="00251967" w:rsidRDefault="00251967">
            <w:pPr>
              <w:rPr>
                <w:sz w:val="18"/>
              </w:rPr>
            </w:pPr>
            <w:r w:rsidRPr="003737D8">
              <w:rPr>
                <w:sz w:val="18"/>
              </w:rPr>
              <w:t>„e)</w:t>
            </w:r>
            <w:r>
              <w:rPr>
                <w:sz w:val="18"/>
              </w:rPr>
              <w:t xml:space="preserve"> </w:t>
            </w:r>
            <w:r w:rsidRPr="003737D8">
              <w:rPr>
                <w:sz w:val="18"/>
              </w:rPr>
              <w:t>tento auditorský subjekt zveřejní na své internetové stránce výroční zprávu o průhlednosti, která obsahuje informace uvedené v článku 13 nařízení (EU) č. 537/2014 nebo splňuje rovnocenné požadavky na zveřejnění.“</w:t>
            </w:r>
          </w:p>
        </w:tc>
        <w:tc>
          <w:tcPr>
            <w:tcW w:w="900" w:type="dxa"/>
            <w:tcBorders>
              <w:top w:val="single" w:sz="4" w:space="0" w:color="auto"/>
              <w:left w:val="single" w:sz="18" w:space="0" w:color="auto"/>
              <w:bottom w:val="nil"/>
              <w:right w:val="single" w:sz="4" w:space="0" w:color="auto"/>
            </w:tcBorders>
          </w:tcPr>
          <w:p w14:paraId="5A1D2024" w14:textId="77777777" w:rsidR="00251967" w:rsidRDefault="00251967">
            <w:pPr>
              <w:rPr>
                <w:sz w:val="18"/>
              </w:rPr>
            </w:pPr>
            <w:r>
              <w:rPr>
                <w:sz w:val="18"/>
              </w:rPr>
              <w:t>93/2009 ve znění 334/2014 299/2016</w:t>
            </w:r>
          </w:p>
        </w:tc>
        <w:tc>
          <w:tcPr>
            <w:tcW w:w="1080" w:type="dxa"/>
            <w:tcBorders>
              <w:top w:val="single" w:sz="4" w:space="0" w:color="auto"/>
              <w:left w:val="single" w:sz="4" w:space="0" w:color="auto"/>
              <w:bottom w:val="nil"/>
              <w:right w:val="single" w:sz="4" w:space="0" w:color="auto"/>
            </w:tcBorders>
          </w:tcPr>
          <w:p w14:paraId="5A1D2025" w14:textId="77777777" w:rsidR="00251967" w:rsidRDefault="00251967">
            <w:pPr>
              <w:rPr>
                <w:sz w:val="18"/>
              </w:rPr>
            </w:pPr>
            <w:r>
              <w:rPr>
                <w:sz w:val="18"/>
              </w:rPr>
              <w:t>§ 47 odst. 2 písm. c)</w:t>
            </w:r>
          </w:p>
        </w:tc>
        <w:tc>
          <w:tcPr>
            <w:tcW w:w="5400" w:type="dxa"/>
            <w:gridSpan w:val="4"/>
            <w:tcBorders>
              <w:top w:val="single" w:sz="4" w:space="0" w:color="auto"/>
              <w:left w:val="single" w:sz="4" w:space="0" w:color="auto"/>
              <w:bottom w:val="nil"/>
              <w:right w:val="single" w:sz="4" w:space="0" w:color="auto"/>
            </w:tcBorders>
          </w:tcPr>
          <w:p w14:paraId="5A1D2026" w14:textId="77777777" w:rsidR="00251967" w:rsidRDefault="00251967" w:rsidP="0020720F">
            <w:pPr>
              <w:rPr>
                <w:sz w:val="18"/>
              </w:rPr>
            </w:pPr>
            <w:r>
              <w:rPr>
                <w:sz w:val="18"/>
              </w:rPr>
              <w:t xml:space="preserve">(2) </w:t>
            </w:r>
            <w:r w:rsidRPr="009F1127">
              <w:rPr>
                <w:sz w:val="18"/>
              </w:rPr>
              <w:t>Komora na žádost zaregistruje auditora ze třetí země, pokud</w:t>
            </w:r>
            <w:r w:rsidRPr="0020720F">
              <w:rPr>
                <w:sz w:val="18"/>
              </w:rPr>
              <w:t xml:space="preserve"> </w:t>
            </w:r>
          </w:p>
          <w:p w14:paraId="5A1D2027" w14:textId="77777777" w:rsidR="00251967" w:rsidRDefault="00251967" w:rsidP="00B45E83">
            <w:pPr>
              <w:rPr>
                <w:sz w:val="18"/>
              </w:rPr>
            </w:pPr>
            <w:r>
              <w:rPr>
                <w:sz w:val="18"/>
              </w:rPr>
              <w:t xml:space="preserve">c) </w:t>
            </w:r>
            <w:r w:rsidRPr="00B45E83">
              <w:rPr>
                <w:sz w:val="18"/>
              </w:rPr>
              <w:t>audit účetní závěrky nebo konsolidované účetní závěrky společnosti ze třetí země je proveden v souladu s auditorskými standardy podle § 18 a s požadavky stanovenými v § 14, 14b a 16 nebo s rovn</w:t>
            </w:r>
            <w:r>
              <w:rPr>
                <w:sz w:val="18"/>
              </w:rPr>
              <w:t>ocennými standardy a požadavky,</w:t>
            </w:r>
          </w:p>
        </w:tc>
        <w:tc>
          <w:tcPr>
            <w:tcW w:w="900" w:type="dxa"/>
            <w:tcBorders>
              <w:top w:val="single" w:sz="4" w:space="0" w:color="auto"/>
              <w:left w:val="single" w:sz="4" w:space="0" w:color="auto"/>
              <w:bottom w:val="nil"/>
              <w:right w:val="single" w:sz="4" w:space="0" w:color="auto"/>
            </w:tcBorders>
          </w:tcPr>
          <w:p w14:paraId="5A1D2028"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2029" w14:textId="77777777" w:rsidR="00251967" w:rsidRDefault="00251967">
            <w:pPr>
              <w:rPr>
                <w:sz w:val="18"/>
              </w:rPr>
            </w:pPr>
          </w:p>
        </w:tc>
      </w:tr>
      <w:tr w:rsidR="00BB3745" w14:paraId="09FBC71F" w14:textId="77777777" w:rsidTr="00BB3745">
        <w:tc>
          <w:tcPr>
            <w:tcW w:w="1440" w:type="dxa"/>
            <w:tcBorders>
              <w:top w:val="nil"/>
              <w:bottom w:val="nil"/>
              <w:right w:val="single" w:sz="4" w:space="0" w:color="auto"/>
            </w:tcBorders>
          </w:tcPr>
          <w:p w14:paraId="3F58505E" w14:textId="77777777" w:rsidR="00BB3745" w:rsidRDefault="00BB3745">
            <w:pPr>
              <w:rPr>
                <w:sz w:val="18"/>
              </w:rPr>
            </w:pPr>
          </w:p>
        </w:tc>
        <w:tc>
          <w:tcPr>
            <w:tcW w:w="5400" w:type="dxa"/>
            <w:gridSpan w:val="4"/>
            <w:tcBorders>
              <w:top w:val="nil"/>
              <w:left w:val="single" w:sz="4" w:space="0" w:color="auto"/>
              <w:bottom w:val="nil"/>
              <w:right w:val="single" w:sz="18" w:space="0" w:color="auto"/>
            </w:tcBorders>
          </w:tcPr>
          <w:p w14:paraId="3A0FF7D2" w14:textId="77777777" w:rsidR="00BB3745" w:rsidRPr="003737D8" w:rsidRDefault="00BB3745">
            <w:pPr>
              <w:rPr>
                <w:sz w:val="18"/>
              </w:rPr>
            </w:pPr>
          </w:p>
        </w:tc>
        <w:tc>
          <w:tcPr>
            <w:tcW w:w="900" w:type="dxa"/>
            <w:tcBorders>
              <w:top w:val="nil"/>
              <w:left w:val="single" w:sz="18" w:space="0" w:color="auto"/>
              <w:bottom w:val="nil"/>
              <w:right w:val="single" w:sz="4" w:space="0" w:color="auto"/>
            </w:tcBorders>
          </w:tcPr>
          <w:p w14:paraId="3BD7A8F3" w14:textId="77777777" w:rsidR="00BB3745" w:rsidRDefault="00BB3745">
            <w:pPr>
              <w:rPr>
                <w:sz w:val="18"/>
              </w:rPr>
            </w:pPr>
            <w:r>
              <w:rPr>
                <w:sz w:val="18"/>
              </w:rPr>
              <w:t>10878</w:t>
            </w:r>
          </w:p>
          <w:p w14:paraId="11A30CAF" w14:textId="5FE052DC" w:rsidR="00BB3745" w:rsidRDefault="00BB3745">
            <w:pPr>
              <w:rPr>
                <w:sz w:val="18"/>
              </w:rPr>
            </w:pPr>
          </w:p>
        </w:tc>
        <w:tc>
          <w:tcPr>
            <w:tcW w:w="1080" w:type="dxa"/>
            <w:tcBorders>
              <w:top w:val="nil"/>
              <w:left w:val="single" w:sz="4" w:space="0" w:color="auto"/>
              <w:bottom w:val="nil"/>
              <w:right w:val="single" w:sz="4" w:space="0" w:color="auto"/>
            </w:tcBorders>
          </w:tcPr>
          <w:p w14:paraId="372A3D70" w14:textId="77777777" w:rsidR="00BB3745" w:rsidRDefault="00BB3745">
            <w:pPr>
              <w:rPr>
                <w:sz w:val="18"/>
              </w:rPr>
            </w:pPr>
          </w:p>
        </w:tc>
        <w:tc>
          <w:tcPr>
            <w:tcW w:w="5400" w:type="dxa"/>
            <w:gridSpan w:val="4"/>
            <w:tcBorders>
              <w:top w:val="nil"/>
              <w:left w:val="single" w:sz="4" w:space="0" w:color="auto"/>
              <w:bottom w:val="nil"/>
              <w:right w:val="single" w:sz="4" w:space="0" w:color="auto"/>
            </w:tcBorders>
          </w:tcPr>
          <w:p w14:paraId="6A83BD70" w14:textId="77777777" w:rsidR="00BB3745" w:rsidRDefault="00BB3745" w:rsidP="0020720F">
            <w:pPr>
              <w:rPr>
                <w:sz w:val="18"/>
              </w:rPr>
            </w:pPr>
          </w:p>
        </w:tc>
        <w:tc>
          <w:tcPr>
            <w:tcW w:w="900" w:type="dxa"/>
            <w:tcBorders>
              <w:top w:val="nil"/>
              <w:left w:val="single" w:sz="4" w:space="0" w:color="auto"/>
              <w:bottom w:val="nil"/>
              <w:right w:val="single" w:sz="4" w:space="0" w:color="auto"/>
            </w:tcBorders>
          </w:tcPr>
          <w:p w14:paraId="5B076407" w14:textId="77777777" w:rsidR="00BB3745" w:rsidRPr="008E1773" w:rsidRDefault="00BB3745">
            <w:pPr>
              <w:rPr>
                <w:sz w:val="18"/>
              </w:rPr>
            </w:pPr>
          </w:p>
        </w:tc>
        <w:tc>
          <w:tcPr>
            <w:tcW w:w="720" w:type="dxa"/>
            <w:tcBorders>
              <w:top w:val="nil"/>
              <w:left w:val="single" w:sz="4" w:space="0" w:color="auto"/>
              <w:bottom w:val="nil"/>
            </w:tcBorders>
          </w:tcPr>
          <w:p w14:paraId="4595416D" w14:textId="77777777" w:rsidR="00BB3745" w:rsidRDefault="00BB3745">
            <w:pPr>
              <w:rPr>
                <w:sz w:val="18"/>
              </w:rPr>
            </w:pPr>
          </w:p>
        </w:tc>
      </w:tr>
      <w:tr w:rsidR="00251967" w14:paraId="5A1D2033" w14:textId="77777777" w:rsidTr="009F1127">
        <w:tc>
          <w:tcPr>
            <w:tcW w:w="1440" w:type="dxa"/>
            <w:tcBorders>
              <w:top w:val="nil"/>
              <w:bottom w:val="nil"/>
              <w:right w:val="single" w:sz="4" w:space="0" w:color="auto"/>
            </w:tcBorders>
          </w:tcPr>
          <w:p w14:paraId="5A1D202B"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202C" w14:textId="77777777" w:rsidR="00251967" w:rsidRPr="003737D8" w:rsidRDefault="00251967">
            <w:pPr>
              <w:rPr>
                <w:sz w:val="18"/>
              </w:rPr>
            </w:pPr>
          </w:p>
        </w:tc>
        <w:tc>
          <w:tcPr>
            <w:tcW w:w="900" w:type="dxa"/>
            <w:tcBorders>
              <w:top w:val="nil"/>
              <w:left w:val="single" w:sz="18" w:space="0" w:color="auto"/>
              <w:bottom w:val="nil"/>
              <w:right w:val="single" w:sz="4" w:space="0" w:color="auto"/>
            </w:tcBorders>
          </w:tcPr>
          <w:p w14:paraId="5A1D202D" w14:textId="77777777" w:rsidR="00251967" w:rsidRDefault="00251967" w:rsidP="00994690">
            <w:pPr>
              <w:rPr>
                <w:sz w:val="18"/>
              </w:rPr>
            </w:pPr>
            <w:r>
              <w:rPr>
                <w:sz w:val="18"/>
              </w:rPr>
              <w:t>93/2009 ve znění 334/2014 299/2016</w:t>
            </w:r>
          </w:p>
        </w:tc>
        <w:tc>
          <w:tcPr>
            <w:tcW w:w="1080" w:type="dxa"/>
            <w:tcBorders>
              <w:top w:val="nil"/>
              <w:left w:val="single" w:sz="4" w:space="0" w:color="auto"/>
              <w:bottom w:val="nil"/>
              <w:right w:val="single" w:sz="4" w:space="0" w:color="auto"/>
            </w:tcBorders>
          </w:tcPr>
          <w:p w14:paraId="5A1D202E" w14:textId="77777777" w:rsidR="00251967" w:rsidRDefault="00251967" w:rsidP="00994690">
            <w:pPr>
              <w:rPr>
                <w:sz w:val="18"/>
              </w:rPr>
            </w:pPr>
            <w:r>
              <w:rPr>
                <w:sz w:val="18"/>
              </w:rPr>
              <w:t>§ 47 odst. 2 písm. d)</w:t>
            </w:r>
          </w:p>
        </w:tc>
        <w:tc>
          <w:tcPr>
            <w:tcW w:w="5400" w:type="dxa"/>
            <w:gridSpan w:val="4"/>
            <w:tcBorders>
              <w:top w:val="nil"/>
              <w:left w:val="single" w:sz="4" w:space="0" w:color="auto"/>
              <w:bottom w:val="nil"/>
              <w:right w:val="single" w:sz="4" w:space="0" w:color="auto"/>
            </w:tcBorders>
          </w:tcPr>
          <w:p w14:paraId="5A1D202F" w14:textId="77777777" w:rsidR="00251967" w:rsidRDefault="00251967" w:rsidP="00B45E83">
            <w:pPr>
              <w:rPr>
                <w:sz w:val="18"/>
              </w:rPr>
            </w:pPr>
            <w:r>
              <w:rPr>
                <w:sz w:val="18"/>
              </w:rPr>
              <w:t xml:space="preserve">(2) </w:t>
            </w:r>
            <w:r w:rsidRPr="009F1127">
              <w:rPr>
                <w:sz w:val="18"/>
              </w:rPr>
              <w:t>Komora na žádost zaregistruje auditora ze třetí země, pokud</w:t>
            </w:r>
          </w:p>
          <w:p w14:paraId="5A1D2030" w14:textId="77777777" w:rsidR="00251967" w:rsidRDefault="00251967" w:rsidP="00B45E83">
            <w:pPr>
              <w:rPr>
                <w:sz w:val="18"/>
              </w:rPr>
            </w:pPr>
            <w:r>
              <w:rPr>
                <w:sz w:val="18"/>
              </w:rPr>
              <w:t xml:space="preserve">d) </w:t>
            </w:r>
            <w:r w:rsidRPr="00B45E83">
              <w:rPr>
                <w:sz w:val="18"/>
              </w:rPr>
              <w:t>zveřejní na svých internetových stránkách výroční zprávu o průhlednosti, která obsahuje informace uvedené v čl. 13 nařízení Evropského parlamentu a Rady (EU) č. 537/2014 nebo která splňuje rovnocenné požadavky na zveřejnění.</w:t>
            </w:r>
          </w:p>
        </w:tc>
        <w:tc>
          <w:tcPr>
            <w:tcW w:w="900" w:type="dxa"/>
            <w:tcBorders>
              <w:top w:val="nil"/>
              <w:left w:val="single" w:sz="4" w:space="0" w:color="auto"/>
              <w:bottom w:val="nil"/>
              <w:right w:val="single" w:sz="4" w:space="0" w:color="auto"/>
            </w:tcBorders>
          </w:tcPr>
          <w:p w14:paraId="5A1D2031" w14:textId="77777777" w:rsidR="00251967" w:rsidRPr="008E1773" w:rsidRDefault="00251967">
            <w:pPr>
              <w:rPr>
                <w:sz w:val="18"/>
              </w:rPr>
            </w:pPr>
          </w:p>
        </w:tc>
        <w:tc>
          <w:tcPr>
            <w:tcW w:w="720" w:type="dxa"/>
            <w:tcBorders>
              <w:top w:val="nil"/>
              <w:left w:val="single" w:sz="4" w:space="0" w:color="auto"/>
              <w:bottom w:val="nil"/>
            </w:tcBorders>
          </w:tcPr>
          <w:p w14:paraId="5A1D2032" w14:textId="77777777" w:rsidR="00251967" w:rsidRDefault="00251967">
            <w:pPr>
              <w:rPr>
                <w:sz w:val="18"/>
              </w:rPr>
            </w:pPr>
          </w:p>
        </w:tc>
      </w:tr>
      <w:tr w:rsidR="00251967" w14:paraId="5A1D203C" w14:textId="77777777" w:rsidTr="003B21FB">
        <w:tc>
          <w:tcPr>
            <w:tcW w:w="1440" w:type="dxa"/>
            <w:tcBorders>
              <w:top w:val="nil"/>
              <w:bottom w:val="nil"/>
              <w:right w:val="single" w:sz="4" w:space="0" w:color="auto"/>
            </w:tcBorders>
          </w:tcPr>
          <w:p w14:paraId="5A1D2034"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2035" w14:textId="77777777" w:rsidR="00251967" w:rsidRPr="003737D8" w:rsidRDefault="00251967">
            <w:pPr>
              <w:rPr>
                <w:sz w:val="18"/>
              </w:rPr>
            </w:pPr>
          </w:p>
        </w:tc>
        <w:tc>
          <w:tcPr>
            <w:tcW w:w="900" w:type="dxa"/>
            <w:tcBorders>
              <w:top w:val="nil"/>
              <w:left w:val="single" w:sz="18" w:space="0" w:color="auto"/>
              <w:bottom w:val="nil"/>
              <w:right w:val="single" w:sz="4" w:space="0" w:color="auto"/>
            </w:tcBorders>
          </w:tcPr>
          <w:p w14:paraId="5A1D2036" w14:textId="77777777" w:rsidR="00251967" w:rsidRDefault="00251967">
            <w:pPr>
              <w:rPr>
                <w:sz w:val="18"/>
              </w:rPr>
            </w:pPr>
            <w:r>
              <w:rPr>
                <w:sz w:val="18"/>
              </w:rPr>
              <w:t>93/2009 ve znění 334/2014 299/2016</w:t>
            </w:r>
          </w:p>
        </w:tc>
        <w:tc>
          <w:tcPr>
            <w:tcW w:w="1080" w:type="dxa"/>
            <w:tcBorders>
              <w:top w:val="nil"/>
              <w:left w:val="single" w:sz="4" w:space="0" w:color="auto"/>
              <w:bottom w:val="nil"/>
              <w:right w:val="single" w:sz="4" w:space="0" w:color="auto"/>
            </w:tcBorders>
          </w:tcPr>
          <w:p w14:paraId="5A1D2037" w14:textId="77777777" w:rsidR="00251967" w:rsidRDefault="00251967">
            <w:pPr>
              <w:rPr>
                <w:sz w:val="18"/>
              </w:rPr>
            </w:pPr>
            <w:r>
              <w:rPr>
                <w:sz w:val="18"/>
              </w:rPr>
              <w:t>§ 47 odst. 3 písm. d)</w:t>
            </w:r>
          </w:p>
        </w:tc>
        <w:tc>
          <w:tcPr>
            <w:tcW w:w="5400" w:type="dxa"/>
            <w:gridSpan w:val="4"/>
            <w:tcBorders>
              <w:top w:val="nil"/>
              <w:left w:val="single" w:sz="4" w:space="0" w:color="auto"/>
              <w:bottom w:val="nil"/>
              <w:right w:val="single" w:sz="4" w:space="0" w:color="auto"/>
            </w:tcBorders>
          </w:tcPr>
          <w:p w14:paraId="5A1D2038" w14:textId="77777777" w:rsidR="00251967" w:rsidRPr="009F1127" w:rsidRDefault="00251967" w:rsidP="009F1127">
            <w:pPr>
              <w:rPr>
                <w:sz w:val="18"/>
              </w:rPr>
            </w:pPr>
            <w:r>
              <w:rPr>
                <w:sz w:val="18"/>
              </w:rPr>
              <w:t xml:space="preserve">(3) </w:t>
            </w:r>
            <w:r w:rsidRPr="009F1127">
              <w:rPr>
                <w:sz w:val="18"/>
              </w:rPr>
              <w:t>Komora na žádost zaregistruje auditorskou osobu ze třetí země, pokud</w:t>
            </w:r>
          </w:p>
          <w:p w14:paraId="5A1D2039" w14:textId="77777777" w:rsidR="00251967" w:rsidRDefault="00251967" w:rsidP="009F1127">
            <w:pPr>
              <w:rPr>
                <w:sz w:val="18"/>
              </w:rPr>
            </w:pPr>
            <w:r>
              <w:rPr>
                <w:sz w:val="18"/>
              </w:rPr>
              <w:t xml:space="preserve">d) </w:t>
            </w:r>
            <w:r w:rsidRPr="009F1127">
              <w:rPr>
                <w:sz w:val="18"/>
              </w:rPr>
              <w:t>audit účetní závěrky nebo konsolidované účetní závěrky společnosti ze třetí země je proveden v souladu s auditorskými standardy podle § 18 a s požadavky stanovenými v § 14, 14b a 16 nebo s rovn</w:t>
            </w:r>
            <w:r>
              <w:rPr>
                <w:sz w:val="18"/>
              </w:rPr>
              <w:t>ocennými standardy a požadavky,</w:t>
            </w:r>
          </w:p>
        </w:tc>
        <w:tc>
          <w:tcPr>
            <w:tcW w:w="900" w:type="dxa"/>
            <w:tcBorders>
              <w:top w:val="nil"/>
              <w:left w:val="single" w:sz="4" w:space="0" w:color="auto"/>
              <w:bottom w:val="nil"/>
              <w:right w:val="single" w:sz="4" w:space="0" w:color="auto"/>
            </w:tcBorders>
          </w:tcPr>
          <w:p w14:paraId="5A1D203A" w14:textId="77777777" w:rsidR="00251967" w:rsidRPr="008E1773" w:rsidRDefault="00251967">
            <w:pPr>
              <w:rPr>
                <w:sz w:val="18"/>
              </w:rPr>
            </w:pPr>
          </w:p>
        </w:tc>
        <w:tc>
          <w:tcPr>
            <w:tcW w:w="720" w:type="dxa"/>
            <w:tcBorders>
              <w:top w:val="nil"/>
              <w:left w:val="single" w:sz="4" w:space="0" w:color="auto"/>
              <w:bottom w:val="nil"/>
            </w:tcBorders>
          </w:tcPr>
          <w:p w14:paraId="5A1D203B" w14:textId="77777777" w:rsidR="00251967" w:rsidRDefault="00251967">
            <w:pPr>
              <w:rPr>
                <w:sz w:val="18"/>
              </w:rPr>
            </w:pPr>
          </w:p>
        </w:tc>
      </w:tr>
      <w:tr w:rsidR="00BB3745" w14:paraId="4B0E46D7" w14:textId="77777777" w:rsidTr="003B21FB">
        <w:tc>
          <w:tcPr>
            <w:tcW w:w="1440" w:type="dxa"/>
            <w:tcBorders>
              <w:top w:val="nil"/>
              <w:bottom w:val="nil"/>
              <w:right w:val="single" w:sz="4" w:space="0" w:color="auto"/>
            </w:tcBorders>
          </w:tcPr>
          <w:p w14:paraId="433183BE" w14:textId="77777777" w:rsidR="00BB3745" w:rsidRDefault="00BB3745">
            <w:pPr>
              <w:rPr>
                <w:sz w:val="18"/>
              </w:rPr>
            </w:pPr>
          </w:p>
        </w:tc>
        <w:tc>
          <w:tcPr>
            <w:tcW w:w="5400" w:type="dxa"/>
            <w:gridSpan w:val="4"/>
            <w:tcBorders>
              <w:top w:val="nil"/>
              <w:left w:val="single" w:sz="4" w:space="0" w:color="auto"/>
              <w:bottom w:val="nil"/>
              <w:right w:val="single" w:sz="18" w:space="0" w:color="auto"/>
            </w:tcBorders>
          </w:tcPr>
          <w:p w14:paraId="5D97EFEE" w14:textId="77777777" w:rsidR="00BB3745" w:rsidRPr="003737D8" w:rsidRDefault="00BB3745">
            <w:pPr>
              <w:rPr>
                <w:sz w:val="18"/>
              </w:rPr>
            </w:pPr>
          </w:p>
        </w:tc>
        <w:tc>
          <w:tcPr>
            <w:tcW w:w="900" w:type="dxa"/>
            <w:tcBorders>
              <w:top w:val="nil"/>
              <w:left w:val="single" w:sz="18" w:space="0" w:color="auto"/>
              <w:bottom w:val="nil"/>
              <w:right w:val="single" w:sz="4" w:space="0" w:color="auto"/>
            </w:tcBorders>
          </w:tcPr>
          <w:p w14:paraId="36E10741" w14:textId="77777777" w:rsidR="00BB3745" w:rsidRDefault="00BB3745">
            <w:pPr>
              <w:rPr>
                <w:sz w:val="18"/>
              </w:rPr>
            </w:pPr>
            <w:r>
              <w:rPr>
                <w:sz w:val="18"/>
              </w:rPr>
              <w:t>10878</w:t>
            </w:r>
          </w:p>
          <w:p w14:paraId="28DC6A7C" w14:textId="4DEDCD12" w:rsidR="00BB3745" w:rsidRDefault="00BB3745">
            <w:pPr>
              <w:rPr>
                <w:sz w:val="18"/>
              </w:rPr>
            </w:pPr>
          </w:p>
        </w:tc>
        <w:tc>
          <w:tcPr>
            <w:tcW w:w="1080" w:type="dxa"/>
            <w:tcBorders>
              <w:top w:val="nil"/>
              <w:left w:val="single" w:sz="4" w:space="0" w:color="auto"/>
              <w:bottom w:val="nil"/>
              <w:right w:val="single" w:sz="4" w:space="0" w:color="auto"/>
            </w:tcBorders>
          </w:tcPr>
          <w:p w14:paraId="2AEDD58A" w14:textId="77777777" w:rsidR="00BB3745" w:rsidRDefault="00BB3745">
            <w:pPr>
              <w:rPr>
                <w:sz w:val="18"/>
              </w:rPr>
            </w:pPr>
          </w:p>
        </w:tc>
        <w:tc>
          <w:tcPr>
            <w:tcW w:w="5400" w:type="dxa"/>
            <w:gridSpan w:val="4"/>
            <w:tcBorders>
              <w:top w:val="nil"/>
              <w:left w:val="single" w:sz="4" w:space="0" w:color="auto"/>
              <w:bottom w:val="nil"/>
              <w:right w:val="single" w:sz="4" w:space="0" w:color="auto"/>
            </w:tcBorders>
          </w:tcPr>
          <w:p w14:paraId="0125D558" w14:textId="77777777" w:rsidR="00BB3745" w:rsidRDefault="00BB3745" w:rsidP="009F1127">
            <w:pPr>
              <w:rPr>
                <w:sz w:val="18"/>
              </w:rPr>
            </w:pPr>
          </w:p>
        </w:tc>
        <w:tc>
          <w:tcPr>
            <w:tcW w:w="900" w:type="dxa"/>
            <w:tcBorders>
              <w:top w:val="nil"/>
              <w:left w:val="single" w:sz="4" w:space="0" w:color="auto"/>
              <w:bottom w:val="nil"/>
              <w:right w:val="single" w:sz="4" w:space="0" w:color="auto"/>
            </w:tcBorders>
          </w:tcPr>
          <w:p w14:paraId="23764C04" w14:textId="77777777" w:rsidR="00BB3745" w:rsidRPr="008E1773" w:rsidRDefault="00BB3745">
            <w:pPr>
              <w:rPr>
                <w:sz w:val="18"/>
              </w:rPr>
            </w:pPr>
          </w:p>
        </w:tc>
        <w:tc>
          <w:tcPr>
            <w:tcW w:w="720" w:type="dxa"/>
            <w:tcBorders>
              <w:top w:val="nil"/>
              <w:left w:val="single" w:sz="4" w:space="0" w:color="auto"/>
              <w:bottom w:val="nil"/>
            </w:tcBorders>
          </w:tcPr>
          <w:p w14:paraId="0C4EEE07" w14:textId="77777777" w:rsidR="00BB3745" w:rsidRDefault="00BB3745">
            <w:pPr>
              <w:rPr>
                <w:sz w:val="18"/>
              </w:rPr>
            </w:pPr>
          </w:p>
        </w:tc>
      </w:tr>
      <w:tr w:rsidR="00251967" w14:paraId="5A1D2045" w14:textId="77777777" w:rsidTr="003B21FB">
        <w:tc>
          <w:tcPr>
            <w:tcW w:w="1440" w:type="dxa"/>
            <w:tcBorders>
              <w:top w:val="nil"/>
              <w:bottom w:val="nil"/>
              <w:right w:val="single" w:sz="4" w:space="0" w:color="auto"/>
            </w:tcBorders>
          </w:tcPr>
          <w:p w14:paraId="5A1D203D"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203E" w14:textId="77777777" w:rsidR="00251967" w:rsidRPr="003737D8" w:rsidRDefault="00251967">
            <w:pPr>
              <w:rPr>
                <w:sz w:val="18"/>
              </w:rPr>
            </w:pPr>
          </w:p>
        </w:tc>
        <w:tc>
          <w:tcPr>
            <w:tcW w:w="900" w:type="dxa"/>
            <w:tcBorders>
              <w:top w:val="nil"/>
              <w:left w:val="single" w:sz="18" w:space="0" w:color="auto"/>
              <w:bottom w:val="nil"/>
              <w:right w:val="single" w:sz="4" w:space="0" w:color="auto"/>
            </w:tcBorders>
          </w:tcPr>
          <w:p w14:paraId="5A1D203F" w14:textId="77777777" w:rsidR="00251967" w:rsidRDefault="00251967">
            <w:pPr>
              <w:rPr>
                <w:sz w:val="18"/>
              </w:rPr>
            </w:pPr>
            <w:r>
              <w:rPr>
                <w:sz w:val="18"/>
              </w:rPr>
              <w:t>93/2009 ve znění 334/2014 299/2016</w:t>
            </w:r>
          </w:p>
        </w:tc>
        <w:tc>
          <w:tcPr>
            <w:tcW w:w="1080" w:type="dxa"/>
            <w:tcBorders>
              <w:top w:val="nil"/>
              <w:left w:val="single" w:sz="4" w:space="0" w:color="auto"/>
              <w:bottom w:val="nil"/>
              <w:right w:val="single" w:sz="4" w:space="0" w:color="auto"/>
            </w:tcBorders>
          </w:tcPr>
          <w:p w14:paraId="5A1D2040" w14:textId="77777777" w:rsidR="00251967" w:rsidRDefault="00251967">
            <w:pPr>
              <w:rPr>
                <w:sz w:val="18"/>
              </w:rPr>
            </w:pPr>
            <w:r>
              <w:rPr>
                <w:sz w:val="18"/>
              </w:rPr>
              <w:t>§ 47 odst. 3 písm. e)</w:t>
            </w:r>
          </w:p>
        </w:tc>
        <w:tc>
          <w:tcPr>
            <w:tcW w:w="5400" w:type="dxa"/>
            <w:gridSpan w:val="4"/>
            <w:tcBorders>
              <w:top w:val="nil"/>
              <w:left w:val="single" w:sz="4" w:space="0" w:color="auto"/>
              <w:bottom w:val="nil"/>
              <w:right w:val="single" w:sz="4" w:space="0" w:color="auto"/>
            </w:tcBorders>
          </w:tcPr>
          <w:p w14:paraId="5A1D2041" w14:textId="77777777" w:rsidR="00251967" w:rsidRPr="009F1127" w:rsidRDefault="00251967" w:rsidP="009F1127">
            <w:pPr>
              <w:rPr>
                <w:sz w:val="18"/>
              </w:rPr>
            </w:pPr>
            <w:r>
              <w:rPr>
                <w:sz w:val="18"/>
              </w:rPr>
              <w:t xml:space="preserve">(3) </w:t>
            </w:r>
            <w:r w:rsidRPr="009F1127">
              <w:rPr>
                <w:sz w:val="18"/>
              </w:rPr>
              <w:t>Komora na žádost zaregistruje auditorskou osobu ze třetí země, pokud</w:t>
            </w:r>
          </w:p>
          <w:p w14:paraId="5A1D2042" w14:textId="77777777" w:rsidR="00251967" w:rsidRDefault="00251967" w:rsidP="009F1127">
            <w:pPr>
              <w:rPr>
                <w:sz w:val="18"/>
              </w:rPr>
            </w:pPr>
            <w:r>
              <w:rPr>
                <w:sz w:val="18"/>
              </w:rPr>
              <w:t xml:space="preserve">e) </w:t>
            </w:r>
            <w:r w:rsidRPr="009F1127">
              <w:rPr>
                <w:sz w:val="18"/>
              </w:rPr>
              <w:t>zveřejní na svých internetových stránkách výroční zprávu o průhlednosti, která obsahuje informace uvedené v čl. 13 nařízení Evropského parlamentu a Rady (EU) č. 537/2014 nebo která splňuje rovnocenné požadavky na zveřejnění.</w:t>
            </w:r>
          </w:p>
        </w:tc>
        <w:tc>
          <w:tcPr>
            <w:tcW w:w="900" w:type="dxa"/>
            <w:tcBorders>
              <w:top w:val="nil"/>
              <w:left w:val="single" w:sz="4" w:space="0" w:color="auto"/>
              <w:bottom w:val="nil"/>
              <w:right w:val="single" w:sz="4" w:space="0" w:color="auto"/>
            </w:tcBorders>
          </w:tcPr>
          <w:p w14:paraId="5A1D2043" w14:textId="77777777" w:rsidR="00251967" w:rsidRPr="008E1773" w:rsidRDefault="00251967">
            <w:pPr>
              <w:rPr>
                <w:sz w:val="18"/>
              </w:rPr>
            </w:pPr>
          </w:p>
        </w:tc>
        <w:tc>
          <w:tcPr>
            <w:tcW w:w="720" w:type="dxa"/>
            <w:tcBorders>
              <w:top w:val="nil"/>
              <w:left w:val="single" w:sz="4" w:space="0" w:color="auto"/>
              <w:bottom w:val="nil"/>
            </w:tcBorders>
          </w:tcPr>
          <w:p w14:paraId="5A1D2044" w14:textId="77777777" w:rsidR="00251967" w:rsidRDefault="00251967">
            <w:pPr>
              <w:rPr>
                <w:sz w:val="18"/>
              </w:rPr>
            </w:pPr>
          </w:p>
        </w:tc>
      </w:tr>
      <w:tr w:rsidR="00251967" w14:paraId="5A1D204F" w14:textId="77777777" w:rsidTr="00923D38">
        <w:tc>
          <w:tcPr>
            <w:tcW w:w="1440" w:type="dxa"/>
            <w:tcBorders>
              <w:top w:val="single" w:sz="4" w:space="0" w:color="auto"/>
              <w:bottom w:val="nil"/>
              <w:right w:val="single" w:sz="4" w:space="0" w:color="auto"/>
            </w:tcBorders>
          </w:tcPr>
          <w:p w14:paraId="5A1D2046" w14:textId="77777777" w:rsidR="00251967" w:rsidRDefault="00251967">
            <w:pPr>
              <w:rPr>
                <w:sz w:val="18"/>
              </w:rPr>
            </w:pPr>
            <w:r>
              <w:rPr>
                <w:sz w:val="18"/>
              </w:rPr>
              <w:t>Článek 1 bod 33) písm. c)</w:t>
            </w:r>
          </w:p>
        </w:tc>
        <w:tc>
          <w:tcPr>
            <w:tcW w:w="5400" w:type="dxa"/>
            <w:gridSpan w:val="4"/>
            <w:tcBorders>
              <w:top w:val="single" w:sz="4" w:space="0" w:color="auto"/>
              <w:left w:val="single" w:sz="4" w:space="0" w:color="auto"/>
              <w:bottom w:val="nil"/>
              <w:right w:val="single" w:sz="18" w:space="0" w:color="auto"/>
            </w:tcBorders>
          </w:tcPr>
          <w:p w14:paraId="5A1D2047" w14:textId="77777777" w:rsidR="00251967" w:rsidRDefault="00251967">
            <w:pPr>
              <w:rPr>
                <w:sz w:val="18"/>
              </w:rPr>
            </w:pPr>
            <w:r w:rsidRPr="003737D8">
              <w:rPr>
                <w:sz w:val="18"/>
              </w:rPr>
              <w:t xml:space="preserve">c) vkládá se nový odstavec, který zní: </w:t>
            </w:r>
          </w:p>
          <w:p w14:paraId="5A1D2048" w14:textId="77777777" w:rsidR="00251967" w:rsidRDefault="00251967">
            <w:pPr>
              <w:rPr>
                <w:sz w:val="18"/>
              </w:rPr>
            </w:pPr>
            <w:r w:rsidRPr="003737D8">
              <w:rPr>
                <w:sz w:val="18"/>
              </w:rPr>
              <w:t>„5a.</w:t>
            </w:r>
            <w:r>
              <w:rPr>
                <w:sz w:val="18"/>
              </w:rPr>
              <w:t xml:space="preserve"> </w:t>
            </w:r>
            <w:r w:rsidRPr="003737D8">
              <w:rPr>
                <w:sz w:val="18"/>
              </w:rPr>
              <w:t>Členský stát může zaregistrovat auditora ze třetí země, pouze pokud splňuje požadavky stanovené v odst. 5 písm. c), d) a e) tohoto článku.“;</w:t>
            </w:r>
          </w:p>
        </w:tc>
        <w:tc>
          <w:tcPr>
            <w:tcW w:w="900" w:type="dxa"/>
            <w:tcBorders>
              <w:top w:val="single" w:sz="4" w:space="0" w:color="auto"/>
              <w:left w:val="single" w:sz="18" w:space="0" w:color="auto"/>
              <w:bottom w:val="nil"/>
              <w:right w:val="single" w:sz="4" w:space="0" w:color="auto"/>
            </w:tcBorders>
          </w:tcPr>
          <w:p w14:paraId="013C3D62" w14:textId="77777777" w:rsidR="00251967" w:rsidRDefault="00251967" w:rsidP="00070A8D">
            <w:pPr>
              <w:rPr>
                <w:sz w:val="18"/>
              </w:rPr>
            </w:pPr>
            <w:r>
              <w:rPr>
                <w:sz w:val="18"/>
              </w:rPr>
              <w:t>93/2009 ve znění 334/2014</w:t>
            </w:r>
          </w:p>
          <w:p w14:paraId="5A1D2049" w14:textId="2ADD275F" w:rsidR="00BB3745" w:rsidRDefault="00BB3745" w:rsidP="00070A8D">
            <w:pPr>
              <w:rPr>
                <w:sz w:val="18"/>
              </w:rPr>
            </w:pPr>
          </w:p>
        </w:tc>
        <w:tc>
          <w:tcPr>
            <w:tcW w:w="1080" w:type="dxa"/>
            <w:tcBorders>
              <w:top w:val="single" w:sz="4" w:space="0" w:color="auto"/>
              <w:left w:val="single" w:sz="4" w:space="0" w:color="auto"/>
              <w:bottom w:val="nil"/>
              <w:right w:val="single" w:sz="4" w:space="0" w:color="auto"/>
            </w:tcBorders>
          </w:tcPr>
          <w:p w14:paraId="5A1D204A" w14:textId="77777777" w:rsidR="00251967" w:rsidRDefault="00251967">
            <w:pPr>
              <w:rPr>
                <w:sz w:val="18"/>
              </w:rPr>
            </w:pPr>
            <w:r>
              <w:rPr>
                <w:sz w:val="18"/>
              </w:rPr>
              <w:t>§ 47 odst. 2 písm. a)</w:t>
            </w:r>
          </w:p>
        </w:tc>
        <w:tc>
          <w:tcPr>
            <w:tcW w:w="5400" w:type="dxa"/>
            <w:gridSpan w:val="4"/>
            <w:tcBorders>
              <w:top w:val="single" w:sz="4" w:space="0" w:color="auto"/>
              <w:left w:val="single" w:sz="4" w:space="0" w:color="auto"/>
              <w:bottom w:val="nil"/>
              <w:right w:val="single" w:sz="4" w:space="0" w:color="auto"/>
            </w:tcBorders>
          </w:tcPr>
          <w:p w14:paraId="5A1D204B" w14:textId="77777777" w:rsidR="00251967" w:rsidRPr="00923D38" w:rsidRDefault="00251967" w:rsidP="00923D38">
            <w:pPr>
              <w:rPr>
                <w:sz w:val="18"/>
              </w:rPr>
            </w:pPr>
            <w:r>
              <w:rPr>
                <w:sz w:val="18"/>
              </w:rPr>
              <w:t xml:space="preserve">(2) </w:t>
            </w:r>
            <w:r w:rsidRPr="00923D38">
              <w:rPr>
                <w:sz w:val="18"/>
              </w:rPr>
              <w:t>Komora na žádost zaregistruje auditora ze třetí země, pokud</w:t>
            </w:r>
          </w:p>
          <w:p w14:paraId="5A1D204C" w14:textId="77777777" w:rsidR="00251967" w:rsidRDefault="00251967" w:rsidP="00923D38">
            <w:pPr>
              <w:rPr>
                <w:sz w:val="18"/>
              </w:rPr>
            </w:pPr>
            <w:r>
              <w:rPr>
                <w:sz w:val="18"/>
              </w:rPr>
              <w:t xml:space="preserve">a) </w:t>
            </w:r>
            <w:r w:rsidRPr="00923D38">
              <w:rPr>
                <w:sz w:val="18"/>
              </w:rPr>
              <w:t>jsou splněny požadavky rovnocenné požadavkům stanoveným v §</w:t>
            </w:r>
            <w:r>
              <w:rPr>
                <w:sz w:val="18"/>
              </w:rPr>
              <w:t xml:space="preserve"> 4 odst. 1 písm. a) až d) a f),</w:t>
            </w:r>
          </w:p>
        </w:tc>
        <w:tc>
          <w:tcPr>
            <w:tcW w:w="900" w:type="dxa"/>
            <w:tcBorders>
              <w:top w:val="single" w:sz="4" w:space="0" w:color="auto"/>
              <w:left w:val="single" w:sz="4" w:space="0" w:color="auto"/>
              <w:bottom w:val="nil"/>
              <w:right w:val="single" w:sz="4" w:space="0" w:color="auto"/>
            </w:tcBorders>
          </w:tcPr>
          <w:p w14:paraId="5A1D204D"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204E" w14:textId="77777777" w:rsidR="00251967" w:rsidRDefault="00251967">
            <w:pPr>
              <w:rPr>
                <w:sz w:val="18"/>
              </w:rPr>
            </w:pPr>
          </w:p>
        </w:tc>
      </w:tr>
      <w:tr w:rsidR="00251967" w14:paraId="5A1D2058" w14:textId="77777777" w:rsidTr="00923D38">
        <w:tc>
          <w:tcPr>
            <w:tcW w:w="1440" w:type="dxa"/>
            <w:tcBorders>
              <w:top w:val="nil"/>
              <w:bottom w:val="nil"/>
              <w:right w:val="single" w:sz="4" w:space="0" w:color="auto"/>
            </w:tcBorders>
          </w:tcPr>
          <w:p w14:paraId="5A1D2050"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2051" w14:textId="77777777" w:rsidR="00251967" w:rsidRPr="003737D8" w:rsidRDefault="00251967">
            <w:pPr>
              <w:rPr>
                <w:sz w:val="18"/>
              </w:rPr>
            </w:pPr>
          </w:p>
        </w:tc>
        <w:tc>
          <w:tcPr>
            <w:tcW w:w="900" w:type="dxa"/>
            <w:tcBorders>
              <w:top w:val="nil"/>
              <w:left w:val="single" w:sz="18" w:space="0" w:color="auto"/>
              <w:bottom w:val="nil"/>
              <w:right w:val="single" w:sz="4" w:space="0" w:color="auto"/>
            </w:tcBorders>
          </w:tcPr>
          <w:p w14:paraId="5A1D2052" w14:textId="77777777" w:rsidR="00251967" w:rsidRDefault="00251967" w:rsidP="00070A8D">
            <w:pPr>
              <w:rPr>
                <w:sz w:val="18"/>
              </w:rPr>
            </w:pPr>
            <w:r>
              <w:rPr>
                <w:sz w:val="18"/>
              </w:rPr>
              <w:t>93/2009 ve znění 334/2014</w:t>
            </w:r>
          </w:p>
        </w:tc>
        <w:tc>
          <w:tcPr>
            <w:tcW w:w="1080" w:type="dxa"/>
            <w:tcBorders>
              <w:top w:val="nil"/>
              <w:left w:val="single" w:sz="4" w:space="0" w:color="auto"/>
              <w:bottom w:val="nil"/>
              <w:right w:val="single" w:sz="4" w:space="0" w:color="auto"/>
            </w:tcBorders>
          </w:tcPr>
          <w:p w14:paraId="5A1D2053" w14:textId="77777777" w:rsidR="00251967" w:rsidRDefault="00251967">
            <w:pPr>
              <w:rPr>
                <w:sz w:val="18"/>
              </w:rPr>
            </w:pPr>
            <w:r>
              <w:rPr>
                <w:sz w:val="18"/>
              </w:rPr>
              <w:t>§ 47 odst. 2 písm. b)</w:t>
            </w:r>
          </w:p>
        </w:tc>
        <w:tc>
          <w:tcPr>
            <w:tcW w:w="5400" w:type="dxa"/>
            <w:gridSpan w:val="4"/>
            <w:tcBorders>
              <w:top w:val="nil"/>
              <w:left w:val="single" w:sz="4" w:space="0" w:color="auto"/>
              <w:bottom w:val="nil"/>
              <w:right w:val="single" w:sz="4" w:space="0" w:color="auto"/>
            </w:tcBorders>
          </w:tcPr>
          <w:p w14:paraId="5A1D2054" w14:textId="77777777" w:rsidR="00251967" w:rsidRPr="00923D38" w:rsidRDefault="00251967" w:rsidP="00923D38">
            <w:pPr>
              <w:rPr>
                <w:sz w:val="18"/>
              </w:rPr>
            </w:pPr>
            <w:r>
              <w:rPr>
                <w:sz w:val="18"/>
              </w:rPr>
              <w:t xml:space="preserve">(2) </w:t>
            </w:r>
            <w:r w:rsidRPr="00923D38">
              <w:rPr>
                <w:sz w:val="18"/>
              </w:rPr>
              <w:t>Komora na žádost zaregistruje auditora ze třetí země, pokud</w:t>
            </w:r>
          </w:p>
          <w:p w14:paraId="5A1D2055" w14:textId="77777777" w:rsidR="00251967" w:rsidRDefault="00251967" w:rsidP="00923D38">
            <w:pPr>
              <w:rPr>
                <w:sz w:val="18"/>
              </w:rPr>
            </w:pPr>
            <w:r>
              <w:rPr>
                <w:sz w:val="18"/>
              </w:rPr>
              <w:t xml:space="preserve">b) </w:t>
            </w:r>
            <w:r w:rsidRPr="00923D38">
              <w:rPr>
                <w:sz w:val="18"/>
              </w:rPr>
              <w:t>fyzická osoba provádějící pro tuto osobu audit účetní závěrky nebo konsolidované účetní závěrky společnosti ze třetí země splňuje požadavky rovnocenné požadavkům stanoveným v § 4 odst. 1 písm. a) až d) a f),</w:t>
            </w:r>
          </w:p>
        </w:tc>
        <w:tc>
          <w:tcPr>
            <w:tcW w:w="900" w:type="dxa"/>
            <w:tcBorders>
              <w:top w:val="nil"/>
              <w:left w:val="single" w:sz="4" w:space="0" w:color="auto"/>
              <w:bottom w:val="nil"/>
              <w:right w:val="single" w:sz="4" w:space="0" w:color="auto"/>
            </w:tcBorders>
          </w:tcPr>
          <w:p w14:paraId="5A1D2056" w14:textId="77777777" w:rsidR="00251967" w:rsidRPr="008E1773" w:rsidRDefault="00251967">
            <w:pPr>
              <w:rPr>
                <w:sz w:val="18"/>
              </w:rPr>
            </w:pPr>
          </w:p>
        </w:tc>
        <w:tc>
          <w:tcPr>
            <w:tcW w:w="720" w:type="dxa"/>
            <w:tcBorders>
              <w:top w:val="nil"/>
              <w:left w:val="single" w:sz="4" w:space="0" w:color="auto"/>
              <w:bottom w:val="nil"/>
            </w:tcBorders>
          </w:tcPr>
          <w:p w14:paraId="5A1D2057" w14:textId="77777777" w:rsidR="00251967" w:rsidRDefault="00251967">
            <w:pPr>
              <w:rPr>
                <w:sz w:val="18"/>
              </w:rPr>
            </w:pPr>
          </w:p>
        </w:tc>
      </w:tr>
      <w:tr w:rsidR="00BB3745" w14:paraId="6FBE1F44" w14:textId="77777777" w:rsidTr="00923D38">
        <w:tc>
          <w:tcPr>
            <w:tcW w:w="1440" w:type="dxa"/>
            <w:tcBorders>
              <w:top w:val="nil"/>
              <w:bottom w:val="nil"/>
              <w:right w:val="single" w:sz="4" w:space="0" w:color="auto"/>
            </w:tcBorders>
          </w:tcPr>
          <w:p w14:paraId="28E2BC35" w14:textId="77777777" w:rsidR="00BB3745" w:rsidRDefault="00BB3745">
            <w:pPr>
              <w:rPr>
                <w:sz w:val="18"/>
              </w:rPr>
            </w:pPr>
          </w:p>
        </w:tc>
        <w:tc>
          <w:tcPr>
            <w:tcW w:w="5400" w:type="dxa"/>
            <w:gridSpan w:val="4"/>
            <w:tcBorders>
              <w:top w:val="nil"/>
              <w:left w:val="single" w:sz="4" w:space="0" w:color="auto"/>
              <w:bottom w:val="nil"/>
              <w:right w:val="single" w:sz="18" w:space="0" w:color="auto"/>
            </w:tcBorders>
          </w:tcPr>
          <w:p w14:paraId="1D5B0291" w14:textId="77777777" w:rsidR="00BB3745" w:rsidRPr="003737D8" w:rsidRDefault="00BB3745">
            <w:pPr>
              <w:rPr>
                <w:sz w:val="18"/>
              </w:rPr>
            </w:pPr>
          </w:p>
        </w:tc>
        <w:tc>
          <w:tcPr>
            <w:tcW w:w="900" w:type="dxa"/>
            <w:tcBorders>
              <w:top w:val="nil"/>
              <w:left w:val="single" w:sz="18" w:space="0" w:color="auto"/>
              <w:bottom w:val="nil"/>
              <w:right w:val="single" w:sz="4" w:space="0" w:color="auto"/>
            </w:tcBorders>
          </w:tcPr>
          <w:p w14:paraId="57FAF991" w14:textId="77777777" w:rsidR="00BB3745" w:rsidRDefault="00BB3745" w:rsidP="00070A8D">
            <w:pPr>
              <w:rPr>
                <w:sz w:val="18"/>
              </w:rPr>
            </w:pPr>
            <w:r>
              <w:rPr>
                <w:sz w:val="18"/>
              </w:rPr>
              <w:t>10878</w:t>
            </w:r>
          </w:p>
          <w:p w14:paraId="477E28D3" w14:textId="23D5B12E" w:rsidR="00BB3745" w:rsidRDefault="00BB3745" w:rsidP="00070A8D">
            <w:pPr>
              <w:rPr>
                <w:sz w:val="18"/>
              </w:rPr>
            </w:pPr>
          </w:p>
        </w:tc>
        <w:tc>
          <w:tcPr>
            <w:tcW w:w="1080" w:type="dxa"/>
            <w:tcBorders>
              <w:top w:val="nil"/>
              <w:left w:val="single" w:sz="4" w:space="0" w:color="auto"/>
              <w:bottom w:val="nil"/>
              <w:right w:val="single" w:sz="4" w:space="0" w:color="auto"/>
            </w:tcBorders>
          </w:tcPr>
          <w:p w14:paraId="4DF110AD" w14:textId="77777777" w:rsidR="00BB3745" w:rsidRDefault="00BB3745">
            <w:pPr>
              <w:rPr>
                <w:sz w:val="18"/>
              </w:rPr>
            </w:pPr>
          </w:p>
        </w:tc>
        <w:tc>
          <w:tcPr>
            <w:tcW w:w="5400" w:type="dxa"/>
            <w:gridSpan w:val="4"/>
            <w:tcBorders>
              <w:top w:val="nil"/>
              <w:left w:val="single" w:sz="4" w:space="0" w:color="auto"/>
              <w:bottom w:val="nil"/>
              <w:right w:val="single" w:sz="4" w:space="0" w:color="auto"/>
            </w:tcBorders>
          </w:tcPr>
          <w:p w14:paraId="34199783" w14:textId="77777777" w:rsidR="00BB3745" w:rsidRDefault="00BB3745" w:rsidP="00923D38">
            <w:pPr>
              <w:rPr>
                <w:sz w:val="18"/>
              </w:rPr>
            </w:pPr>
          </w:p>
        </w:tc>
        <w:tc>
          <w:tcPr>
            <w:tcW w:w="900" w:type="dxa"/>
            <w:tcBorders>
              <w:top w:val="nil"/>
              <w:left w:val="single" w:sz="4" w:space="0" w:color="auto"/>
              <w:bottom w:val="nil"/>
              <w:right w:val="single" w:sz="4" w:space="0" w:color="auto"/>
            </w:tcBorders>
          </w:tcPr>
          <w:p w14:paraId="54D64E30" w14:textId="77777777" w:rsidR="00BB3745" w:rsidRPr="008E1773" w:rsidRDefault="00BB3745">
            <w:pPr>
              <w:rPr>
                <w:sz w:val="18"/>
              </w:rPr>
            </w:pPr>
          </w:p>
        </w:tc>
        <w:tc>
          <w:tcPr>
            <w:tcW w:w="720" w:type="dxa"/>
            <w:tcBorders>
              <w:top w:val="nil"/>
              <w:left w:val="single" w:sz="4" w:space="0" w:color="auto"/>
              <w:bottom w:val="nil"/>
            </w:tcBorders>
          </w:tcPr>
          <w:p w14:paraId="3C8259DC" w14:textId="77777777" w:rsidR="00BB3745" w:rsidRDefault="00BB3745">
            <w:pPr>
              <w:rPr>
                <w:sz w:val="18"/>
              </w:rPr>
            </w:pPr>
          </w:p>
        </w:tc>
      </w:tr>
      <w:tr w:rsidR="00251967" w14:paraId="5A1D2061" w14:textId="77777777" w:rsidTr="003B21FB">
        <w:tc>
          <w:tcPr>
            <w:tcW w:w="1440" w:type="dxa"/>
            <w:tcBorders>
              <w:top w:val="nil"/>
              <w:bottom w:val="nil"/>
              <w:right w:val="single" w:sz="4" w:space="0" w:color="auto"/>
            </w:tcBorders>
          </w:tcPr>
          <w:p w14:paraId="5A1D2059"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205A" w14:textId="77777777" w:rsidR="00251967" w:rsidRPr="003737D8" w:rsidRDefault="00251967">
            <w:pPr>
              <w:rPr>
                <w:sz w:val="18"/>
              </w:rPr>
            </w:pPr>
          </w:p>
        </w:tc>
        <w:tc>
          <w:tcPr>
            <w:tcW w:w="900" w:type="dxa"/>
            <w:tcBorders>
              <w:top w:val="nil"/>
              <w:left w:val="single" w:sz="18" w:space="0" w:color="auto"/>
              <w:bottom w:val="nil"/>
              <w:right w:val="single" w:sz="4" w:space="0" w:color="auto"/>
            </w:tcBorders>
          </w:tcPr>
          <w:p w14:paraId="5A1D205B" w14:textId="77777777" w:rsidR="00251967" w:rsidRDefault="00251967" w:rsidP="00070A8D">
            <w:pPr>
              <w:rPr>
                <w:sz w:val="18"/>
              </w:rPr>
            </w:pPr>
            <w:r>
              <w:rPr>
                <w:sz w:val="18"/>
              </w:rPr>
              <w:t>93/2009 ve znění 334/2014</w:t>
            </w:r>
          </w:p>
        </w:tc>
        <w:tc>
          <w:tcPr>
            <w:tcW w:w="1080" w:type="dxa"/>
            <w:tcBorders>
              <w:top w:val="nil"/>
              <w:left w:val="single" w:sz="4" w:space="0" w:color="auto"/>
              <w:bottom w:val="nil"/>
              <w:right w:val="single" w:sz="4" w:space="0" w:color="auto"/>
            </w:tcBorders>
          </w:tcPr>
          <w:p w14:paraId="5A1D205C" w14:textId="77777777" w:rsidR="00251967" w:rsidRDefault="00251967">
            <w:pPr>
              <w:rPr>
                <w:sz w:val="18"/>
              </w:rPr>
            </w:pPr>
            <w:r>
              <w:rPr>
                <w:sz w:val="18"/>
              </w:rPr>
              <w:t>§ 47 odst. 3 písm. a)</w:t>
            </w:r>
          </w:p>
        </w:tc>
        <w:tc>
          <w:tcPr>
            <w:tcW w:w="5400" w:type="dxa"/>
            <w:gridSpan w:val="4"/>
            <w:tcBorders>
              <w:top w:val="nil"/>
              <w:left w:val="single" w:sz="4" w:space="0" w:color="auto"/>
              <w:bottom w:val="nil"/>
              <w:right w:val="single" w:sz="4" w:space="0" w:color="auto"/>
            </w:tcBorders>
          </w:tcPr>
          <w:p w14:paraId="5A1D205D" w14:textId="77777777" w:rsidR="00251967" w:rsidRPr="00923D38" w:rsidRDefault="00251967" w:rsidP="00923D38">
            <w:pPr>
              <w:rPr>
                <w:sz w:val="18"/>
              </w:rPr>
            </w:pPr>
            <w:r>
              <w:rPr>
                <w:sz w:val="18"/>
              </w:rPr>
              <w:t xml:space="preserve">(3) </w:t>
            </w:r>
            <w:r w:rsidRPr="00923D38">
              <w:rPr>
                <w:sz w:val="18"/>
              </w:rPr>
              <w:t>Komora na žádost zaregistruje auditorskou osobu ze třetí země, pokud</w:t>
            </w:r>
          </w:p>
          <w:p w14:paraId="5A1D205E" w14:textId="77777777" w:rsidR="00251967" w:rsidRPr="003B21FB" w:rsidRDefault="00251967" w:rsidP="00923D38">
            <w:pPr>
              <w:rPr>
                <w:sz w:val="18"/>
              </w:rPr>
            </w:pPr>
            <w:r>
              <w:rPr>
                <w:sz w:val="18"/>
              </w:rPr>
              <w:t xml:space="preserve">a) </w:t>
            </w:r>
            <w:r w:rsidRPr="00923D38">
              <w:rPr>
                <w:sz w:val="18"/>
              </w:rPr>
              <w:t>jsou splněny požadavky rovnocenné požadavkům sta</w:t>
            </w:r>
            <w:r>
              <w:rPr>
                <w:sz w:val="18"/>
              </w:rPr>
              <w:t>noveným v § 5 odst. 1 písm. h),</w:t>
            </w:r>
          </w:p>
        </w:tc>
        <w:tc>
          <w:tcPr>
            <w:tcW w:w="900" w:type="dxa"/>
            <w:tcBorders>
              <w:top w:val="nil"/>
              <w:left w:val="single" w:sz="4" w:space="0" w:color="auto"/>
              <w:bottom w:val="nil"/>
              <w:right w:val="single" w:sz="4" w:space="0" w:color="auto"/>
            </w:tcBorders>
          </w:tcPr>
          <w:p w14:paraId="5A1D205F" w14:textId="77777777" w:rsidR="00251967" w:rsidRPr="008E1773" w:rsidRDefault="00251967">
            <w:pPr>
              <w:rPr>
                <w:sz w:val="18"/>
              </w:rPr>
            </w:pPr>
          </w:p>
        </w:tc>
        <w:tc>
          <w:tcPr>
            <w:tcW w:w="720" w:type="dxa"/>
            <w:tcBorders>
              <w:top w:val="nil"/>
              <w:left w:val="single" w:sz="4" w:space="0" w:color="auto"/>
              <w:bottom w:val="nil"/>
            </w:tcBorders>
          </w:tcPr>
          <w:p w14:paraId="5A1D2060" w14:textId="77777777" w:rsidR="00251967" w:rsidRDefault="00251967">
            <w:pPr>
              <w:rPr>
                <w:sz w:val="18"/>
              </w:rPr>
            </w:pPr>
          </w:p>
        </w:tc>
      </w:tr>
      <w:tr w:rsidR="00251967" w14:paraId="5A1D206A" w14:textId="77777777" w:rsidTr="00923D38">
        <w:tc>
          <w:tcPr>
            <w:tcW w:w="1440" w:type="dxa"/>
            <w:tcBorders>
              <w:top w:val="nil"/>
              <w:bottom w:val="nil"/>
              <w:right w:val="single" w:sz="4" w:space="0" w:color="auto"/>
            </w:tcBorders>
          </w:tcPr>
          <w:p w14:paraId="5A1D2062"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2063" w14:textId="77777777" w:rsidR="00251967" w:rsidRPr="003737D8" w:rsidRDefault="00251967">
            <w:pPr>
              <w:rPr>
                <w:sz w:val="18"/>
              </w:rPr>
            </w:pPr>
          </w:p>
        </w:tc>
        <w:tc>
          <w:tcPr>
            <w:tcW w:w="900" w:type="dxa"/>
            <w:tcBorders>
              <w:top w:val="nil"/>
              <w:left w:val="single" w:sz="18" w:space="0" w:color="auto"/>
              <w:bottom w:val="nil"/>
              <w:right w:val="single" w:sz="4" w:space="0" w:color="auto"/>
            </w:tcBorders>
          </w:tcPr>
          <w:p w14:paraId="5A1D2064" w14:textId="77777777" w:rsidR="00251967" w:rsidRDefault="00251967" w:rsidP="00070A8D">
            <w:pPr>
              <w:rPr>
                <w:sz w:val="18"/>
              </w:rPr>
            </w:pPr>
            <w:r>
              <w:rPr>
                <w:sz w:val="18"/>
              </w:rPr>
              <w:t>93/2009 ve znění 334/2014</w:t>
            </w:r>
          </w:p>
        </w:tc>
        <w:tc>
          <w:tcPr>
            <w:tcW w:w="1080" w:type="dxa"/>
            <w:tcBorders>
              <w:top w:val="nil"/>
              <w:left w:val="single" w:sz="4" w:space="0" w:color="auto"/>
              <w:bottom w:val="nil"/>
              <w:right w:val="single" w:sz="4" w:space="0" w:color="auto"/>
            </w:tcBorders>
          </w:tcPr>
          <w:p w14:paraId="5A1D2065" w14:textId="77777777" w:rsidR="00251967" w:rsidRDefault="00251967">
            <w:pPr>
              <w:rPr>
                <w:sz w:val="18"/>
              </w:rPr>
            </w:pPr>
            <w:r>
              <w:rPr>
                <w:sz w:val="18"/>
              </w:rPr>
              <w:t>§ 47 odst. 3 písm. b)</w:t>
            </w:r>
          </w:p>
        </w:tc>
        <w:tc>
          <w:tcPr>
            <w:tcW w:w="5400" w:type="dxa"/>
            <w:gridSpan w:val="4"/>
            <w:tcBorders>
              <w:top w:val="nil"/>
              <w:left w:val="single" w:sz="4" w:space="0" w:color="auto"/>
              <w:bottom w:val="nil"/>
              <w:right w:val="single" w:sz="4" w:space="0" w:color="auto"/>
            </w:tcBorders>
          </w:tcPr>
          <w:p w14:paraId="5A1D2066" w14:textId="77777777" w:rsidR="00251967" w:rsidRPr="00923D38" w:rsidRDefault="00251967" w:rsidP="00923D38">
            <w:pPr>
              <w:rPr>
                <w:sz w:val="18"/>
              </w:rPr>
            </w:pPr>
            <w:r>
              <w:rPr>
                <w:sz w:val="18"/>
              </w:rPr>
              <w:t xml:space="preserve">(3) </w:t>
            </w:r>
            <w:r w:rsidRPr="00923D38">
              <w:rPr>
                <w:sz w:val="18"/>
              </w:rPr>
              <w:t>Komora na žádost zaregistruje auditorskou osobu ze třetí země, pokud</w:t>
            </w:r>
          </w:p>
          <w:p w14:paraId="5A1D2067" w14:textId="77777777" w:rsidR="00251967" w:rsidRPr="003B21FB" w:rsidRDefault="00251967" w:rsidP="00923D38">
            <w:pPr>
              <w:rPr>
                <w:sz w:val="18"/>
              </w:rPr>
            </w:pPr>
            <w:r>
              <w:rPr>
                <w:sz w:val="18"/>
              </w:rPr>
              <w:t xml:space="preserve">b) </w:t>
            </w:r>
            <w:r w:rsidRPr="00923D38">
              <w:rPr>
                <w:sz w:val="18"/>
              </w:rPr>
              <w:t xml:space="preserve">většina členů jejího řídicího orgánu splňuje požadavky rovnocenné požadavkům stanoveným v § 4 odst. 1 písm. a) až </w:t>
            </w:r>
            <w:r>
              <w:rPr>
                <w:sz w:val="18"/>
              </w:rPr>
              <w:t>d) a f) a § 5 odst. 1 písm. h),</w:t>
            </w:r>
          </w:p>
        </w:tc>
        <w:tc>
          <w:tcPr>
            <w:tcW w:w="900" w:type="dxa"/>
            <w:tcBorders>
              <w:top w:val="nil"/>
              <w:left w:val="single" w:sz="4" w:space="0" w:color="auto"/>
              <w:bottom w:val="nil"/>
              <w:right w:val="single" w:sz="4" w:space="0" w:color="auto"/>
            </w:tcBorders>
          </w:tcPr>
          <w:p w14:paraId="5A1D2068" w14:textId="77777777" w:rsidR="00251967" w:rsidRPr="008E1773" w:rsidRDefault="00251967">
            <w:pPr>
              <w:rPr>
                <w:sz w:val="18"/>
              </w:rPr>
            </w:pPr>
          </w:p>
        </w:tc>
        <w:tc>
          <w:tcPr>
            <w:tcW w:w="720" w:type="dxa"/>
            <w:tcBorders>
              <w:top w:val="nil"/>
              <w:left w:val="single" w:sz="4" w:space="0" w:color="auto"/>
              <w:bottom w:val="nil"/>
            </w:tcBorders>
          </w:tcPr>
          <w:p w14:paraId="5A1D2069" w14:textId="77777777" w:rsidR="00251967" w:rsidRDefault="00251967">
            <w:pPr>
              <w:rPr>
                <w:sz w:val="18"/>
              </w:rPr>
            </w:pPr>
          </w:p>
        </w:tc>
      </w:tr>
      <w:tr w:rsidR="00251967" w14:paraId="5A1D2073" w14:textId="77777777" w:rsidTr="00BB3745">
        <w:tc>
          <w:tcPr>
            <w:tcW w:w="1440" w:type="dxa"/>
            <w:tcBorders>
              <w:top w:val="nil"/>
              <w:bottom w:val="nil"/>
              <w:right w:val="single" w:sz="4" w:space="0" w:color="auto"/>
            </w:tcBorders>
          </w:tcPr>
          <w:p w14:paraId="5A1D206B"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206C" w14:textId="77777777" w:rsidR="00251967" w:rsidRPr="003737D8" w:rsidRDefault="00251967">
            <w:pPr>
              <w:rPr>
                <w:sz w:val="18"/>
              </w:rPr>
            </w:pPr>
          </w:p>
        </w:tc>
        <w:tc>
          <w:tcPr>
            <w:tcW w:w="900" w:type="dxa"/>
            <w:tcBorders>
              <w:top w:val="nil"/>
              <w:left w:val="single" w:sz="18" w:space="0" w:color="auto"/>
              <w:bottom w:val="nil"/>
              <w:right w:val="single" w:sz="4" w:space="0" w:color="auto"/>
            </w:tcBorders>
          </w:tcPr>
          <w:p w14:paraId="5A1D206D" w14:textId="77777777" w:rsidR="00251967" w:rsidRDefault="00251967" w:rsidP="00070A8D">
            <w:pPr>
              <w:rPr>
                <w:sz w:val="18"/>
              </w:rPr>
            </w:pPr>
            <w:r>
              <w:rPr>
                <w:sz w:val="18"/>
              </w:rPr>
              <w:t>93/2009 ve znění 334/2014</w:t>
            </w:r>
          </w:p>
        </w:tc>
        <w:tc>
          <w:tcPr>
            <w:tcW w:w="1080" w:type="dxa"/>
            <w:tcBorders>
              <w:top w:val="nil"/>
              <w:left w:val="single" w:sz="4" w:space="0" w:color="auto"/>
              <w:bottom w:val="nil"/>
              <w:right w:val="single" w:sz="4" w:space="0" w:color="auto"/>
            </w:tcBorders>
          </w:tcPr>
          <w:p w14:paraId="5A1D206E" w14:textId="77777777" w:rsidR="00251967" w:rsidRDefault="00251967">
            <w:pPr>
              <w:rPr>
                <w:sz w:val="18"/>
              </w:rPr>
            </w:pPr>
            <w:r>
              <w:rPr>
                <w:sz w:val="18"/>
              </w:rPr>
              <w:t>§ 47 odst. 3 písm. c)</w:t>
            </w:r>
          </w:p>
        </w:tc>
        <w:tc>
          <w:tcPr>
            <w:tcW w:w="5400" w:type="dxa"/>
            <w:gridSpan w:val="4"/>
            <w:tcBorders>
              <w:top w:val="nil"/>
              <w:left w:val="single" w:sz="4" w:space="0" w:color="auto"/>
              <w:bottom w:val="nil"/>
              <w:right w:val="single" w:sz="4" w:space="0" w:color="auto"/>
            </w:tcBorders>
          </w:tcPr>
          <w:p w14:paraId="5A1D206F" w14:textId="77777777" w:rsidR="00251967" w:rsidRPr="00923D38" w:rsidRDefault="00251967" w:rsidP="00923D38">
            <w:pPr>
              <w:rPr>
                <w:sz w:val="18"/>
              </w:rPr>
            </w:pPr>
            <w:r>
              <w:rPr>
                <w:sz w:val="18"/>
              </w:rPr>
              <w:t xml:space="preserve">(3) </w:t>
            </w:r>
            <w:r w:rsidRPr="00923D38">
              <w:rPr>
                <w:sz w:val="18"/>
              </w:rPr>
              <w:t>Komora na žádost zaregistruje auditorskou osobu ze třetí země, pokud</w:t>
            </w:r>
          </w:p>
          <w:p w14:paraId="5A1D2070" w14:textId="77777777" w:rsidR="00251967" w:rsidRPr="003B21FB" w:rsidRDefault="00251967" w:rsidP="00923D38">
            <w:pPr>
              <w:rPr>
                <w:sz w:val="18"/>
              </w:rPr>
            </w:pPr>
            <w:r>
              <w:rPr>
                <w:sz w:val="18"/>
              </w:rPr>
              <w:t xml:space="preserve">c) </w:t>
            </w:r>
            <w:r w:rsidRPr="00923D38">
              <w:rPr>
                <w:sz w:val="18"/>
              </w:rPr>
              <w:t>fyzická osoba provádějící pro tuto osobu audit účetní závěrky nebo konsolidované účetní závěrky společnosti ze třetí země splňuje požadavky rovnocenné požadavkům stanoveným v § 4 odst. 1 písm. a) až d) a f),</w:t>
            </w:r>
          </w:p>
        </w:tc>
        <w:tc>
          <w:tcPr>
            <w:tcW w:w="900" w:type="dxa"/>
            <w:tcBorders>
              <w:top w:val="nil"/>
              <w:left w:val="single" w:sz="4" w:space="0" w:color="auto"/>
              <w:bottom w:val="nil"/>
              <w:right w:val="single" w:sz="4" w:space="0" w:color="auto"/>
            </w:tcBorders>
          </w:tcPr>
          <w:p w14:paraId="5A1D2071" w14:textId="77777777" w:rsidR="00251967" w:rsidRPr="008E1773" w:rsidRDefault="00251967">
            <w:pPr>
              <w:rPr>
                <w:sz w:val="18"/>
              </w:rPr>
            </w:pPr>
          </w:p>
        </w:tc>
        <w:tc>
          <w:tcPr>
            <w:tcW w:w="720" w:type="dxa"/>
            <w:tcBorders>
              <w:top w:val="nil"/>
              <w:left w:val="single" w:sz="4" w:space="0" w:color="auto"/>
              <w:bottom w:val="nil"/>
            </w:tcBorders>
          </w:tcPr>
          <w:p w14:paraId="5A1D2072" w14:textId="77777777" w:rsidR="00251967" w:rsidRDefault="00251967">
            <w:pPr>
              <w:rPr>
                <w:sz w:val="18"/>
              </w:rPr>
            </w:pPr>
          </w:p>
        </w:tc>
      </w:tr>
      <w:tr w:rsidR="00BB3745" w14:paraId="2322E41A" w14:textId="77777777" w:rsidTr="003B21FB">
        <w:tc>
          <w:tcPr>
            <w:tcW w:w="1440" w:type="dxa"/>
            <w:tcBorders>
              <w:top w:val="nil"/>
              <w:bottom w:val="single" w:sz="4" w:space="0" w:color="auto"/>
              <w:right w:val="single" w:sz="4" w:space="0" w:color="auto"/>
            </w:tcBorders>
          </w:tcPr>
          <w:p w14:paraId="7486A7F9" w14:textId="77777777" w:rsidR="00BB3745" w:rsidRDefault="00BB3745">
            <w:pPr>
              <w:rPr>
                <w:sz w:val="18"/>
              </w:rPr>
            </w:pPr>
          </w:p>
        </w:tc>
        <w:tc>
          <w:tcPr>
            <w:tcW w:w="5400" w:type="dxa"/>
            <w:gridSpan w:val="4"/>
            <w:tcBorders>
              <w:top w:val="nil"/>
              <w:left w:val="single" w:sz="4" w:space="0" w:color="auto"/>
              <w:bottom w:val="single" w:sz="4" w:space="0" w:color="auto"/>
              <w:right w:val="single" w:sz="18" w:space="0" w:color="auto"/>
            </w:tcBorders>
          </w:tcPr>
          <w:p w14:paraId="6CE700FA" w14:textId="77777777" w:rsidR="00BB3745" w:rsidRPr="003737D8" w:rsidRDefault="00BB3745">
            <w:pPr>
              <w:rPr>
                <w:sz w:val="18"/>
              </w:rPr>
            </w:pPr>
          </w:p>
        </w:tc>
        <w:tc>
          <w:tcPr>
            <w:tcW w:w="900" w:type="dxa"/>
            <w:tcBorders>
              <w:top w:val="nil"/>
              <w:left w:val="single" w:sz="18" w:space="0" w:color="auto"/>
              <w:bottom w:val="single" w:sz="4" w:space="0" w:color="auto"/>
              <w:right w:val="single" w:sz="4" w:space="0" w:color="auto"/>
            </w:tcBorders>
          </w:tcPr>
          <w:p w14:paraId="751D6B08" w14:textId="621CDAFC" w:rsidR="00BB3745" w:rsidRDefault="00BB3745" w:rsidP="00070A8D">
            <w:pPr>
              <w:rPr>
                <w:sz w:val="18"/>
              </w:rPr>
            </w:pPr>
            <w:r>
              <w:rPr>
                <w:sz w:val="18"/>
              </w:rPr>
              <w:t>10878</w:t>
            </w:r>
          </w:p>
        </w:tc>
        <w:tc>
          <w:tcPr>
            <w:tcW w:w="1080" w:type="dxa"/>
            <w:tcBorders>
              <w:top w:val="nil"/>
              <w:left w:val="single" w:sz="4" w:space="0" w:color="auto"/>
              <w:bottom w:val="single" w:sz="4" w:space="0" w:color="auto"/>
              <w:right w:val="single" w:sz="4" w:space="0" w:color="auto"/>
            </w:tcBorders>
          </w:tcPr>
          <w:p w14:paraId="04A0079F" w14:textId="77777777" w:rsidR="00BB3745" w:rsidRDefault="00BB3745">
            <w:pPr>
              <w:rPr>
                <w:sz w:val="18"/>
              </w:rPr>
            </w:pPr>
          </w:p>
        </w:tc>
        <w:tc>
          <w:tcPr>
            <w:tcW w:w="5400" w:type="dxa"/>
            <w:gridSpan w:val="4"/>
            <w:tcBorders>
              <w:top w:val="nil"/>
              <w:left w:val="single" w:sz="4" w:space="0" w:color="auto"/>
              <w:bottom w:val="single" w:sz="4" w:space="0" w:color="auto"/>
              <w:right w:val="single" w:sz="4" w:space="0" w:color="auto"/>
            </w:tcBorders>
          </w:tcPr>
          <w:p w14:paraId="0A512007" w14:textId="77777777" w:rsidR="00BB3745" w:rsidRDefault="00BB3745" w:rsidP="00923D38">
            <w:pPr>
              <w:rPr>
                <w:sz w:val="18"/>
              </w:rPr>
            </w:pPr>
          </w:p>
        </w:tc>
        <w:tc>
          <w:tcPr>
            <w:tcW w:w="900" w:type="dxa"/>
            <w:tcBorders>
              <w:top w:val="nil"/>
              <w:left w:val="single" w:sz="4" w:space="0" w:color="auto"/>
              <w:bottom w:val="single" w:sz="4" w:space="0" w:color="auto"/>
              <w:right w:val="single" w:sz="4" w:space="0" w:color="auto"/>
            </w:tcBorders>
          </w:tcPr>
          <w:p w14:paraId="65466809" w14:textId="77777777" w:rsidR="00BB3745" w:rsidRPr="008E1773" w:rsidRDefault="00BB3745">
            <w:pPr>
              <w:rPr>
                <w:sz w:val="18"/>
              </w:rPr>
            </w:pPr>
          </w:p>
        </w:tc>
        <w:tc>
          <w:tcPr>
            <w:tcW w:w="720" w:type="dxa"/>
            <w:tcBorders>
              <w:top w:val="nil"/>
              <w:left w:val="single" w:sz="4" w:space="0" w:color="auto"/>
              <w:bottom w:val="single" w:sz="4" w:space="0" w:color="auto"/>
            </w:tcBorders>
          </w:tcPr>
          <w:p w14:paraId="591203A6" w14:textId="77777777" w:rsidR="00BB3745" w:rsidRDefault="00BB3745">
            <w:pPr>
              <w:rPr>
                <w:sz w:val="18"/>
              </w:rPr>
            </w:pPr>
          </w:p>
        </w:tc>
      </w:tr>
      <w:tr w:rsidR="00251967" w14:paraId="5A1D207D" w14:textId="77777777" w:rsidTr="003B21FB">
        <w:tc>
          <w:tcPr>
            <w:tcW w:w="1440" w:type="dxa"/>
            <w:tcBorders>
              <w:top w:val="single" w:sz="4" w:space="0" w:color="auto"/>
              <w:bottom w:val="nil"/>
              <w:right w:val="single" w:sz="4" w:space="0" w:color="auto"/>
            </w:tcBorders>
          </w:tcPr>
          <w:p w14:paraId="5A1D2074" w14:textId="77777777" w:rsidR="00251967" w:rsidRDefault="00251967">
            <w:pPr>
              <w:rPr>
                <w:sz w:val="18"/>
              </w:rPr>
            </w:pPr>
            <w:r>
              <w:rPr>
                <w:sz w:val="18"/>
              </w:rPr>
              <w:t>Článek 1 bod 33) písm. d)</w:t>
            </w:r>
          </w:p>
        </w:tc>
        <w:tc>
          <w:tcPr>
            <w:tcW w:w="5400" w:type="dxa"/>
            <w:gridSpan w:val="4"/>
            <w:tcBorders>
              <w:top w:val="single" w:sz="4" w:space="0" w:color="auto"/>
              <w:left w:val="single" w:sz="4" w:space="0" w:color="auto"/>
              <w:bottom w:val="nil"/>
              <w:right w:val="single" w:sz="18" w:space="0" w:color="auto"/>
            </w:tcBorders>
          </w:tcPr>
          <w:p w14:paraId="5A1D2075" w14:textId="77777777" w:rsidR="00251967" w:rsidRDefault="00251967">
            <w:pPr>
              <w:rPr>
                <w:sz w:val="18"/>
              </w:rPr>
            </w:pPr>
            <w:r w:rsidRPr="003737D8">
              <w:rPr>
                <w:sz w:val="18"/>
              </w:rPr>
              <w:t xml:space="preserve">d) odstavec 6 se nahrazuje tímto: </w:t>
            </w:r>
          </w:p>
          <w:p w14:paraId="5A1D2076" w14:textId="77777777" w:rsidR="00251967" w:rsidRDefault="00251967">
            <w:pPr>
              <w:rPr>
                <w:sz w:val="18"/>
              </w:rPr>
            </w:pPr>
            <w:r w:rsidRPr="003737D8">
              <w:rPr>
                <w:sz w:val="18"/>
              </w:rPr>
              <w:t>„6.</w:t>
            </w:r>
            <w:r>
              <w:rPr>
                <w:sz w:val="18"/>
              </w:rPr>
              <w:t xml:space="preserve"> </w:t>
            </w:r>
            <w:r w:rsidRPr="003737D8">
              <w:rPr>
                <w:sz w:val="18"/>
              </w:rPr>
              <w:t xml:space="preserve">S cílem zajistit jednotné podmínky uplatňování odst. 5 písm. d) tohoto článku je Komise zmocněna rozhodovat o rovnocennosti v něm </w:t>
            </w:r>
            <w:r w:rsidRPr="003737D8">
              <w:rPr>
                <w:sz w:val="18"/>
              </w:rPr>
              <w:lastRenderedPageBreak/>
              <w:t xml:space="preserve">uvedené prostřednictvím prováděcích aktů. Tyto prováděcí akty se přijímají přezkumným postupem podle čl. 48 odst. 2. Dokud Komise nepřijme takové rozhodnutí, mohou rovnocennost zmíněnou v odst. 5 písm. d) tohoto článku hodnotit členské státy. </w:t>
            </w:r>
          </w:p>
          <w:p w14:paraId="5A1D2077" w14:textId="77777777" w:rsidR="00251967" w:rsidRDefault="00251967">
            <w:pPr>
              <w:rPr>
                <w:sz w:val="18"/>
              </w:rPr>
            </w:pPr>
            <w:r w:rsidRPr="003737D8">
              <w:rPr>
                <w:sz w:val="18"/>
              </w:rPr>
              <w:t>Komise je zmocněna k přijímání aktů v přenesené pravomoci v souladu s článkem 48a za účelem zavedení obecných kritérií rovnocennosti, kterých má být použito při posuzování, zda je audit účetní závěrky uvedené v odstavci 1 tohoto článku proveden v souladu s mezinárodními auditorskými standardy uvedenými v článku 26 a s požadavky stanovenými v článcích 22, 24 a 25. Členské státy budou používat tato kritéria, která jsou platná pro všechny třetí země, při hodnocení rovnocennosti na vnitrostátní úrovni.“</w:t>
            </w:r>
          </w:p>
        </w:tc>
        <w:tc>
          <w:tcPr>
            <w:tcW w:w="900" w:type="dxa"/>
            <w:tcBorders>
              <w:top w:val="single" w:sz="4" w:space="0" w:color="auto"/>
              <w:left w:val="single" w:sz="18" w:space="0" w:color="auto"/>
              <w:bottom w:val="nil"/>
              <w:right w:val="single" w:sz="4" w:space="0" w:color="auto"/>
            </w:tcBorders>
          </w:tcPr>
          <w:p w14:paraId="5A1D2078" w14:textId="77777777" w:rsidR="00251967" w:rsidRDefault="00251967">
            <w:pPr>
              <w:rPr>
                <w:sz w:val="18"/>
              </w:rPr>
            </w:pPr>
          </w:p>
        </w:tc>
        <w:tc>
          <w:tcPr>
            <w:tcW w:w="1080" w:type="dxa"/>
            <w:tcBorders>
              <w:top w:val="single" w:sz="4" w:space="0" w:color="auto"/>
              <w:left w:val="single" w:sz="4" w:space="0" w:color="auto"/>
              <w:bottom w:val="nil"/>
              <w:right w:val="single" w:sz="4" w:space="0" w:color="auto"/>
            </w:tcBorders>
          </w:tcPr>
          <w:p w14:paraId="5A1D2079" w14:textId="77777777" w:rsidR="00251967" w:rsidRDefault="00251967">
            <w:pPr>
              <w:rPr>
                <w:sz w:val="18"/>
              </w:rPr>
            </w:pPr>
          </w:p>
        </w:tc>
        <w:tc>
          <w:tcPr>
            <w:tcW w:w="5400" w:type="dxa"/>
            <w:gridSpan w:val="4"/>
            <w:tcBorders>
              <w:top w:val="single" w:sz="4" w:space="0" w:color="auto"/>
              <w:left w:val="single" w:sz="4" w:space="0" w:color="auto"/>
              <w:bottom w:val="nil"/>
              <w:right w:val="single" w:sz="4" w:space="0" w:color="auto"/>
            </w:tcBorders>
          </w:tcPr>
          <w:p w14:paraId="5A1D207A" w14:textId="77777777" w:rsidR="00251967" w:rsidRDefault="00251967">
            <w:pPr>
              <w:rPr>
                <w:sz w:val="18"/>
              </w:rPr>
            </w:pPr>
            <w:r>
              <w:rPr>
                <w:sz w:val="18"/>
              </w:rPr>
              <w:t>Nerelevantní z hlediska transpozice</w:t>
            </w:r>
          </w:p>
        </w:tc>
        <w:tc>
          <w:tcPr>
            <w:tcW w:w="900" w:type="dxa"/>
            <w:tcBorders>
              <w:top w:val="single" w:sz="4" w:space="0" w:color="auto"/>
              <w:left w:val="single" w:sz="4" w:space="0" w:color="auto"/>
              <w:bottom w:val="nil"/>
              <w:right w:val="single" w:sz="4" w:space="0" w:color="auto"/>
            </w:tcBorders>
          </w:tcPr>
          <w:p w14:paraId="5A1D207B" w14:textId="77777777" w:rsidR="00251967" w:rsidRPr="008E1773" w:rsidRDefault="00251967">
            <w:pPr>
              <w:rPr>
                <w:sz w:val="18"/>
              </w:rPr>
            </w:pPr>
            <w:r w:rsidRPr="008E1773">
              <w:rPr>
                <w:sz w:val="18"/>
              </w:rPr>
              <w:t>NT</w:t>
            </w:r>
          </w:p>
        </w:tc>
        <w:tc>
          <w:tcPr>
            <w:tcW w:w="720" w:type="dxa"/>
            <w:tcBorders>
              <w:top w:val="single" w:sz="4" w:space="0" w:color="auto"/>
              <w:left w:val="single" w:sz="4" w:space="0" w:color="auto"/>
              <w:bottom w:val="nil"/>
            </w:tcBorders>
          </w:tcPr>
          <w:p w14:paraId="5A1D207C" w14:textId="77777777" w:rsidR="00251967" w:rsidRDefault="00251967">
            <w:pPr>
              <w:rPr>
                <w:sz w:val="18"/>
              </w:rPr>
            </w:pPr>
          </w:p>
        </w:tc>
      </w:tr>
      <w:tr w:rsidR="00251967" w14:paraId="5A1D2087" w14:textId="77777777">
        <w:tc>
          <w:tcPr>
            <w:tcW w:w="1440" w:type="dxa"/>
            <w:tcBorders>
              <w:top w:val="single" w:sz="4" w:space="0" w:color="auto"/>
              <w:bottom w:val="nil"/>
              <w:right w:val="single" w:sz="4" w:space="0" w:color="auto"/>
            </w:tcBorders>
          </w:tcPr>
          <w:p w14:paraId="5A1D207E" w14:textId="77777777" w:rsidR="00251967" w:rsidRDefault="00251967">
            <w:pPr>
              <w:rPr>
                <w:sz w:val="18"/>
              </w:rPr>
            </w:pPr>
            <w:r>
              <w:rPr>
                <w:sz w:val="18"/>
              </w:rPr>
              <w:t>Článek 1 bod 34)</w:t>
            </w:r>
          </w:p>
        </w:tc>
        <w:tc>
          <w:tcPr>
            <w:tcW w:w="5400" w:type="dxa"/>
            <w:gridSpan w:val="4"/>
            <w:tcBorders>
              <w:top w:val="single" w:sz="4" w:space="0" w:color="auto"/>
              <w:left w:val="single" w:sz="4" w:space="0" w:color="auto"/>
              <w:bottom w:val="nil"/>
              <w:right w:val="single" w:sz="18" w:space="0" w:color="auto"/>
            </w:tcBorders>
          </w:tcPr>
          <w:p w14:paraId="5A1D207F" w14:textId="77777777" w:rsidR="00251967" w:rsidRDefault="00251967" w:rsidP="002C2BC6">
            <w:pPr>
              <w:rPr>
                <w:sz w:val="18"/>
              </w:rPr>
            </w:pPr>
            <w:r w:rsidRPr="002C2BC6">
              <w:rPr>
                <w:sz w:val="18"/>
              </w:rPr>
              <w:t xml:space="preserve">34) V článku 46 se odstavec 2 se nahrazuje tímto: </w:t>
            </w:r>
          </w:p>
          <w:p w14:paraId="5A1D2080" w14:textId="77777777" w:rsidR="00251967" w:rsidRDefault="00251967" w:rsidP="002C2BC6">
            <w:pPr>
              <w:rPr>
                <w:sz w:val="18"/>
              </w:rPr>
            </w:pPr>
            <w:r w:rsidRPr="002C2BC6">
              <w:rPr>
                <w:sz w:val="18"/>
              </w:rPr>
              <w:t>„2.</w:t>
            </w:r>
            <w:r>
              <w:rPr>
                <w:sz w:val="18"/>
              </w:rPr>
              <w:t xml:space="preserve"> </w:t>
            </w:r>
            <w:r w:rsidRPr="002C2BC6">
              <w:rPr>
                <w:sz w:val="18"/>
              </w:rPr>
              <w:t>Za účelem zajištění jednotných podmínek k provedení odstavce 1 tohoto článku je Komise zmocněna rozhodovat o rovnocennosti v něm uvedené prostřednictvím prováděcích aktů. Tyto prováděcí akty se přijímají přezkumným postupem podle čl. 48 odst. 2. Poté, co Komise uzná rovnocennost uvedenou v odstavci 1 tohoto článku, mohou se členské státy rozhodnout, zda se na takovou rovnocennost částečně či zcela spolehnou, a podle toho neuplatnit nebo částečně či zcela upravit požadavky čl. 45 odst. 1 a 3. Členské státy mohou posoudit rovnocennost uvedenou v odstavci 1 tohoto článku nebo se spoléhat na posouzení jiných členských států, dokud Komise takové rozhodnutí nepřijme. Pokud Komise rozhodne, že požadavek rovnocennosti uvedený v odstavci 1 tohoto článku není splněn, může umožnit dotčeným auditorům a auditorským subjektům ze třetích zemí pokračovat v auditorské činnosti v souladu s požadavky dotyčného členského státu po přiměřenou přechod</w:t>
            </w:r>
            <w:r>
              <w:rPr>
                <w:sz w:val="18"/>
              </w:rPr>
              <w:t>nou dobu.</w:t>
            </w:r>
          </w:p>
          <w:p w14:paraId="5A1D2081" w14:textId="77777777" w:rsidR="00251967" w:rsidRDefault="00251967" w:rsidP="002C2BC6">
            <w:pPr>
              <w:rPr>
                <w:sz w:val="18"/>
              </w:rPr>
            </w:pPr>
            <w:r w:rsidRPr="002C2BC6">
              <w:rPr>
                <w:sz w:val="18"/>
              </w:rPr>
              <w:t>Komise je zmocněna k přijímání aktů v přenesené pravomoci v souladu s článkem 48a za účelem zavedení obecných kritérií rovnocennosti na základě požadavků stanovených v článcích 29, 30 a 32, která se použijí při posuzování toho, zda jsou systémy veřejného dohledu, zajištění kvality, vyšetřování a sankcí určité třetí země rovnocenné takovým systémům v Unii. Tato obecná kritéria budou členské státy používat při posuzování rovnocennosti na vnitrostátní úrovni v případě, že nebude k dispozici rozhodnutí Komise ohledně dotčené třetí země.“</w:t>
            </w:r>
          </w:p>
        </w:tc>
        <w:tc>
          <w:tcPr>
            <w:tcW w:w="900" w:type="dxa"/>
            <w:tcBorders>
              <w:top w:val="single" w:sz="4" w:space="0" w:color="auto"/>
              <w:left w:val="single" w:sz="18" w:space="0" w:color="auto"/>
              <w:bottom w:val="nil"/>
              <w:right w:val="single" w:sz="4" w:space="0" w:color="auto"/>
            </w:tcBorders>
          </w:tcPr>
          <w:p w14:paraId="5A1D2082" w14:textId="77777777" w:rsidR="00251967" w:rsidRDefault="00251967">
            <w:pPr>
              <w:rPr>
                <w:sz w:val="18"/>
              </w:rPr>
            </w:pPr>
          </w:p>
        </w:tc>
        <w:tc>
          <w:tcPr>
            <w:tcW w:w="1080" w:type="dxa"/>
            <w:tcBorders>
              <w:top w:val="single" w:sz="4" w:space="0" w:color="auto"/>
              <w:left w:val="single" w:sz="4" w:space="0" w:color="auto"/>
              <w:bottom w:val="nil"/>
              <w:right w:val="single" w:sz="4" w:space="0" w:color="auto"/>
            </w:tcBorders>
          </w:tcPr>
          <w:p w14:paraId="5A1D2083" w14:textId="77777777" w:rsidR="00251967" w:rsidRDefault="00251967">
            <w:pPr>
              <w:rPr>
                <w:sz w:val="18"/>
              </w:rPr>
            </w:pPr>
          </w:p>
        </w:tc>
        <w:tc>
          <w:tcPr>
            <w:tcW w:w="5400" w:type="dxa"/>
            <w:gridSpan w:val="4"/>
            <w:tcBorders>
              <w:top w:val="single" w:sz="4" w:space="0" w:color="auto"/>
              <w:left w:val="single" w:sz="4" w:space="0" w:color="auto"/>
              <w:bottom w:val="nil"/>
              <w:right w:val="single" w:sz="4" w:space="0" w:color="auto"/>
            </w:tcBorders>
          </w:tcPr>
          <w:p w14:paraId="5A1D2084" w14:textId="77777777" w:rsidR="00251967" w:rsidRDefault="00251967">
            <w:pPr>
              <w:rPr>
                <w:sz w:val="18"/>
              </w:rPr>
            </w:pPr>
            <w:r>
              <w:rPr>
                <w:sz w:val="18"/>
              </w:rPr>
              <w:t>Nerelevantní z hlediska transpozice</w:t>
            </w:r>
          </w:p>
        </w:tc>
        <w:tc>
          <w:tcPr>
            <w:tcW w:w="900" w:type="dxa"/>
            <w:tcBorders>
              <w:top w:val="single" w:sz="4" w:space="0" w:color="auto"/>
              <w:left w:val="single" w:sz="4" w:space="0" w:color="auto"/>
              <w:bottom w:val="nil"/>
              <w:right w:val="single" w:sz="4" w:space="0" w:color="auto"/>
            </w:tcBorders>
          </w:tcPr>
          <w:p w14:paraId="5A1D2085" w14:textId="77777777" w:rsidR="00251967" w:rsidRPr="008E1773" w:rsidRDefault="00251967">
            <w:pPr>
              <w:rPr>
                <w:sz w:val="18"/>
              </w:rPr>
            </w:pPr>
            <w:r w:rsidRPr="008E1773">
              <w:rPr>
                <w:sz w:val="18"/>
              </w:rPr>
              <w:t>NT</w:t>
            </w:r>
          </w:p>
        </w:tc>
        <w:tc>
          <w:tcPr>
            <w:tcW w:w="720" w:type="dxa"/>
            <w:tcBorders>
              <w:top w:val="single" w:sz="4" w:space="0" w:color="auto"/>
              <w:left w:val="single" w:sz="4" w:space="0" w:color="auto"/>
              <w:bottom w:val="nil"/>
            </w:tcBorders>
          </w:tcPr>
          <w:p w14:paraId="5A1D2086" w14:textId="77777777" w:rsidR="00251967" w:rsidRDefault="00251967">
            <w:pPr>
              <w:rPr>
                <w:sz w:val="18"/>
              </w:rPr>
            </w:pPr>
          </w:p>
        </w:tc>
      </w:tr>
      <w:tr w:rsidR="00251967" w14:paraId="5A1D2095" w14:textId="77777777" w:rsidTr="00C35167">
        <w:tc>
          <w:tcPr>
            <w:tcW w:w="1440" w:type="dxa"/>
            <w:tcBorders>
              <w:top w:val="single" w:sz="4" w:space="0" w:color="auto"/>
              <w:bottom w:val="nil"/>
              <w:right w:val="single" w:sz="4" w:space="0" w:color="auto"/>
            </w:tcBorders>
          </w:tcPr>
          <w:p w14:paraId="5A1D2088" w14:textId="77777777" w:rsidR="00251967" w:rsidRDefault="00251967">
            <w:pPr>
              <w:rPr>
                <w:sz w:val="18"/>
              </w:rPr>
            </w:pPr>
            <w:r>
              <w:rPr>
                <w:sz w:val="18"/>
              </w:rPr>
              <w:t>Článek 1 bod 35) písm. a)</w:t>
            </w:r>
          </w:p>
        </w:tc>
        <w:tc>
          <w:tcPr>
            <w:tcW w:w="5400" w:type="dxa"/>
            <w:gridSpan w:val="4"/>
            <w:tcBorders>
              <w:top w:val="single" w:sz="4" w:space="0" w:color="auto"/>
              <w:left w:val="single" w:sz="4" w:space="0" w:color="auto"/>
              <w:bottom w:val="nil"/>
              <w:right w:val="single" w:sz="18" w:space="0" w:color="auto"/>
            </w:tcBorders>
          </w:tcPr>
          <w:p w14:paraId="5A1D2089" w14:textId="77777777" w:rsidR="00251967" w:rsidRDefault="00251967">
            <w:pPr>
              <w:rPr>
                <w:sz w:val="18"/>
              </w:rPr>
            </w:pPr>
            <w:r w:rsidRPr="002C2BC6">
              <w:rPr>
                <w:sz w:val="18"/>
              </w:rPr>
              <w:t>3</w:t>
            </w:r>
            <w:r>
              <w:rPr>
                <w:sz w:val="18"/>
              </w:rPr>
              <w:t>5) Článek 47 se mění takto:</w:t>
            </w:r>
          </w:p>
          <w:p w14:paraId="5A1D208A" w14:textId="77777777" w:rsidR="00251967" w:rsidRDefault="00251967">
            <w:pPr>
              <w:rPr>
                <w:sz w:val="18"/>
              </w:rPr>
            </w:pPr>
            <w:r>
              <w:rPr>
                <w:sz w:val="18"/>
              </w:rPr>
              <w:t>a) odstavec 1 se mění takto:</w:t>
            </w:r>
          </w:p>
          <w:p w14:paraId="5A1D208B" w14:textId="77777777" w:rsidR="00251967" w:rsidRDefault="00251967">
            <w:pPr>
              <w:rPr>
                <w:sz w:val="18"/>
              </w:rPr>
            </w:pPr>
            <w:r>
              <w:rPr>
                <w:sz w:val="18"/>
              </w:rPr>
              <w:t>i) návětí se nahrazuje tímto:</w:t>
            </w:r>
          </w:p>
          <w:p w14:paraId="5A1D208C" w14:textId="77777777" w:rsidR="00251967" w:rsidRDefault="00251967">
            <w:pPr>
              <w:rPr>
                <w:sz w:val="18"/>
              </w:rPr>
            </w:pPr>
            <w:r w:rsidRPr="002C2BC6">
              <w:rPr>
                <w:sz w:val="18"/>
              </w:rPr>
              <w:t>„1.</w:t>
            </w:r>
            <w:r>
              <w:rPr>
                <w:sz w:val="18"/>
              </w:rPr>
              <w:t xml:space="preserve"> </w:t>
            </w:r>
            <w:r w:rsidRPr="002C2BC6">
              <w:rPr>
                <w:sz w:val="18"/>
              </w:rPr>
              <w:t xml:space="preserve">Členské státy mohou povolit předání pracovních materiálů k auditu nebo jiných dokumentů v držení jimi schválených statutárních auditorů nebo auditorských společností i zpráv o kontrole a vyšetřování </w:t>
            </w:r>
            <w:r w:rsidRPr="002C2BC6">
              <w:rPr>
                <w:sz w:val="18"/>
              </w:rPr>
              <w:lastRenderedPageBreak/>
              <w:t xml:space="preserve">souvisejících s dotčenými audity příslušným orgánům třetí země, pokud:“; </w:t>
            </w:r>
          </w:p>
          <w:p w14:paraId="5A1D208D" w14:textId="77777777" w:rsidR="00251967" w:rsidRDefault="00251967">
            <w:pPr>
              <w:rPr>
                <w:sz w:val="18"/>
              </w:rPr>
            </w:pPr>
            <w:r w:rsidRPr="002C2BC6">
              <w:rPr>
                <w:sz w:val="18"/>
              </w:rPr>
              <w:t xml:space="preserve">ii) písmeno a) nahrazuje tímto: </w:t>
            </w:r>
          </w:p>
          <w:p w14:paraId="5A1D208E" w14:textId="77777777" w:rsidR="00251967" w:rsidRDefault="00251967">
            <w:pPr>
              <w:rPr>
                <w:sz w:val="18"/>
              </w:rPr>
            </w:pPr>
            <w:r w:rsidRPr="002C2BC6">
              <w:rPr>
                <w:sz w:val="18"/>
              </w:rPr>
              <w:t xml:space="preserve">„a) se tyto pracovní materiály k auditu nebo jiné dokumenty vztahují k auditům společností, které vydaly cenné papíry v této třetí zemi nebo které jsou součástí skupiny vydávající povinnou konsolidovanou účetní závěrku v této třetí zemi;“ </w:t>
            </w:r>
          </w:p>
        </w:tc>
        <w:tc>
          <w:tcPr>
            <w:tcW w:w="900" w:type="dxa"/>
            <w:tcBorders>
              <w:top w:val="single" w:sz="4" w:space="0" w:color="auto"/>
              <w:left w:val="single" w:sz="18" w:space="0" w:color="auto"/>
              <w:bottom w:val="nil"/>
              <w:right w:val="single" w:sz="4" w:space="0" w:color="auto"/>
            </w:tcBorders>
          </w:tcPr>
          <w:p w14:paraId="5A1D208F" w14:textId="77777777" w:rsidR="00251967" w:rsidRDefault="00251967" w:rsidP="00070A8D">
            <w:pPr>
              <w:rPr>
                <w:sz w:val="18"/>
              </w:rPr>
            </w:pPr>
            <w:r>
              <w:rPr>
                <w:sz w:val="18"/>
              </w:rPr>
              <w:lastRenderedPageBreak/>
              <w:t>93/2009</w:t>
            </w:r>
          </w:p>
        </w:tc>
        <w:tc>
          <w:tcPr>
            <w:tcW w:w="1080" w:type="dxa"/>
            <w:tcBorders>
              <w:top w:val="single" w:sz="4" w:space="0" w:color="auto"/>
              <w:left w:val="single" w:sz="4" w:space="0" w:color="auto"/>
              <w:bottom w:val="nil"/>
              <w:right w:val="single" w:sz="4" w:space="0" w:color="auto"/>
            </w:tcBorders>
          </w:tcPr>
          <w:p w14:paraId="5A1D2090" w14:textId="77777777" w:rsidR="00251967" w:rsidRDefault="00251967">
            <w:pPr>
              <w:rPr>
                <w:sz w:val="18"/>
              </w:rPr>
            </w:pPr>
            <w:r>
              <w:rPr>
                <w:sz w:val="18"/>
              </w:rPr>
              <w:t>§ 49 odst. 1 písm. a)</w:t>
            </w:r>
          </w:p>
        </w:tc>
        <w:tc>
          <w:tcPr>
            <w:tcW w:w="5400" w:type="dxa"/>
            <w:gridSpan w:val="4"/>
            <w:tcBorders>
              <w:top w:val="single" w:sz="4" w:space="0" w:color="auto"/>
              <w:left w:val="single" w:sz="4" w:space="0" w:color="auto"/>
              <w:bottom w:val="nil"/>
              <w:right w:val="single" w:sz="4" w:space="0" w:color="auto"/>
            </w:tcBorders>
          </w:tcPr>
          <w:p w14:paraId="5A1D2091" w14:textId="77777777" w:rsidR="00251967" w:rsidRDefault="00251967" w:rsidP="00B1037E">
            <w:pPr>
              <w:rPr>
                <w:sz w:val="18"/>
              </w:rPr>
            </w:pPr>
            <w:r w:rsidRPr="00B1037E">
              <w:rPr>
                <w:sz w:val="18"/>
              </w:rPr>
              <w:t>(1) Rada může poskytnout spis auditora nebo jiné dokumenty v držení auditorů příslušným orgánům třetí země za předpokladu, že</w:t>
            </w:r>
          </w:p>
          <w:p w14:paraId="5A1D2092" w14:textId="77777777" w:rsidR="00251967" w:rsidRDefault="00251967" w:rsidP="00B1037E">
            <w:pPr>
              <w:rPr>
                <w:sz w:val="18"/>
              </w:rPr>
            </w:pPr>
            <w:r>
              <w:rPr>
                <w:sz w:val="18"/>
              </w:rPr>
              <w:t xml:space="preserve">a) </w:t>
            </w:r>
            <w:r w:rsidRPr="00B1037E">
              <w:rPr>
                <w:sz w:val="18"/>
              </w:rPr>
              <w:t>se spis a</w:t>
            </w:r>
            <w:bookmarkStart w:id="0" w:name="_GoBack"/>
            <w:bookmarkEnd w:id="0"/>
            <w:r w:rsidRPr="00B1037E">
              <w:rPr>
                <w:sz w:val="18"/>
              </w:rPr>
              <w:t>uditora, jeho části nebo jiné dokumenty vztahují k povinným auditům společností, které vydaly cenné papíry v této třetí zemi nebo které jsou součástí skupiny zveřejňující povinnou konsolidovanou účetní závěrku v této třetí zemi,</w:t>
            </w:r>
          </w:p>
        </w:tc>
        <w:tc>
          <w:tcPr>
            <w:tcW w:w="900" w:type="dxa"/>
            <w:tcBorders>
              <w:top w:val="single" w:sz="4" w:space="0" w:color="auto"/>
              <w:left w:val="single" w:sz="4" w:space="0" w:color="auto"/>
              <w:bottom w:val="nil"/>
              <w:right w:val="single" w:sz="4" w:space="0" w:color="auto"/>
            </w:tcBorders>
          </w:tcPr>
          <w:p w14:paraId="5A1D2093"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2094" w14:textId="77777777" w:rsidR="00251967" w:rsidRDefault="00251967">
            <w:pPr>
              <w:rPr>
                <w:sz w:val="18"/>
              </w:rPr>
            </w:pPr>
          </w:p>
        </w:tc>
      </w:tr>
      <w:tr w:rsidR="00251967" w14:paraId="5A1D209E" w14:textId="77777777" w:rsidTr="00C35167">
        <w:tc>
          <w:tcPr>
            <w:tcW w:w="1440" w:type="dxa"/>
            <w:tcBorders>
              <w:top w:val="nil"/>
              <w:bottom w:val="single" w:sz="4" w:space="0" w:color="auto"/>
              <w:right w:val="single" w:sz="4" w:space="0" w:color="auto"/>
            </w:tcBorders>
          </w:tcPr>
          <w:p w14:paraId="5A1D2096"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2097" w14:textId="77777777" w:rsidR="00251967" w:rsidRPr="002C2BC6" w:rsidRDefault="00251967">
            <w:pPr>
              <w:rPr>
                <w:sz w:val="18"/>
              </w:rPr>
            </w:pPr>
          </w:p>
        </w:tc>
        <w:tc>
          <w:tcPr>
            <w:tcW w:w="900" w:type="dxa"/>
            <w:tcBorders>
              <w:top w:val="nil"/>
              <w:left w:val="single" w:sz="18" w:space="0" w:color="auto"/>
              <w:bottom w:val="single" w:sz="4" w:space="0" w:color="auto"/>
              <w:right w:val="single" w:sz="4" w:space="0" w:color="auto"/>
            </w:tcBorders>
          </w:tcPr>
          <w:p w14:paraId="5A1D2098" w14:textId="77777777" w:rsidR="00251967" w:rsidRDefault="00251967" w:rsidP="00C7361B">
            <w:pPr>
              <w:rPr>
                <w:sz w:val="18"/>
              </w:rPr>
            </w:pPr>
            <w:r>
              <w:rPr>
                <w:sz w:val="18"/>
              </w:rPr>
              <w:t>93/2009 ve znění 299/2016</w:t>
            </w:r>
          </w:p>
        </w:tc>
        <w:tc>
          <w:tcPr>
            <w:tcW w:w="1080" w:type="dxa"/>
            <w:tcBorders>
              <w:top w:val="nil"/>
              <w:left w:val="single" w:sz="4" w:space="0" w:color="auto"/>
              <w:bottom w:val="single" w:sz="4" w:space="0" w:color="auto"/>
              <w:right w:val="single" w:sz="4" w:space="0" w:color="auto"/>
            </w:tcBorders>
          </w:tcPr>
          <w:p w14:paraId="5A1D2099" w14:textId="77777777" w:rsidR="00251967" w:rsidRDefault="00251967">
            <w:pPr>
              <w:rPr>
                <w:sz w:val="18"/>
              </w:rPr>
            </w:pPr>
            <w:r>
              <w:rPr>
                <w:sz w:val="18"/>
              </w:rPr>
              <w:t>§ 38 odst. 2 písm. b)</w:t>
            </w:r>
          </w:p>
        </w:tc>
        <w:tc>
          <w:tcPr>
            <w:tcW w:w="5400" w:type="dxa"/>
            <w:gridSpan w:val="4"/>
            <w:tcBorders>
              <w:top w:val="nil"/>
              <w:left w:val="single" w:sz="4" w:space="0" w:color="auto"/>
              <w:bottom w:val="single" w:sz="4" w:space="0" w:color="auto"/>
              <w:right w:val="single" w:sz="4" w:space="0" w:color="auto"/>
            </w:tcBorders>
          </w:tcPr>
          <w:p w14:paraId="5A1D209A" w14:textId="77777777" w:rsidR="00251967" w:rsidRDefault="00251967" w:rsidP="00B1037E">
            <w:pPr>
              <w:rPr>
                <w:sz w:val="18"/>
              </w:rPr>
            </w:pPr>
            <w:r>
              <w:rPr>
                <w:sz w:val="18"/>
              </w:rPr>
              <w:t xml:space="preserve">(2) </w:t>
            </w:r>
            <w:r w:rsidRPr="00C35167">
              <w:rPr>
                <w:sz w:val="18"/>
              </w:rPr>
              <w:t xml:space="preserve">Rada </w:t>
            </w:r>
          </w:p>
          <w:p w14:paraId="5A1D209B" w14:textId="77777777" w:rsidR="00251967" w:rsidRPr="00C35167" w:rsidRDefault="00E43FE0" w:rsidP="00B1037E">
            <w:pPr>
              <w:rPr>
                <w:sz w:val="18"/>
              </w:rPr>
            </w:pPr>
            <w:r w:rsidRPr="00E43FE0">
              <w:rPr>
                <w:sz w:val="18"/>
              </w:rPr>
              <w:t>b) spolupracuje s orgány veřejného dohledu nad auditory ostatních členských států a třetích zemí za podmínek stanovených tímto zákonem a přímo použitelným předpisem Evropské unie upravujícím specifické požadavky na povinný audit subjektů veřejného zájmu a podílí se též na mezinárodní spolupráci dohledových orgánů, pokud je to nutné nebo žádoucí pro plnění povinností stanovených tímto zákonem nebo přímo použitelným předpisem Evropské unie upravujícím specifické požadavky na povinný audit subjektů veřejného zájmu,</w:t>
            </w:r>
          </w:p>
        </w:tc>
        <w:tc>
          <w:tcPr>
            <w:tcW w:w="900" w:type="dxa"/>
            <w:tcBorders>
              <w:top w:val="nil"/>
              <w:left w:val="single" w:sz="4" w:space="0" w:color="auto"/>
              <w:bottom w:val="single" w:sz="4" w:space="0" w:color="auto"/>
              <w:right w:val="single" w:sz="4" w:space="0" w:color="auto"/>
            </w:tcBorders>
          </w:tcPr>
          <w:p w14:paraId="5A1D209C" w14:textId="77777777" w:rsidR="00251967" w:rsidRPr="008E1773" w:rsidRDefault="00251967">
            <w:pPr>
              <w:rPr>
                <w:sz w:val="18"/>
              </w:rPr>
            </w:pPr>
          </w:p>
        </w:tc>
        <w:tc>
          <w:tcPr>
            <w:tcW w:w="720" w:type="dxa"/>
            <w:tcBorders>
              <w:top w:val="nil"/>
              <w:left w:val="single" w:sz="4" w:space="0" w:color="auto"/>
              <w:bottom w:val="single" w:sz="4" w:space="0" w:color="auto"/>
            </w:tcBorders>
          </w:tcPr>
          <w:p w14:paraId="5A1D209D" w14:textId="77777777" w:rsidR="00251967" w:rsidRDefault="00251967">
            <w:pPr>
              <w:rPr>
                <w:sz w:val="18"/>
              </w:rPr>
            </w:pPr>
          </w:p>
        </w:tc>
      </w:tr>
      <w:tr w:rsidR="00251967" w14:paraId="5A1D20A8" w14:textId="77777777" w:rsidTr="00C35167">
        <w:tc>
          <w:tcPr>
            <w:tcW w:w="1440" w:type="dxa"/>
            <w:tcBorders>
              <w:top w:val="single" w:sz="4" w:space="0" w:color="auto"/>
              <w:bottom w:val="nil"/>
              <w:right w:val="single" w:sz="4" w:space="0" w:color="auto"/>
            </w:tcBorders>
          </w:tcPr>
          <w:p w14:paraId="5A1D209F" w14:textId="77777777" w:rsidR="00251967" w:rsidRDefault="00251967">
            <w:pPr>
              <w:rPr>
                <w:sz w:val="18"/>
              </w:rPr>
            </w:pPr>
            <w:r>
              <w:rPr>
                <w:sz w:val="18"/>
              </w:rPr>
              <w:t>Článek 1 bod 35) písm. b)</w:t>
            </w:r>
          </w:p>
        </w:tc>
        <w:tc>
          <w:tcPr>
            <w:tcW w:w="5400" w:type="dxa"/>
            <w:gridSpan w:val="4"/>
            <w:tcBorders>
              <w:top w:val="single" w:sz="4" w:space="0" w:color="auto"/>
              <w:left w:val="single" w:sz="4" w:space="0" w:color="auto"/>
              <w:bottom w:val="nil"/>
              <w:right w:val="single" w:sz="18" w:space="0" w:color="auto"/>
            </w:tcBorders>
          </w:tcPr>
          <w:p w14:paraId="5A1D20A0" w14:textId="77777777" w:rsidR="00251967" w:rsidRDefault="00251967" w:rsidP="003F2F3F">
            <w:pPr>
              <w:rPr>
                <w:sz w:val="18"/>
              </w:rPr>
            </w:pPr>
            <w:r w:rsidRPr="002C2BC6">
              <w:rPr>
                <w:sz w:val="18"/>
              </w:rPr>
              <w:t xml:space="preserve">b) v odstavci 2 se doplňuje nové písmeno, které zní: </w:t>
            </w:r>
          </w:p>
          <w:p w14:paraId="5A1D20A1" w14:textId="77777777" w:rsidR="00251967" w:rsidRDefault="00251967" w:rsidP="003F2F3F">
            <w:pPr>
              <w:rPr>
                <w:sz w:val="18"/>
              </w:rPr>
            </w:pPr>
            <w:r w:rsidRPr="002C2BC6">
              <w:rPr>
                <w:sz w:val="18"/>
              </w:rPr>
              <w:t xml:space="preserve">„ba) nebude narušena ochrana obchodních zájmů auditovaného subjektu včetně jeho průmyslového a duševního vlastnictví;“; </w:t>
            </w:r>
          </w:p>
        </w:tc>
        <w:tc>
          <w:tcPr>
            <w:tcW w:w="900" w:type="dxa"/>
            <w:tcBorders>
              <w:top w:val="single" w:sz="4" w:space="0" w:color="auto"/>
              <w:left w:val="single" w:sz="18" w:space="0" w:color="auto"/>
              <w:bottom w:val="nil"/>
              <w:right w:val="single" w:sz="4" w:space="0" w:color="auto"/>
            </w:tcBorders>
          </w:tcPr>
          <w:p w14:paraId="5A1D20A2" w14:textId="77777777" w:rsidR="00251967" w:rsidRDefault="00251967" w:rsidP="00070A8D">
            <w:pPr>
              <w:rPr>
                <w:sz w:val="18"/>
              </w:rPr>
            </w:pPr>
            <w:r>
              <w:rPr>
                <w:sz w:val="18"/>
              </w:rPr>
              <w:t>93/2009 ve znění 299/2016</w:t>
            </w:r>
          </w:p>
        </w:tc>
        <w:tc>
          <w:tcPr>
            <w:tcW w:w="1080" w:type="dxa"/>
            <w:tcBorders>
              <w:top w:val="single" w:sz="4" w:space="0" w:color="auto"/>
              <w:left w:val="single" w:sz="4" w:space="0" w:color="auto"/>
              <w:bottom w:val="nil"/>
              <w:right w:val="single" w:sz="4" w:space="0" w:color="auto"/>
            </w:tcBorders>
          </w:tcPr>
          <w:p w14:paraId="5A1D20A3" w14:textId="77777777" w:rsidR="00251967" w:rsidRDefault="00251967">
            <w:pPr>
              <w:rPr>
                <w:sz w:val="18"/>
              </w:rPr>
            </w:pPr>
            <w:r>
              <w:rPr>
                <w:sz w:val="18"/>
              </w:rPr>
              <w:t>§ 49 odst. 2 písm. c)</w:t>
            </w:r>
          </w:p>
        </w:tc>
        <w:tc>
          <w:tcPr>
            <w:tcW w:w="5400" w:type="dxa"/>
            <w:gridSpan w:val="4"/>
            <w:tcBorders>
              <w:top w:val="single" w:sz="4" w:space="0" w:color="auto"/>
              <w:left w:val="single" w:sz="4" w:space="0" w:color="auto"/>
              <w:bottom w:val="nil"/>
              <w:right w:val="single" w:sz="4" w:space="0" w:color="auto"/>
            </w:tcBorders>
          </w:tcPr>
          <w:p w14:paraId="5A1D20A4" w14:textId="77777777" w:rsidR="00251967" w:rsidRPr="00994690" w:rsidRDefault="00251967" w:rsidP="00994690">
            <w:pPr>
              <w:rPr>
                <w:sz w:val="18"/>
              </w:rPr>
            </w:pPr>
            <w:r>
              <w:rPr>
                <w:sz w:val="18"/>
              </w:rPr>
              <w:t xml:space="preserve">(2) </w:t>
            </w:r>
            <w:r w:rsidRPr="00994690">
              <w:rPr>
                <w:sz w:val="18"/>
              </w:rPr>
              <w:t>Pracovní ujednání uvedená v odstavci 1 písm. d) zajistí, aby</w:t>
            </w:r>
          </w:p>
          <w:p w14:paraId="5A1D20A5" w14:textId="77777777" w:rsidR="00251967" w:rsidRDefault="00251967" w:rsidP="00994690">
            <w:pPr>
              <w:rPr>
                <w:sz w:val="18"/>
              </w:rPr>
            </w:pPr>
            <w:r>
              <w:rPr>
                <w:sz w:val="18"/>
              </w:rPr>
              <w:t xml:space="preserve">c) </w:t>
            </w:r>
            <w:r w:rsidRPr="00994690">
              <w:rPr>
                <w:sz w:val="18"/>
              </w:rPr>
              <w:t>nedošlo k narušení práva ochrany obchodního tajemství, bankovního tajemství nebo ochrany průmyslového a duševního vlastnictví účetní jednotky, u které auditor provádí nebo prováděl auditorskou činnost,</w:t>
            </w:r>
          </w:p>
        </w:tc>
        <w:tc>
          <w:tcPr>
            <w:tcW w:w="900" w:type="dxa"/>
            <w:tcBorders>
              <w:top w:val="single" w:sz="4" w:space="0" w:color="auto"/>
              <w:left w:val="single" w:sz="4" w:space="0" w:color="auto"/>
              <w:bottom w:val="nil"/>
              <w:right w:val="single" w:sz="4" w:space="0" w:color="auto"/>
            </w:tcBorders>
          </w:tcPr>
          <w:p w14:paraId="5A1D20A6"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20A7" w14:textId="77777777" w:rsidR="00251967" w:rsidRDefault="00251967">
            <w:pPr>
              <w:rPr>
                <w:sz w:val="18"/>
              </w:rPr>
            </w:pPr>
          </w:p>
        </w:tc>
      </w:tr>
      <w:tr w:rsidR="00251967" w14:paraId="5A1D20B4" w14:textId="77777777" w:rsidTr="00F1254A">
        <w:tc>
          <w:tcPr>
            <w:tcW w:w="1440" w:type="dxa"/>
            <w:tcBorders>
              <w:top w:val="single" w:sz="4" w:space="0" w:color="auto"/>
              <w:bottom w:val="nil"/>
              <w:right w:val="single" w:sz="4" w:space="0" w:color="auto"/>
            </w:tcBorders>
          </w:tcPr>
          <w:p w14:paraId="5A1D20A9" w14:textId="77777777" w:rsidR="00251967" w:rsidRDefault="00251967">
            <w:pPr>
              <w:rPr>
                <w:sz w:val="18"/>
              </w:rPr>
            </w:pPr>
            <w:r>
              <w:rPr>
                <w:sz w:val="18"/>
              </w:rPr>
              <w:t>Článek 1 bod 35) písm. c)</w:t>
            </w:r>
          </w:p>
        </w:tc>
        <w:tc>
          <w:tcPr>
            <w:tcW w:w="5400" w:type="dxa"/>
            <w:gridSpan w:val="4"/>
            <w:tcBorders>
              <w:top w:val="single" w:sz="4" w:space="0" w:color="auto"/>
              <w:left w:val="single" w:sz="4" w:space="0" w:color="auto"/>
              <w:bottom w:val="nil"/>
              <w:right w:val="single" w:sz="18" w:space="0" w:color="auto"/>
            </w:tcBorders>
          </w:tcPr>
          <w:p w14:paraId="5A1D20AA" w14:textId="77777777" w:rsidR="00251967" w:rsidRDefault="00251967" w:rsidP="003F2F3F">
            <w:pPr>
              <w:rPr>
                <w:sz w:val="18"/>
              </w:rPr>
            </w:pPr>
            <w:r w:rsidRPr="002C2BC6">
              <w:rPr>
                <w:sz w:val="18"/>
              </w:rPr>
              <w:t xml:space="preserve">c) v odst. 2 písm. d) se druhá odrážka nahrazuje tímto: </w:t>
            </w:r>
          </w:p>
          <w:p w14:paraId="5A1D20AB" w14:textId="0816D956" w:rsidR="00251967" w:rsidRDefault="005E3CDE" w:rsidP="003F2F3F">
            <w:pPr>
              <w:rPr>
                <w:sz w:val="18"/>
              </w:rPr>
            </w:pPr>
            <w:r>
              <w:rPr>
                <w:sz w:val="18"/>
              </w:rPr>
              <w:t>„</w:t>
            </w:r>
            <w:r w:rsidR="00251967" w:rsidRPr="002C2BC6">
              <w:rPr>
                <w:sz w:val="18"/>
              </w:rPr>
              <w:t xml:space="preserve">pokud již v souvislosti s týmiž činy bylo proti týmž osobám před orgány dožádaného členského státu zahájeno soudní řízení, nebo </w:t>
            </w:r>
          </w:p>
          <w:p w14:paraId="5A1D20AC" w14:textId="77777777" w:rsidR="00251967" w:rsidRDefault="00251967" w:rsidP="003F2F3F">
            <w:pPr>
              <w:rPr>
                <w:sz w:val="18"/>
              </w:rPr>
            </w:pPr>
            <w:r w:rsidRPr="002C2BC6">
              <w:rPr>
                <w:sz w:val="18"/>
              </w:rPr>
              <w:t xml:space="preserve">— pokud příslušné orgány dožádaného státu již vynesly pravomocný rozsudek nad týmiž statutárními auditory nebo auditorskými společnostmi za tytéž činy.“ </w:t>
            </w:r>
          </w:p>
        </w:tc>
        <w:tc>
          <w:tcPr>
            <w:tcW w:w="900" w:type="dxa"/>
            <w:tcBorders>
              <w:top w:val="single" w:sz="4" w:space="0" w:color="auto"/>
              <w:left w:val="single" w:sz="18" w:space="0" w:color="auto"/>
              <w:bottom w:val="nil"/>
              <w:right w:val="single" w:sz="4" w:space="0" w:color="auto"/>
            </w:tcBorders>
          </w:tcPr>
          <w:p w14:paraId="5A1D20AD" w14:textId="7C7834BF" w:rsidR="00952FD9" w:rsidRDefault="00251967" w:rsidP="006B416B">
            <w:pPr>
              <w:rPr>
                <w:sz w:val="18"/>
              </w:rPr>
            </w:pPr>
            <w:r>
              <w:rPr>
                <w:sz w:val="18"/>
              </w:rPr>
              <w:t>93/2009</w:t>
            </w:r>
            <w:r w:rsidR="00952FD9">
              <w:rPr>
                <w:sz w:val="18"/>
              </w:rPr>
              <w:t xml:space="preserve"> ve znění </w:t>
            </w:r>
            <w:r w:rsidR="002F00E6">
              <w:rPr>
                <w:sz w:val="18"/>
              </w:rPr>
              <w:t>299/2016</w:t>
            </w:r>
            <w:r w:rsidR="00952FD9">
              <w:rPr>
                <w:sz w:val="18"/>
              </w:rPr>
              <w:t xml:space="preserve"> </w:t>
            </w:r>
          </w:p>
        </w:tc>
        <w:tc>
          <w:tcPr>
            <w:tcW w:w="1080" w:type="dxa"/>
            <w:tcBorders>
              <w:top w:val="single" w:sz="4" w:space="0" w:color="auto"/>
              <w:left w:val="single" w:sz="4" w:space="0" w:color="auto"/>
              <w:bottom w:val="nil"/>
              <w:right w:val="single" w:sz="4" w:space="0" w:color="auto"/>
            </w:tcBorders>
          </w:tcPr>
          <w:p w14:paraId="5A1D20AE" w14:textId="2E31B1C9" w:rsidR="00251967" w:rsidRDefault="00FA4C0A">
            <w:pPr>
              <w:rPr>
                <w:sz w:val="18"/>
              </w:rPr>
            </w:pPr>
            <w:r>
              <w:rPr>
                <w:sz w:val="18"/>
              </w:rPr>
              <w:t>§ 49 odst. 2 písm. e) bod 2</w:t>
            </w:r>
          </w:p>
        </w:tc>
        <w:tc>
          <w:tcPr>
            <w:tcW w:w="5400" w:type="dxa"/>
            <w:gridSpan w:val="4"/>
            <w:tcBorders>
              <w:top w:val="single" w:sz="4" w:space="0" w:color="auto"/>
              <w:left w:val="single" w:sz="4" w:space="0" w:color="auto"/>
              <w:bottom w:val="nil"/>
              <w:right w:val="single" w:sz="4" w:space="0" w:color="auto"/>
            </w:tcBorders>
          </w:tcPr>
          <w:p w14:paraId="5A1D20AF" w14:textId="77777777" w:rsidR="00251967" w:rsidRPr="00016DB3" w:rsidRDefault="00251967" w:rsidP="00016DB3">
            <w:pPr>
              <w:rPr>
                <w:sz w:val="18"/>
              </w:rPr>
            </w:pPr>
            <w:r>
              <w:rPr>
                <w:sz w:val="18"/>
              </w:rPr>
              <w:t xml:space="preserve">(2) </w:t>
            </w:r>
            <w:r w:rsidRPr="00016DB3">
              <w:rPr>
                <w:sz w:val="18"/>
              </w:rPr>
              <w:t>Pracovní ujednání uvedená v odstavci 1 písm. d) zajistí, aby</w:t>
            </w:r>
          </w:p>
          <w:p w14:paraId="519CCBDE" w14:textId="1F379B0F" w:rsidR="00FA4C0A" w:rsidRPr="00FA4C0A" w:rsidRDefault="00FA4C0A" w:rsidP="00FA4C0A">
            <w:pPr>
              <w:rPr>
                <w:sz w:val="18"/>
              </w:rPr>
            </w:pPr>
            <w:r w:rsidRPr="00FA4C0A">
              <w:rPr>
                <w:sz w:val="18"/>
              </w:rPr>
              <w:t>e) žádost příslušných orgánů třetí země o poskytnutí spisu auditora nebo jiných dokumentů v držení auditora bylo možno odmítnout,</w:t>
            </w:r>
          </w:p>
          <w:p w14:paraId="5A1D20B1" w14:textId="77777777" w:rsidR="00251967" w:rsidRDefault="00FA4C0A" w:rsidP="00FA4C0A">
            <w:pPr>
              <w:rPr>
                <w:sz w:val="18"/>
              </w:rPr>
            </w:pPr>
            <w:r w:rsidRPr="00FA4C0A">
              <w:rPr>
                <w:sz w:val="18"/>
              </w:rPr>
              <w:t>2. pokud již bylo před tuzemskými soudy zahájeno soudní řízení proti těmto osobám ve stejné věci nebo pokud již bylo v takovém řízení pravomocně rozhodnuto.</w:t>
            </w:r>
          </w:p>
        </w:tc>
        <w:tc>
          <w:tcPr>
            <w:tcW w:w="900" w:type="dxa"/>
            <w:tcBorders>
              <w:top w:val="single" w:sz="4" w:space="0" w:color="auto"/>
              <w:left w:val="single" w:sz="4" w:space="0" w:color="auto"/>
              <w:bottom w:val="nil"/>
              <w:right w:val="single" w:sz="4" w:space="0" w:color="auto"/>
            </w:tcBorders>
          </w:tcPr>
          <w:p w14:paraId="5A1D20B2"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20B3" w14:textId="77777777" w:rsidR="00251967" w:rsidRDefault="00251967">
            <w:pPr>
              <w:rPr>
                <w:sz w:val="18"/>
              </w:rPr>
            </w:pPr>
          </w:p>
        </w:tc>
      </w:tr>
      <w:tr w:rsidR="00251967" w14:paraId="5A1D20BE" w14:textId="77777777" w:rsidTr="001B6AA4">
        <w:tc>
          <w:tcPr>
            <w:tcW w:w="1440" w:type="dxa"/>
            <w:tcBorders>
              <w:top w:val="single" w:sz="4" w:space="0" w:color="auto"/>
              <w:bottom w:val="nil"/>
              <w:right w:val="single" w:sz="4" w:space="0" w:color="auto"/>
            </w:tcBorders>
          </w:tcPr>
          <w:p w14:paraId="5A1D20B5" w14:textId="77777777" w:rsidR="00251967" w:rsidRDefault="00251967">
            <w:pPr>
              <w:rPr>
                <w:sz w:val="18"/>
              </w:rPr>
            </w:pPr>
            <w:r>
              <w:rPr>
                <w:sz w:val="18"/>
              </w:rPr>
              <w:t>Článek 1 bod 35) písm. d)</w:t>
            </w:r>
          </w:p>
        </w:tc>
        <w:tc>
          <w:tcPr>
            <w:tcW w:w="5400" w:type="dxa"/>
            <w:gridSpan w:val="4"/>
            <w:tcBorders>
              <w:top w:val="single" w:sz="4" w:space="0" w:color="auto"/>
              <w:left w:val="single" w:sz="4" w:space="0" w:color="auto"/>
              <w:bottom w:val="nil"/>
              <w:right w:val="single" w:sz="18" w:space="0" w:color="auto"/>
            </w:tcBorders>
          </w:tcPr>
          <w:p w14:paraId="5A1D20B6" w14:textId="77777777" w:rsidR="00251967" w:rsidRDefault="00251967" w:rsidP="003F2F3F">
            <w:pPr>
              <w:rPr>
                <w:sz w:val="18"/>
              </w:rPr>
            </w:pPr>
            <w:r w:rsidRPr="002C2BC6">
              <w:rPr>
                <w:sz w:val="18"/>
              </w:rPr>
              <w:t xml:space="preserve">d) odstavec 3 se nahrazuje tímto: </w:t>
            </w:r>
          </w:p>
          <w:p w14:paraId="5A1D20B7" w14:textId="77777777" w:rsidR="00251967" w:rsidRDefault="00251967" w:rsidP="003F2F3F">
            <w:pPr>
              <w:rPr>
                <w:sz w:val="18"/>
              </w:rPr>
            </w:pPr>
            <w:r w:rsidRPr="002C2BC6">
              <w:rPr>
                <w:sz w:val="18"/>
              </w:rPr>
              <w:t>„3.</w:t>
            </w:r>
            <w:r>
              <w:rPr>
                <w:sz w:val="18"/>
              </w:rPr>
              <w:t xml:space="preserve"> </w:t>
            </w:r>
            <w:r w:rsidRPr="002C2BC6">
              <w:rPr>
                <w:sz w:val="18"/>
              </w:rPr>
              <w:t xml:space="preserve">Za účelem usnadnění spolupráce je Komise svěřena pravomoc rozhodnout o přiměřenosti podle odst. 1 písm. c) tohoto článku prostřednictvím prováděcích aktů. Tyto prováděcí akty se přijímají přezkumným postupem podle čl. 48 odst. 2. Členské státy přijmou opatření nezbytná pro dosažení souladu s rozhodnutím Komise. </w:t>
            </w:r>
          </w:p>
          <w:p w14:paraId="5A1D20B8" w14:textId="77777777" w:rsidR="00251967" w:rsidRDefault="00251967" w:rsidP="003F2F3F">
            <w:pPr>
              <w:rPr>
                <w:sz w:val="18"/>
              </w:rPr>
            </w:pPr>
            <w:r w:rsidRPr="002C2BC6">
              <w:rPr>
                <w:sz w:val="18"/>
              </w:rPr>
              <w:t>Komisi je svěřena pravomoc přijímat akty v přenesené pravomoci v souladu s článkem 48a za účelem zavedení obecných kritérií přiměřenosti, podle kterých má Komise zhodnotit, zda příslušné orgány třetích zemí mohou být uznány za přiměřené z hlediska spolupráce s příslušnými orgány členských států při výměně pracovních materiálů k auditu nebo jiných dokumentů v držení statutárních auditorů a auditorských společností. Obecná kritéria přiměřenosti musí vycházet z požadavků stanovených v článku 36 nebo ze zásadně rovnocenných funkčních výsledků v oblasti přímé výměny pracovních materiálů k auditu nebo jiných dokumentů v držení statutárních auditorů nebo auditorských společností.“; e) odstavec 5 se zrušuje.</w:t>
            </w:r>
          </w:p>
        </w:tc>
        <w:tc>
          <w:tcPr>
            <w:tcW w:w="900" w:type="dxa"/>
            <w:tcBorders>
              <w:top w:val="single" w:sz="4" w:space="0" w:color="auto"/>
              <w:left w:val="single" w:sz="18" w:space="0" w:color="auto"/>
              <w:bottom w:val="nil"/>
              <w:right w:val="single" w:sz="4" w:space="0" w:color="auto"/>
            </w:tcBorders>
          </w:tcPr>
          <w:p w14:paraId="5A1D20B9" w14:textId="77777777" w:rsidR="00251967" w:rsidRDefault="00251967">
            <w:pPr>
              <w:rPr>
                <w:sz w:val="18"/>
              </w:rPr>
            </w:pPr>
            <w:r>
              <w:rPr>
                <w:sz w:val="18"/>
              </w:rPr>
              <w:t>93/2009 ve znění 334/2014299/2016</w:t>
            </w:r>
          </w:p>
        </w:tc>
        <w:tc>
          <w:tcPr>
            <w:tcW w:w="1080" w:type="dxa"/>
            <w:tcBorders>
              <w:top w:val="single" w:sz="4" w:space="0" w:color="auto"/>
              <w:left w:val="single" w:sz="4" w:space="0" w:color="auto"/>
              <w:bottom w:val="nil"/>
              <w:right w:val="single" w:sz="4" w:space="0" w:color="auto"/>
            </w:tcBorders>
          </w:tcPr>
          <w:p w14:paraId="5A1D20BA" w14:textId="77777777" w:rsidR="00251967" w:rsidRDefault="00251967">
            <w:pPr>
              <w:rPr>
                <w:sz w:val="18"/>
              </w:rPr>
            </w:pPr>
            <w:r>
              <w:rPr>
                <w:sz w:val="18"/>
              </w:rPr>
              <w:t>§ 31 odst. 5</w:t>
            </w:r>
          </w:p>
        </w:tc>
        <w:tc>
          <w:tcPr>
            <w:tcW w:w="5400" w:type="dxa"/>
            <w:gridSpan w:val="4"/>
            <w:tcBorders>
              <w:top w:val="single" w:sz="4" w:space="0" w:color="auto"/>
              <w:left w:val="single" w:sz="4" w:space="0" w:color="auto"/>
              <w:bottom w:val="nil"/>
              <w:right w:val="single" w:sz="4" w:space="0" w:color="auto"/>
            </w:tcBorders>
          </w:tcPr>
          <w:p w14:paraId="5A1D20BB" w14:textId="77777777" w:rsidR="00251967" w:rsidRDefault="00251967">
            <w:pPr>
              <w:rPr>
                <w:sz w:val="18"/>
              </w:rPr>
            </w:pPr>
            <w:r>
              <w:rPr>
                <w:sz w:val="18"/>
              </w:rPr>
              <w:t xml:space="preserve">(5) </w:t>
            </w:r>
            <w:r w:rsidRPr="001B6AA4">
              <w:rPr>
                <w:sz w:val="18"/>
              </w:rPr>
              <w:t>V rozsahu nutném k provedení opatření vydaného orgány Evropské unie k provedení § 47 až 49 Komora vydá vnitřní předpis.</w:t>
            </w:r>
          </w:p>
        </w:tc>
        <w:tc>
          <w:tcPr>
            <w:tcW w:w="900" w:type="dxa"/>
            <w:tcBorders>
              <w:top w:val="single" w:sz="4" w:space="0" w:color="auto"/>
              <w:left w:val="single" w:sz="4" w:space="0" w:color="auto"/>
              <w:bottom w:val="nil"/>
              <w:right w:val="single" w:sz="4" w:space="0" w:color="auto"/>
            </w:tcBorders>
          </w:tcPr>
          <w:p w14:paraId="5A1D20BC" w14:textId="77777777" w:rsidR="00251967" w:rsidRPr="008E1773" w:rsidRDefault="00251967">
            <w:pPr>
              <w:rPr>
                <w:sz w:val="18"/>
              </w:rPr>
            </w:pPr>
            <w:r>
              <w:rPr>
                <w:sz w:val="18"/>
              </w:rPr>
              <w:t>P</w:t>
            </w:r>
            <w:r w:rsidRPr="008E1773">
              <w:rPr>
                <w:sz w:val="18"/>
              </w:rPr>
              <w:t>T</w:t>
            </w:r>
          </w:p>
        </w:tc>
        <w:tc>
          <w:tcPr>
            <w:tcW w:w="720" w:type="dxa"/>
            <w:tcBorders>
              <w:top w:val="single" w:sz="4" w:space="0" w:color="auto"/>
              <w:left w:val="single" w:sz="4" w:space="0" w:color="auto"/>
              <w:bottom w:val="nil"/>
            </w:tcBorders>
          </w:tcPr>
          <w:p w14:paraId="5A1D20BD" w14:textId="77777777" w:rsidR="00251967" w:rsidRDefault="00251967">
            <w:pPr>
              <w:rPr>
                <w:sz w:val="18"/>
              </w:rPr>
            </w:pPr>
          </w:p>
        </w:tc>
      </w:tr>
      <w:tr w:rsidR="00251967" w14:paraId="5A1D20C7" w14:textId="77777777" w:rsidTr="001B6AA4">
        <w:tc>
          <w:tcPr>
            <w:tcW w:w="1440" w:type="dxa"/>
            <w:tcBorders>
              <w:top w:val="nil"/>
              <w:bottom w:val="nil"/>
              <w:right w:val="single" w:sz="4" w:space="0" w:color="auto"/>
            </w:tcBorders>
          </w:tcPr>
          <w:p w14:paraId="5A1D20BF" w14:textId="77777777" w:rsidR="00251967" w:rsidRDefault="00251967">
            <w:pPr>
              <w:rPr>
                <w:sz w:val="18"/>
              </w:rPr>
            </w:pPr>
          </w:p>
        </w:tc>
        <w:tc>
          <w:tcPr>
            <w:tcW w:w="5400" w:type="dxa"/>
            <w:gridSpan w:val="4"/>
            <w:tcBorders>
              <w:top w:val="nil"/>
              <w:left w:val="single" w:sz="4" w:space="0" w:color="auto"/>
              <w:bottom w:val="nil"/>
              <w:right w:val="single" w:sz="18" w:space="0" w:color="auto"/>
            </w:tcBorders>
          </w:tcPr>
          <w:p w14:paraId="5A1D20C0" w14:textId="77777777" w:rsidR="00251967" w:rsidRPr="002C2BC6" w:rsidRDefault="00251967" w:rsidP="003F2F3F">
            <w:pPr>
              <w:rPr>
                <w:sz w:val="18"/>
              </w:rPr>
            </w:pPr>
          </w:p>
        </w:tc>
        <w:tc>
          <w:tcPr>
            <w:tcW w:w="900" w:type="dxa"/>
            <w:tcBorders>
              <w:top w:val="nil"/>
              <w:left w:val="single" w:sz="18" w:space="0" w:color="auto"/>
              <w:bottom w:val="nil"/>
              <w:right w:val="single" w:sz="4" w:space="0" w:color="auto"/>
            </w:tcBorders>
          </w:tcPr>
          <w:p w14:paraId="5A1D20C1" w14:textId="77777777" w:rsidR="00251967" w:rsidRDefault="00251967">
            <w:pPr>
              <w:rPr>
                <w:sz w:val="18"/>
              </w:rPr>
            </w:pPr>
            <w:r>
              <w:rPr>
                <w:sz w:val="18"/>
              </w:rPr>
              <w:t>93/2009 ve znění 299/2016</w:t>
            </w:r>
          </w:p>
        </w:tc>
        <w:tc>
          <w:tcPr>
            <w:tcW w:w="1080" w:type="dxa"/>
            <w:tcBorders>
              <w:top w:val="nil"/>
              <w:left w:val="single" w:sz="4" w:space="0" w:color="auto"/>
              <w:bottom w:val="nil"/>
              <w:right w:val="single" w:sz="4" w:space="0" w:color="auto"/>
            </w:tcBorders>
          </w:tcPr>
          <w:p w14:paraId="5A1D20C2" w14:textId="77777777" w:rsidR="00251967" w:rsidRDefault="00251967">
            <w:pPr>
              <w:rPr>
                <w:sz w:val="18"/>
              </w:rPr>
            </w:pPr>
            <w:r>
              <w:rPr>
                <w:sz w:val="18"/>
              </w:rPr>
              <w:t>§ 38 odst. 2 písm. g)</w:t>
            </w:r>
          </w:p>
        </w:tc>
        <w:tc>
          <w:tcPr>
            <w:tcW w:w="5400" w:type="dxa"/>
            <w:gridSpan w:val="4"/>
            <w:tcBorders>
              <w:top w:val="nil"/>
              <w:left w:val="single" w:sz="4" w:space="0" w:color="auto"/>
              <w:bottom w:val="nil"/>
              <w:right w:val="single" w:sz="4" w:space="0" w:color="auto"/>
            </w:tcBorders>
          </w:tcPr>
          <w:p w14:paraId="5A1D20C3" w14:textId="77777777" w:rsidR="00251967" w:rsidRDefault="00251967">
            <w:pPr>
              <w:rPr>
                <w:sz w:val="18"/>
              </w:rPr>
            </w:pPr>
            <w:r>
              <w:rPr>
                <w:sz w:val="18"/>
              </w:rPr>
              <w:t xml:space="preserve">(2) </w:t>
            </w:r>
            <w:r w:rsidRPr="001B6AA4">
              <w:rPr>
                <w:sz w:val="18"/>
              </w:rPr>
              <w:t>Rada</w:t>
            </w:r>
          </w:p>
          <w:p w14:paraId="5A1D20C4" w14:textId="77777777" w:rsidR="00251967" w:rsidRDefault="005C1448" w:rsidP="001B6AA4">
            <w:pPr>
              <w:rPr>
                <w:sz w:val="18"/>
              </w:rPr>
            </w:pPr>
            <w:r w:rsidRPr="005C1448">
              <w:rPr>
                <w:sz w:val="18"/>
              </w:rPr>
              <w:t>g) projednává s Komorou návrhy změn vnitřních předpisů nebo návrhy vnitřních předpisů Komory před procesem jejich schvalování sněmem nebo výkonným výborem; členové Prezidia Rady mají právo účastnit se bez hlasovacího práva sněmu Komory nebo zasedání jiných orgánů Komory, členové disciplinárního výboru, kontrolního výboru a zaměstnanci Rady mají právo účastnit se bez hlasovacího práva sněmu Komory, zasedání dozorčí komise nebo kárné komise, a to po předchozím projednání s prezidentem Komory,</w:t>
            </w:r>
          </w:p>
        </w:tc>
        <w:tc>
          <w:tcPr>
            <w:tcW w:w="900" w:type="dxa"/>
            <w:tcBorders>
              <w:top w:val="nil"/>
              <w:left w:val="single" w:sz="4" w:space="0" w:color="auto"/>
              <w:bottom w:val="nil"/>
              <w:right w:val="single" w:sz="4" w:space="0" w:color="auto"/>
            </w:tcBorders>
          </w:tcPr>
          <w:p w14:paraId="5A1D20C5" w14:textId="77777777" w:rsidR="00251967" w:rsidRDefault="00251967">
            <w:pPr>
              <w:rPr>
                <w:sz w:val="18"/>
              </w:rPr>
            </w:pPr>
          </w:p>
        </w:tc>
        <w:tc>
          <w:tcPr>
            <w:tcW w:w="720" w:type="dxa"/>
            <w:tcBorders>
              <w:top w:val="nil"/>
              <w:left w:val="single" w:sz="4" w:space="0" w:color="auto"/>
              <w:bottom w:val="nil"/>
            </w:tcBorders>
          </w:tcPr>
          <w:p w14:paraId="5A1D20C6" w14:textId="77777777" w:rsidR="00251967" w:rsidRDefault="00251967">
            <w:pPr>
              <w:rPr>
                <w:sz w:val="18"/>
              </w:rPr>
            </w:pPr>
          </w:p>
        </w:tc>
      </w:tr>
      <w:tr w:rsidR="00251967" w14:paraId="5A1D20D0" w14:textId="77777777" w:rsidTr="001B6AA4">
        <w:tc>
          <w:tcPr>
            <w:tcW w:w="1440" w:type="dxa"/>
            <w:tcBorders>
              <w:top w:val="nil"/>
              <w:bottom w:val="single" w:sz="4" w:space="0" w:color="auto"/>
              <w:right w:val="single" w:sz="4" w:space="0" w:color="auto"/>
            </w:tcBorders>
          </w:tcPr>
          <w:p w14:paraId="5A1D20C8" w14:textId="77777777" w:rsidR="00251967" w:rsidRDefault="00251967">
            <w:pPr>
              <w:rPr>
                <w:sz w:val="18"/>
              </w:rPr>
            </w:pPr>
          </w:p>
        </w:tc>
        <w:tc>
          <w:tcPr>
            <w:tcW w:w="5400" w:type="dxa"/>
            <w:gridSpan w:val="4"/>
            <w:tcBorders>
              <w:top w:val="nil"/>
              <w:left w:val="single" w:sz="4" w:space="0" w:color="auto"/>
              <w:bottom w:val="single" w:sz="4" w:space="0" w:color="auto"/>
              <w:right w:val="single" w:sz="18" w:space="0" w:color="auto"/>
            </w:tcBorders>
          </w:tcPr>
          <w:p w14:paraId="5A1D20C9" w14:textId="77777777" w:rsidR="00251967" w:rsidRPr="002C2BC6" w:rsidRDefault="00251967" w:rsidP="003F2F3F">
            <w:pPr>
              <w:rPr>
                <w:sz w:val="18"/>
              </w:rPr>
            </w:pPr>
          </w:p>
        </w:tc>
        <w:tc>
          <w:tcPr>
            <w:tcW w:w="900" w:type="dxa"/>
            <w:tcBorders>
              <w:top w:val="nil"/>
              <w:left w:val="single" w:sz="18" w:space="0" w:color="auto"/>
              <w:bottom w:val="single" w:sz="4" w:space="0" w:color="auto"/>
              <w:right w:val="single" w:sz="4" w:space="0" w:color="auto"/>
            </w:tcBorders>
          </w:tcPr>
          <w:p w14:paraId="65A0B150" w14:textId="77777777" w:rsidR="00251967" w:rsidRDefault="00251967" w:rsidP="004564F3">
            <w:pPr>
              <w:rPr>
                <w:sz w:val="18"/>
              </w:rPr>
            </w:pPr>
            <w:r>
              <w:rPr>
                <w:sz w:val="18"/>
              </w:rPr>
              <w:t>93/2009 ve znění 299/2016</w:t>
            </w:r>
          </w:p>
          <w:p w14:paraId="0D504BA6" w14:textId="77777777" w:rsidR="00917105" w:rsidRDefault="00917105" w:rsidP="004564F3">
            <w:pPr>
              <w:rPr>
                <w:sz w:val="18"/>
              </w:rPr>
            </w:pPr>
          </w:p>
          <w:p w14:paraId="5A1D20CA" w14:textId="5023ED38" w:rsidR="00917105" w:rsidRDefault="00917105" w:rsidP="004564F3">
            <w:pPr>
              <w:rPr>
                <w:sz w:val="18"/>
              </w:rPr>
            </w:pPr>
          </w:p>
        </w:tc>
        <w:tc>
          <w:tcPr>
            <w:tcW w:w="1080" w:type="dxa"/>
            <w:tcBorders>
              <w:top w:val="nil"/>
              <w:left w:val="single" w:sz="4" w:space="0" w:color="auto"/>
              <w:bottom w:val="single" w:sz="4" w:space="0" w:color="auto"/>
              <w:right w:val="single" w:sz="4" w:space="0" w:color="auto"/>
            </w:tcBorders>
          </w:tcPr>
          <w:p w14:paraId="5A1D20CB" w14:textId="77777777" w:rsidR="00251967" w:rsidRDefault="00251967" w:rsidP="007029BD">
            <w:pPr>
              <w:rPr>
                <w:sz w:val="18"/>
              </w:rPr>
            </w:pPr>
            <w:r>
              <w:rPr>
                <w:sz w:val="18"/>
              </w:rPr>
              <w:t>§ 38 odst. 2 písm. h)</w:t>
            </w:r>
          </w:p>
        </w:tc>
        <w:tc>
          <w:tcPr>
            <w:tcW w:w="5400" w:type="dxa"/>
            <w:gridSpan w:val="4"/>
            <w:tcBorders>
              <w:top w:val="nil"/>
              <w:left w:val="single" w:sz="4" w:space="0" w:color="auto"/>
              <w:bottom w:val="single" w:sz="4" w:space="0" w:color="auto"/>
              <w:right w:val="single" w:sz="4" w:space="0" w:color="auto"/>
            </w:tcBorders>
          </w:tcPr>
          <w:p w14:paraId="5A1D20CC" w14:textId="77777777" w:rsidR="00251967" w:rsidRDefault="00251967" w:rsidP="001B6AA4">
            <w:pPr>
              <w:rPr>
                <w:sz w:val="18"/>
              </w:rPr>
            </w:pPr>
            <w:r>
              <w:rPr>
                <w:sz w:val="18"/>
              </w:rPr>
              <w:t xml:space="preserve">(2) </w:t>
            </w:r>
            <w:r w:rsidRPr="001B6AA4">
              <w:rPr>
                <w:sz w:val="18"/>
              </w:rPr>
              <w:t>Rada</w:t>
            </w:r>
          </w:p>
          <w:p w14:paraId="5A1D20CD" w14:textId="77777777" w:rsidR="00251967" w:rsidRDefault="00917105" w:rsidP="001B6AA4">
            <w:pPr>
              <w:rPr>
                <w:sz w:val="18"/>
              </w:rPr>
            </w:pPr>
            <w:r w:rsidRPr="00917105">
              <w:rPr>
                <w:sz w:val="18"/>
              </w:rPr>
              <w:t>h) podává Komoře návrh na zrušení nebo změnu vnitřního předpisu Komory nebo jeho části, pokud jsou v rozporu s tímto zákonem nebo jiným právním předpisem; nevyhoví-li Komora tomuto návrhu ve lhůtě stanovené Radou, může podat návrh na zrušení vnitřního předpisu Komory nebo jeho části soudem,</w:t>
            </w:r>
          </w:p>
        </w:tc>
        <w:tc>
          <w:tcPr>
            <w:tcW w:w="900" w:type="dxa"/>
            <w:tcBorders>
              <w:top w:val="nil"/>
              <w:left w:val="single" w:sz="4" w:space="0" w:color="auto"/>
              <w:bottom w:val="single" w:sz="4" w:space="0" w:color="auto"/>
              <w:right w:val="single" w:sz="4" w:space="0" w:color="auto"/>
            </w:tcBorders>
          </w:tcPr>
          <w:p w14:paraId="5A1D20CE" w14:textId="77777777" w:rsidR="00251967" w:rsidRDefault="00251967">
            <w:pPr>
              <w:rPr>
                <w:sz w:val="18"/>
              </w:rPr>
            </w:pPr>
          </w:p>
        </w:tc>
        <w:tc>
          <w:tcPr>
            <w:tcW w:w="720" w:type="dxa"/>
            <w:tcBorders>
              <w:top w:val="nil"/>
              <w:left w:val="single" w:sz="4" w:space="0" w:color="auto"/>
              <w:bottom w:val="single" w:sz="4" w:space="0" w:color="auto"/>
            </w:tcBorders>
          </w:tcPr>
          <w:p w14:paraId="5A1D20CF" w14:textId="77777777" w:rsidR="00251967" w:rsidRDefault="00251967">
            <w:pPr>
              <w:rPr>
                <w:sz w:val="18"/>
              </w:rPr>
            </w:pPr>
          </w:p>
        </w:tc>
      </w:tr>
      <w:tr w:rsidR="00251967" w14:paraId="5A1D20DC" w14:textId="77777777" w:rsidTr="001B6AA4">
        <w:tc>
          <w:tcPr>
            <w:tcW w:w="1440" w:type="dxa"/>
            <w:tcBorders>
              <w:top w:val="single" w:sz="4" w:space="0" w:color="auto"/>
              <w:bottom w:val="nil"/>
              <w:right w:val="single" w:sz="4" w:space="0" w:color="auto"/>
            </w:tcBorders>
          </w:tcPr>
          <w:p w14:paraId="5A1D20D1" w14:textId="77777777" w:rsidR="00251967" w:rsidRDefault="00251967">
            <w:pPr>
              <w:rPr>
                <w:sz w:val="18"/>
              </w:rPr>
            </w:pPr>
            <w:r>
              <w:rPr>
                <w:sz w:val="18"/>
              </w:rPr>
              <w:t>Článek 1 bod 36)</w:t>
            </w:r>
          </w:p>
        </w:tc>
        <w:tc>
          <w:tcPr>
            <w:tcW w:w="5400" w:type="dxa"/>
            <w:gridSpan w:val="4"/>
            <w:tcBorders>
              <w:top w:val="single" w:sz="4" w:space="0" w:color="auto"/>
              <w:left w:val="single" w:sz="4" w:space="0" w:color="auto"/>
              <w:bottom w:val="nil"/>
              <w:right w:val="single" w:sz="18" w:space="0" w:color="auto"/>
            </w:tcBorders>
          </w:tcPr>
          <w:p w14:paraId="5A1D20D2" w14:textId="77777777" w:rsidR="00251967" w:rsidRDefault="00251967" w:rsidP="007E0E11">
            <w:pPr>
              <w:rPr>
                <w:sz w:val="18"/>
              </w:rPr>
            </w:pPr>
            <w:r w:rsidRPr="007E0E11">
              <w:rPr>
                <w:sz w:val="18"/>
              </w:rPr>
              <w:t xml:space="preserve">36) V článku 48 se odstavce 1 a 2 nahrazují tímto: </w:t>
            </w:r>
          </w:p>
          <w:p w14:paraId="5A1D20D3" w14:textId="77777777" w:rsidR="00251967" w:rsidRDefault="00251967" w:rsidP="007E0E11">
            <w:pPr>
              <w:rPr>
                <w:sz w:val="18"/>
              </w:rPr>
            </w:pPr>
            <w:r w:rsidRPr="007E0E11">
              <w:rPr>
                <w:sz w:val="18"/>
              </w:rPr>
              <w:t>„1.</w:t>
            </w:r>
            <w:r>
              <w:rPr>
                <w:sz w:val="18"/>
              </w:rPr>
              <w:t xml:space="preserve"> </w:t>
            </w:r>
            <w:r w:rsidRPr="007E0E11">
              <w:rPr>
                <w:sz w:val="18"/>
              </w:rPr>
              <w:t>Komisi je nápomocen výbor. Tento výbor je výborem ve smyslu nařízení Evropského parlamen</w:t>
            </w:r>
            <w:r>
              <w:rPr>
                <w:sz w:val="18"/>
              </w:rPr>
              <w:t>tu a Rady (EU) č. 182/2011 (*).</w:t>
            </w:r>
          </w:p>
          <w:p w14:paraId="5A1D20D4" w14:textId="77777777" w:rsidR="00251967" w:rsidRDefault="00251967" w:rsidP="007E0E11">
            <w:pPr>
              <w:rPr>
                <w:sz w:val="18"/>
              </w:rPr>
            </w:pPr>
            <w:r w:rsidRPr="007E0E11">
              <w:rPr>
                <w:sz w:val="18"/>
              </w:rPr>
              <w:t>2.</w:t>
            </w:r>
            <w:r>
              <w:rPr>
                <w:sz w:val="18"/>
              </w:rPr>
              <w:t xml:space="preserve"> </w:t>
            </w:r>
            <w:r w:rsidRPr="007E0E11">
              <w:rPr>
                <w:sz w:val="18"/>
              </w:rPr>
              <w:t>Odkazuje-li se na tento odstavec, použije se článek 5 nařízení (EU) č. 182/2011.</w:t>
            </w:r>
          </w:p>
          <w:p w14:paraId="5A1D20D5" w14:textId="77777777" w:rsidR="00251967" w:rsidRDefault="00251967" w:rsidP="00AF6AC3">
            <w:pPr>
              <w:rPr>
                <w:sz w:val="18"/>
              </w:rPr>
            </w:pPr>
            <w:r w:rsidRPr="00AF6AC3">
              <w:rPr>
                <w:sz w:val="18"/>
              </w:rPr>
              <w:t>____________________</w:t>
            </w:r>
          </w:p>
          <w:p w14:paraId="5A1D20D6" w14:textId="77777777" w:rsidR="00251967" w:rsidRDefault="00251967" w:rsidP="00AF6AC3">
            <w:pPr>
              <w:rPr>
                <w:sz w:val="18"/>
              </w:rPr>
            </w:pPr>
            <w:r w:rsidRPr="007E0E11">
              <w:rPr>
                <w:sz w:val="18"/>
              </w:rPr>
              <w:t>(*)</w:t>
            </w:r>
            <w:r>
              <w:rPr>
                <w:sz w:val="18"/>
              </w:rPr>
              <w:t xml:space="preserve"> </w:t>
            </w:r>
            <w:r w:rsidRPr="007E0E11">
              <w:rPr>
                <w:sz w:val="18"/>
              </w:rPr>
              <w:t>Nařízení Evropského parlamentu a Rady (EU) č. 182/2011 ze dne 16. února 2011, kterým se stanoví pravidla a obecné zásady způsobu, jakým členské státy kontrolují Komisi při výkonu prováděcích pravomocí (Úř. věst. L 55, 28.</w:t>
            </w:r>
            <w:r>
              <w:rPr>
                <w:sz w:val="18"/>
              </w:rPr>
              <w:t xml:space="preserve"> </w:t>
            </w:r>
            <w:r w:rsidRPr="007E0E11">
              <w:rPr>
                <w:sz w:val="18"/>
              </w:rPr>
              <w:t>2.</w:t>
            </w:r>
            <w:r>
              <w:rPr>
                <w:sz w:val="18"/>
              </w:rPr>
              <w:t xml:space="preserve"> </w:t>
            </w:r>
            <w:r w:rsidRPr="007E0E11">
              <w:rPr>
                <w:sz w:val="18"/>
              </w:rPr>
              <w:t>2011, s. 13).“</w:t>
            </w:r>
          </w:p>
        </w:tc>
        <w:tc>
          <w:tcPr>
            <w:tcW w:w="900" w:type="dxa"/>
            <w:tcBorders>
              <w:top w:val="single" w:sz="4" w:space="0" w:color="auto"/>
              <w:left w:val="single" w:sz="18" w:space="0" w:color="auto"/>
              <w:bottom w:val="nil"/>
              <w:right w:val="single" w:sz="4" w:space="0" w:color="auto"/>
            </w:tcBorders>
          </w:tcPr>
          <w:p w14:paraId="5A1D20D7" w14:textId="77777777" w:rsidR="00251967" w:rsidRDefault="00251967">
            <w:pPr>
              <w:rPr>
                <w:sz w:val="18"/>
              </w:rPr>
            </w:pPr>
          </w:p>
        </w:tc>
        <w:tc>
          <w:tcPr>
            <w:tcW w:w="1080" w:type="dxa"/>
            <w:tcBorders>
              <w:top w:val="single" w:sz="4" w:space="0" w:color="auto"/>
              <w:left w:val="single" w:sz="4" w:space="0" w:color="auto"/>
              <w:bottom w:val="nil"/>
              <w:right w:val="single" w:sz="4" w:space="0" w:color="auto"/>
            </w:tcBorders>
          </w:tcPr>
          <w:p w14:paraId="5A1D20D8" w14:textId="77777777" w:rsidR="00251967" w:rsidRDefault="00251967">
            <w:pPr>
              <w:rPr>
                <w:sz w:val="18"/>
              </w:rPr>
            </w:pPr>
          </w:p>
        </w:tc>
        <w:tc>
          <w:tcPr>
            <w:tcW w:w="5400" w:type="dxa"/>
            <w:gridSpan w:val="4"/>
            <w:tcBorders>
              <w:top w:val="single" w:sz="4" w:space="0" w:color="auto"/>
              <w:left w:val="single" w:sz="4" w:space="0" w:color="auto"/>
              <w:bottom w:val="nil"/>
              <w:right w:val="single" w:sz="4" w:space="0" w:color="auto"/>
            </w:tcBorders>
          </w:tcPr>
          <w:p w14:paraId="5A1D20D9" w14:textId="77777777" w:rsidR="00251967" w:rsidRDefault="00251967">
            <w:pPr>
              <w:rPr>
                <w:sz w:val="18"/>
              </w:rPr>
            </w:pPr>
            <w:r>
              <w:rPr>
                <w:sz w:val="18"/>
              </w:rPr>
              <w:t>Nerelevantní z hlediska transpozice</w:t>
            </w:r>
          </w:p>
        </w:tc>
        <w:tc>
          <w:tcPr>
            <w:tcW w:w="900" w:type="dxa"/>
            <w:tcBorders>
              <w:top w:val="single" w:sz="4" w:space="0" w:color="auto"/>
              <w:left w:val="single" w:sz="4" w:space="0" w:color="auto"/>
              <w:bottom w:val="nil"/>
              <w:right w:val="single" w:sz="4" w:space="0" w:color="auto"/>
            </w:tcBorders>
          </w:tcPr>
          <w:p w14:paraId="5A1D20DA" w14:textId="77777777" w:rsidR="00251967" w:rsidRPr="008E1773" w:rsidRDefault="00251967">
            <w:pPr>
              <w:rPr>
                <w:sz w:val="18"/>
              </w:rPr>
            </w:pPr>
            <w:r w:rsidRPr="008E1773">
              <w:rPr>
                <w:sz w:val="18"/>
              </w:rPr>
              <w:t>NT</w:t>
            </w:r>
          </w:p>
        </w:tc>
        <w:tc>
          <w:tcPr>
            <w:tcW w:w="720" w:type="dxa"/>
            <w:tcBorders>
              <w:top w:val="single" w:sz="4" w:space="0" w:color="auto"/>
              <w:left w:val="single" w:sz="4" w:space="0" w:color="auto"/>
              <w:bottom w:val="nil"/>
            </w:tcBorders>
          </w:tcPr>
          <w:p w14:paraId="5A1D20DB" w14:textId="77777777" w:rsidR="00251967" w:rsidRDefault="00251967">
            <w:pPr>
              <w:rPr>
                <w:sz w:val="18"/>
              </w:rPr>
            </w:pPr>
          </w:p>
        </w:tc>
      </w:tr>
      <w:tr w:rsidR="00251967" w14:paraId="5A1D20EB" w14:textId="77777777">
        <w:tc>
          <w:tcPr>
            <w:tcW w:w="1440" w:type="dxa"/>
            <w:tcBorders>
              <w:top w:val="single" w:sz="4" w:space="0" w:color="auto"/>
              <w:bottom w:val="nil"/>
              <w:right w:val="single" w:sz="4" w:space="0" w:color="auto"/>
            </w:tcBorders>
          </w:tcPr>
          <w:p w14:paraId="5A1D20DD" w14:textId="77777777" w:rsidR="00251967" w:rsidRDefault="00251967">
            <w:pPr>
              <w:rPr>
                <w:sz w:val="18"/>
              </w:rPr>
            </w:pPr>
            <w:r>
              <w:rPr>
                <w:sz w:val="18"/>
              </w:rPr>
              <w:t>Článek 1 bod 37)</w:t>
            </w:r>
          </w:p>
        </w:tc>
        <w:tc>
          <w:tcPr>
            <w:tcW w:w="5400" w:type="dxa"/>
            <w:gridSpan w:val="4"/>
            <w:tcBorders>
              <w:top w:val="single" w:sz="4" w:space="0" w:color="auto"/>
              <w:left w:val="single" w:sz="4" w:space="0" w:color="auto"/>
              <w:bottom w:val="nil"/>
              <w:right w:val="single" w:sz="18" w:space="0" w:color="auto"/>
            </w:tcBorders>
          </w:tcPr>
          <w:p w14:paraId="5A1D20DE" w14:textId="77777777" w:rsidR="00251967" w:rsidRDefault="00251967">
            <w:pPr>
              <w:rPr>
                <w:sz w:val="18"/>
              </w:rPr>
            </w:pPr>
            <w:r w:rsidRPr="007E0E11">
              <w:rPr>
                <w:sz w:val="18"/>
              </w:rPr>
              <w:t xml:space="preserve">37) Vkládá se nový článek, který zní: </w:t>
            </w:r>
          </w:p>
          <w:p w14:paraId="5A1D20DF" w14:textId="77777777" w:rsidR="00251967" w:rsidRDefault="00251967">
            <w:pPr>
              <w:rPr>
                <w:sz w:val="18"/>
              </w:rPr>
            </w:pPr>
            <w:r w:rsidRPr="007E0E11">
              <w:rPr>
                <w:sz w:val="18"/>
              </w:rPr>
              <w:t xml:space="preserve">„Článek 48a </w:t>
            </w:r>
          </w:p>
          <w:p w14:paraId="5A1D20E0" w14:textId="77777777" w:rsidR="00251967" w:rsidRPr="007E0E11" w:rsidRDefault="00251967">
            <w:pPr>
              <w:rPr>
                <w:b/>
                <w:sz w:val="18"/>
              </w:rPr>
            </w:pPr>
            <w:r w:rsidRPr="007E0E11">
              <w:rPr>
                <w:b/>
                <w:sz w:val="18"/>
              </w:rPr>
              <w:t xml:space="preserve">Výkon přenesené pravomoci </w:t>
            </w:r>
          </w:p>
          <w:p w14:paraId="5A1D20E1" w14:textId="77777777" w:rsidR="00251967" w:rsidRDefault="00251967">
            <w:pPr>
              <w:rPr>
                <w:sz w:val="18"/>
              </w:rPr>
            </w:pPr>
            <w:r w:rsidRPr="007E0E11">
              <w:rPr>
                <w:sz w:val="18"/>
              </w:rPr>
              <w:t>1.</w:t>
            </w:r>
            <w:r>
              <w:rPr>
                <w:sz w:val="18"/>
              </w:rPr>
              <w:t xml:space="preserve"> </w:t>
            </w:r>
            <w:r w:rsidRPr="007E0E11">
              <w:rPr>
                <w:sz w:val="18"/>
              </w:rPr>
              <w:t xml:space="preserve">Pravomoc přijímat akty v přenesené pravomoci se svěřuje Komisi za podmínek stanovených v tomto článku. </w:t>
            </w:r>
          </w:p>
          <w:p w14:paraId="5A1D20E2" w14:textId="77777777" w:rsidR="00251967" w:rsidRDefault="00251967">
            <w:pPr>
              <w:rPr>
                <w:sz w:val="18"/>
              </w:rPr>
            </w:pPr>
            <w:r w:rsidRPr="007E0E11">
              <w:rPr>
                <w:sz w:val="18"/>
              </w:rPr>
              <w:t>2.</w:t>
            </w:r>
            <w:r>
              <w:rPr>
                <w:sz w:val="18"/>
              </w:rPr>
              <w:t xml:space="preserve"> </w:t>
            </w:r>
            <w:r w:rsidRPr="007E0E11">
              <w:rPr>
                <w:sz w:val="18"/>
              </w:rPr>
              <w:t>Pravomoc přijímat akty v přenesené pravomoci podle čl. 26 odst. 3, čl. 45 odst. 6, čl. 46 odst. 2 a čl. 47 odst. 3 je Komisi svěřena na dobu pěti let od 16. června 2014. Komise vypracuje zprávu o přenesení pravomoci do devíti měsíců před k</w:t>
            </w:r>
            <w:r>
              <w:rPr>
                <w:sz w:val="18"/>
              </w:rPr>
              <w:t xml:space="preserve">oncem tohoto pětiletého období. </w:t>
            </w:r>
            <w:r w:rsidRPr="007E0E11">
              <w:rPr>
                <w:sz w:val="18"/>
              </w:rPr>
              <w:t xml:space="preserve">Přenesení pravomoci se automaticky prodlužuje o stejně dlouhá období, pokud Evropský parlament nebo Rada nevysloví proti tomuto prodloužení námitku nejpozději tři měsíce před koncem každého z těchto období. </w:t>
            </w:r>
          </w:p>
          <w:p w14:paraId="5A1D20E3" w14:textId="77777777" w:rsidR="00251967" w:rsidRDefault="00251967">
            <w:pPr>
              <w:rPr>
                <w:sz w:val="18"/>
              </w:rPr>
            </w:pPr>
            <w:r w:rsidRPr="007E0E11">
              <w:rPr>
                <w:sz w:val="18"/>
              </w:rPr>
              <w:t>3.</w:t>
            </w:r>
            <w:r>
              <w:rPr>
                <w:sz w:val="18"/>
              </w:rPr>
              <w:t xml:space="preserve"> </w:t>
            </w:r>
            <w:r w:rsidRPr="007E0E11">
              <w:rPr>
                <w:sz w:val="18"/>
              </w:rPr>
              <w:t xml:space="preserve">Evropský parlament nebo Rada mohou přenesení pravomoci uvedené v čl. 26 odst. 3, čl. 45 odst. 6, čl. 46 odst. 2 a čl. 47 odst. 3 kdykoli zrušit. Rozhodnutím o zrušení se ukončuje přenesení pravomoci v něm blíže určené. Rozhodnutí nabývá účinku prvním dnem po zveřejnění v Úředním věstníku Evropské unie, nebo k pozdějšímu dni, který je v něm </w:t>
            </w:r>
            <w:r w:rsidRPr="007E0E11">
              <w:rPr>
                <w:sz w:val="18"/>
              </w:rPr>
              <w:lastRenderedPageBreak/>
              <w:t xml:space="preserve">upřesněn. Nedotýká se platnosti již platných aktů v přenesené pravomoci. </w:t>
            </w:r>
          </w:p>
          <w:p w14:paraId="5A1D20E4" w14:textId="77777777" w:rsidR="00251967" w:rsidRDefault="00251967">
            <w:pPr>
              <w:rPr>
                <w:sz w:val="18"/>
              </w:rPr>
            </w:pPr>
            <w:r w:rsidRPr="007E0E11">
              <w:rPr>
                <w:sz w:val="18"/>
              </w:rPr>
              <w:t>4.</w:t>
            </w:r>
            <w:r>
              <w:rPr>
                <w:sz w:val="18"/>
              </w:rPr>
              <w:t xml:space="preserve"> </w:t>
            </w:r>
            <w:r w:rsidRPr="007E0E11">
              <w:rPr>
                <w:sz w:val="18"/>
              </w:rPr>
              <w:t xml:space="preserve">Přijetí aktu v přenesené pravomoci Komise neprodleně oznámí současně Evropskému parlamentu a Radě. </w:t>
            </w:r>
          </w:p>
          <w:p w14:paraId="5A1D20E5" w14:textId="77777777" w:rsidR="00251967" w:rsidRDefault="00251967">
            <w:pPr>
              <w:rPr>
                <w:sz w:val="18"/>
              </w:rPr>
            </w:pPr>
            <w:r w:rsidRPr="007E0E11">
              <w:rPr>
                <w:sz w:val="18"/>
              </w:rPr>
              <w:t>5.</w:t>
            </w:r>
            <w:r>
              <w:rPr>
                <w:sz w:val="18"/>
              </w:rPr>
              <w:t xml:space="preserve"> </w:t>
            </w:r>
            <w:r w:rsidRPr="007E0E11">
              <w:rPr>
                <w:sz w:val="18"/>
              </w:rPr>
              <w:t>Akt v přenesené pravomoci přijatý podle čl. 26 odst. 3, čl. 45 odst. 6, čl. 46 odst. 2 a čl. 47 odst. 3 vstoupí v platnost, pouze pokud proti němu Evropský parlament nebo Rada nevysloví námitky ve lhůtě čtyř měsíců ode dne, kdy jim byl tento akt oznámen, nebo pokud Evropský parlament i Rada před uplynutím této lhůty informují Komisi o tom, že námitky nevysloví. Z podnětu Evropského parlamentu nebo Rady se tato lhůta prodlouží o dva měsíce.“</w:t>
            </w:r>
          </w:p>
        </w:tc>
        <w:tc>
          <w:tcPr>
            <w:tcW w:w="900" w:type="dxa"/>
            <w:tcBorders>
              <w:top w:val="single" w:sz="4" w:space="0" w:color="auto"/>
              <w:left w:val="single" w:sz="18" w:space="0" w:color="auto"/>
              <w:bottom w:val="nil"/>
              <w:right w:val="single" w:sz="4" w:space="0" w:color="auto"/>
            </w:tcBorders>
          </w:tcPr>
          <w:p w14:paraId="5A1D20E6" w14:textId="77777777" w:rsidR="00251967" w:rsidRDefault="00251967">
            <w:pPr>
              <w:rPr>
                <w:sz w:val="18"/>
              </w:rPr>
            </w:pPr>
          </w:p>
        </w:tc>
        <w:tc>
          <w:tcPr>
            <w:tcW w:w="1080" w:type="dxa"/>
            <w:tcBorders>
              <w:top w:val="single" w:sz="4" w:space="0" w:color="auto"/>
              <w:left w:val="single" w:sz="4" w:space="0" w:color="auto"/>
              <w:bottom w:val="nil"/>
              <w:right w:val="single" w:sz="4" w:space="0" w:color="auto"/>
            </w:tcBorders>
          </w:tcPr>
          <w:p w14:paraId="5A1D20E7" w14:textId="77777777" w:rsidR="00251967" w:rsidRDefault="00251967">
            <w:pPr>
              <w:rPr>
                <w:sz w:val="18"/>
              </w:rPr>
            </w:pPr>
          </w:p>
        </w:tc>
        <w:tc>
          <w:tcPr>
            <w:tcW w:w="5400" w:type="dxa"/>
            <w:gridSpan w:val="4"/>
            <w:tcBorders>
              <w:top w:val="single" w:sz="4" w:space="0" w:color="auto"/>
              <w:left w:val="single" w:sz="4" w:space="0" w:color="auto"/>
              <w:bottom w:val="nil"/>
              <w:right w:val="single" w:sz="4" w:space="0" w:color="auto"/>
            </w:tcBorders>
          </w:tcPr>
          <w:p w14:paraId="5A1D20E8" w14:textId="77777777" w:rsidR="00251967" w:rsidRDefault="00251967">
            <w:pPr>
              <w:rPr>
                <w:sz w:val="18"/>
              </w:rPr>
            </w:pPr>
            <w:r>
              <w:rPr>
                <w:sz w:val="18"/>
              </w:rPr>
              <w:t>Nerelevantní z hlediska transpozice</w:t>
            </w:r>
          </w:p>
        </w:tc>
        <w:tc>
          <w:tcPr>
            <w:tcW w:w="900" w:type="dxa"/>
            <w:tcBorders>
              <w:top w:val="single" w:sz="4" w:space="0" w:color="auto"/>
              <w:left w:val="single" w:sz="4" w:space="0" w:color="auto"/>
              <w:bottom w:val="nil"/>
              <w:right w:val="single" w:sz="4" w:space="0" w:color="auto"/>
            </w:tcBorders>
          </w:tcPr>
          <w:p w14:paraId="5A1D20E9" w14:textId="77777777" w:rsidR="00251967" w:rsidRPr="008E1773" w:rsidRDefault="00251967">
            <w:pPr>
              <w:rPr>
                <w:sz w:val="18"/>
              </w:rPr>
            </w:pPr>
            <w:r w:rsidRPr="008E1773">
              <w:rPr>
                <w:sz w:val="18"/>
              </w:rPr>
              <w:t>NT</w:t>
            </w:r>
          </w:p>
        </w:tc>
        <w:tc>
          <w:tcPr>
            <w:tcW w:w="720" w:type="dxa"/>
            <w:tcBorders>
              <w:top w:val="single" w:sz="4" w:space="0" w:color="auto"/>
              <w:left w:val="single" w:sz="4" w:space="0" w:color="auto"/>
              <w:bottom w:val="nil"/>
            </w:tcBorders>
          </w:tcPr>
          <w:p w14:paraId="5A1D20EA" w14:textId="77777777" w:rsidR="00251967" w:rsidRDefault="00251967">
            <w:pPr>
              <w:rPr>
                <w:sz w:val="18"/>
              </w:rPr>
            </w:pPr>
          </w:p>
        </w:tc>
      </w:tr>
      <w:tr w:rsidR="00251967" w14:paraId="5A1D20F3" w14:textId="77777777">
        <w:tc>
          <w:tcPr>
            <w:tcW w:w="1440" w:type="dxa"/>
            <w:tcBorders>
              <w:top w:val="single" w:sz="4" w:space="0" w:color="auto"/>
              <w:bottom w:val="nil"/>
              <w:right w:val="single" w:sz="4" w:space="0" w:color="auto"/>
            </w:tcBorders>
          </w:tcPr>
          <w:p w14:paraId="5A1D20EC" w14:textId="77777777" w:rsidR="00251967" w:rsidRDefault="00251967">
            <w:pPr>
              <w:rPr>
                <w:sz w:val="18"/>
              </w:rPr>
            </w:pPr>
            <w:r>
              <w:rPr>
                <w:sz w:val="18"/>
              </w:rPr>
              <w:t>Článek 1 bod 38)</w:t>
            </w:r>
          </w:p>
        </w:tc>
        <w:tc>
          <w:tcPr>
            <w:tcW w:w="5400" w:type="dxa"/>
            <w:gridSpan w:val="4"/>
            <w:tcBorders>
              <w:top w:val="single" w:sz="4" w:space="0" w:color="auto"/>
              <w:left w:val="single" w:sz="4" w:space="0" w:color="auto"/>
              <w:bottom w:val="nil"/>
              <w:right w:val="single" w:sz="18" w:space="0" w:color="auto"/>
            </w:tcBorders>
          </w:tcPr>
          <w:p w14:paraId="5A1D20ED" w14:textId="77777777" w:rsidR="00251967" w:rsidRDefault="00251967">
            <w:pPr>
              <w:rPr>
                <w:sz w:val="18"/>
              </w:rPr>
            </w:pPr>
            <w:r w:rsidRPr="007E0E11">
              <w:rPr>
                <w:sz w:val="18"/>
              </w:rPr>
              <w:t>38) Článek 49 se zrušuje.</w:t>
            </w:r>
          </w:p>
        </w:tc>
        <w:tc>
          <w:tcPr>
            <w:tcW w:w="900" w:type="dxa"/>
            <w:tcBorders>
              <w:top w:val="single" w:sz="4" w:space="0" w:color="auto"/>
              <w:left w:val="single" w:sz="18" w:space="0" w:color="auto"/>
              <w:bottom w:val="nil"/>
              <w:right w:val="single" w:sz="4" w:space="0" w:color="auto"/>
            </w:tcBorders>
          </w:tcPr>
          <w:p w14:paraId="5A1D20EE" w14:textId="77777777" w:rsidR="00251967" w:rsidRDefault="00251967">
            <w:pPr>
              <w:rPr>
                <w:sz w:val="18"/>
              </w:rPr>
            </w:pPr>
          </w:p>
        </w:tc>
        <w:tc>
          <w:tcPr>
            <w:tcW w:w="1080" w:type="dxa"/>
            <w:tcBorders>
              <w:top w:val="single" w:sz="4" w:space="0" w:color="auto"/>
              <w:left w:val="single" w:sz="4" w:space="0" w:color="auto"/>
              <w:bottom w:val="nil"/>
              <w:right w:val="single" w:sz="4" w:space="0" w:color="auto"/>
            </w:tcBorders>
          </w:tcPr>
          <w:p w14:paraId="5A1D20EF" w14:textId="77777777" w:rsidR="00251967" w:rsidRDefault="00251967">
            <w:pPr>
              <w:rPr>
                <w:sz w:val="18"/>
              </w:rPr>
            </w:pPr>
          </w:p>
        </w:tc>
        <w:tc>
          <w:tcPr>
            <w:tcW w:w="5400" w:type="dxa"/>
            <w:gridSpan w:val="4"/>
            <w:tcBorders>
              <w:top w:val="single" w:sz="4" w:space="0" w:color="auto"/>
              <w:left w:val="single" w:sz="4" w:space="0" w:color="auto"/>
              <w:bottom w:val="nil"/>
              <w:right w:val="single" w:sz="4" w:space="0" w:color="auto"/>
            </w:tcBorders>
          </w:tcPr>
          <w:p w14:paraId="5A1D20F0" w14:textId="77777777" w:rsidR="00251967" w:rsidRDefault="00251967">
            <w:pPr>
              <w:rPr>
                <w:sz w:val="18"/>
              </w:rPr>
            </w:pPr>
            <w:r>
              <w:rPr>
                <w:sz w:val="18"/>
              </w:rPr>
              <w:t>Nerelevantní z hlediska transpozice</w:t>
            </w:r>
          </w:p>
        </w:tc>
        <w:tc>
          <w:tcPr>
            <w:tcW w:w="900" w:type="dxa"/>
            <w:tcBorders>
              <w:top w:val="single" w:sz="4" w:space="0" w:color="auto"/>
              <w:left w:val="single" w:sz="4" w:space="0" w:color="auto"/>
              <w:bottom w:val="nil"/>
              <w:right w:val="single" w:sz="4" w:space="0" w:color="auto"/>
            </w:tcBorders>
          </w:tcPr>
          <w:p w14:paraId="5A1D20F1" w14:textId="77777777" w:rsidR="00251967" w:rsidRPr="008E1773" w:rsidRDefault="00251967">
            <w:pPr>
              <w:rPr>
                <w:sz w:val="18"/>
              </w:rPr>
            </w:pPr>
            <w:r w:rsidRPr="008E1773">
              <w:rPr>
                <w:sz w:val="18"/>
              </w:rPr>
              <w:t>NT</w:t>
            </w:r>
          </w:p>
        </w:tc>
        <w:tc>
          <w:tcPr>
            <w:tcW w:w="720" w:type="dxa"/>
            <w:tcBorders>
              <w:top w:val="single" w:sz="4" w:space="0" w:color="auto"/>
              <w:left w:val="single" w:sz="4" w:space="0" w:color="auto"/>
              <w:bottom w:val="nil"/>
            </w:tcBorders>
          </w:tcPr>
          <w:p w14:paraId="5A1D20F2" w14:textId="77777777" w:rsidR="00251967" w:rsidRDefault="00251967">
            <w:pPr>
              <w:rPr>
                <w:sz w:val="18"/>
              </w:rPr>
            </w:pPr>
          </w:p>
        </w:tc>
      </w:tr>
      <w:tr w:rsidR="00251967" w14:paraId="5A1D20FC" w14:textId="77777777">
        <w:tc>
          <w:tcPr>
            <w:tcW w:w="1440" w:type="dxa"/>
            <w:tcBorders>
              <w:top w:val="single" w:sz="4" w:space="0" w:color="auto"/>
              <w:bottom w:val="nil"/>
              <w:right w:val="single" w:sz="4" w:space="0" w:color="auto"/>
            </w:tcBorders>
          </w:tcPr>
          <w:p w14:paraId="5A1D20F4" w14:textId="77777777" w:rsidR="00251967" w:rsidRDefault="00251967">
            <w:pPr>
              <w:rPr>
                <w:sz w:val="18"/>
              </w:rPr>
            </w:pPr>
            <w:r>
              <w:rPr>
                <w:sz w:val="18"/>
              </w:rPr>
              <w:t>Článek 2 odst. 1</w:t>
            </w:r>
          </w:p>
        </w:tc>
        <w:tc>
          <w:tcPr>
            <w:tcW w:w="5400" w:type="dxa"/>
            <w:gridSpan w:val="4"/>
            <w:tcBorders>
              <w:top w:val="single" w:sz="4" w:space="0" w:color="auto"/>
              <w:left w:val="single" w:sz="4" w:space="0" w:color="auto"/>
              <w:bottom w:val="nil"/>
              <w:right w:val="single" w:sz="18" w:space="0" w:color="auto"/>
            </w:tcBorders>
          </w:tcPr>
          <w:p w14:paraId="5A1D20F5" w14:textId="77777777" w:rsidR="00251967" w:rsidRPr="007E0E11" w:rsidRDefault="00251967">
            <w:pPr>
              <w:rPr>
                <w:b/>
                <w:sz w:val="18"/>
              </w:rPr>
            </w:pPr>
            <w:r w:rsidRPr="007E0E11">
              <w:rPr>
                <w:b/>
                <w:sz w:val="18"/>
              </w:rPr>
              <w:t xml:space="preserve">Provedení </w:t>
            </w:r>
          </w:p>
          <w:p w14:paraId="5A1D20F6" w14:textId="77777777" w:rsidR="00251967" w:rsidRDefault="00251967">
            <w:pPr>
              <w:rPr>
                <w:sz w:val="18"/>
              </w:rPr>
            </w:pPr>
            <w:r w:rsidRPr="007E0E11">
              <w:rPr>
                <w:sz w:val="18"/>
              </w:rPr>
              <w:t>1.</w:t>
            </w:r>
            <w:r>
              <w:rPr>
                <w:sz w:val="18"/>
              </w:rPr>
              <w:t xml:space="preserve"> </w:t>
            </w:r>
            <w:r w:rsidRPr="007E0E11">
              <w:rPr>
                <w:sz w:val="18"/>
              </w:rPr>
              <w:t>Členské státy přijmou a zveřejní správní a právní předpisy nezbytné pro dosažení souladu s touto směrnicí do 17. června 2016. Neprodleně o nich uvědomí Komisi. Členské státy tato opatření uplatňují od 17. června 2016.</w:t>
            </w:r>
          </w:p>
        </w:tc>
        <w:tc>
          <w:tcPr>
            <w:tcW w:w="900" w:type="dxa"/>
            <w:tcBorders>
              <w:top w:val="single" w:sz="4" w:space="0" w:color="auto"/>
              <w:left w:val="single" w:sz="18" w:space="0" w:color="auto"/>
              <w:bottom w:val="nil"/>
              <w:right w:val="single" w:sz="4" w:space="0" w:color="auto"/>
            </w:tcBorders>
          </w:tcPr>
          <w:p w14:paraId="5A1D20F7" w14:textId="77777777" w:rsidR="00251967" w:rsidRDefault="00251967">
            <w:pPr>
              <w:rPr>
                <w:sz w:val="18"/>
              </w:rPr>
            </w:pPr>
          </w:p>
        </w:tc>
        <w:tc>
          <w:tcPr>
            <w:tcW w:w="1080" w:type="dxa"/>
            <w:tcBorders>
              <w:top w:val="single" w:sz="4" w:space="0" w:color="auto"/>
              <w:left w:val="single" w:sz="4" w:space="0" w:color="auto"/>
              <w:bottom w:val="nil"/>
              <w:right w:val="single" w:sz="4" w:space="0" w:color="auto"/>
            </w:tcBorders>
          </w:tcPr>
          <w:p w14:paraId="5A1D20F8" w14:textId="77777777" w:rsidR="00251967" w:rsidRDefault="00251967">
            <w:pPr>
              <w:rPr>
                <w:sz w:val="18"/>
              </w:rPr>
            </w:pPr>
          </w:p>
        </w:tc>
        <w:tc>
          <w:tcPr>
            <w:tcW w:w="5400" w:type="dxa"/>
            <w:gridSpan w:val="4"/>
            <w:tcBorders>
              <w:top w:val="single" w:sz="4" w:space="0" w:color="auto"/>
              <w:left w:val="single" w:sz="4" w:space="0" w:color="auto"/>
              <w:bottom w:val="nil"/>
              <w:right w:val="single" w:sz="4" w:space="0" w:color="auto"/>
            </w:tcBorders>
          </w:tcPr>
          <w:p w14:paraId="5A1D20F9" w14:textId="77777777" w:rsidR="00251967" w:rsidRDefault="00251967">
            <w:pPr>
              <w:rPr>
                <w:sz w:val="18"/>
              </w:rPr>
            </w:pPr>
            <w:r>
              <w:rPr>
                <w:sz w:val="18"/>
              </w:rPr>
              <w:t>Nerelevantní z hlediska transpozice</w:t>
            </w:r>
          </w:p>
        </w:tc>
        <w:tc>
          <w:tcPr>
            <w:tcW w:w="900" w:type="dxa"/>
            <w:tcBorders>
              <w:top w:val="single" w:sz="4" w:space="0" w:color="auto"/>
              <w:left w:val="single" w:sz="4" w:space="0" w:color="auto"/>
              <w:bottom w:val="nil"/>
              <w:right w:val="single" w:sz="4" w:space="0" w:color="auto"/>
            </w:tcBorders>
          </w:tcPr>
          <w:p w14:paraId="5A1D20FA" w14:textId="77777777" w:rsidR="00251967" w:rsidRPr="008E1773" w:rsidRDefault="00251967">
            <w:pPr>
              <w:rPr>
                <w:sz w:val="18"/>
              </w:rPr>
            </w:pPr>
            <w:r w:rsidRPr="008E1773">
              <w:rPr>
                <w:sz w:val="18"/>
              </w:rPr>
              <w:t>NT</w:t>
            </w:r>
          </w:p>
        </w:tc>
        <w:tc>
          <w:tcPr>
            <w:tcW w:w="720" w:type="dxa"/>
            <w:tcBorders>
              <w:top w:val="single" w:sz="4" w:space="0" w:color="auto"/>
              <w:left w:val="single" w:sz="4" w:space="0" w:color="auto"/>
              <w:bottom w:val="nil"/>
            </w:tcBorders>
          </w:tcPr>
          <w:p w14:paraId="5A1D20FB" w14:textId="77777777" w:rsidR="00251967" w:rsidRDefault="00251967">
            <w:pPr>
              <w:rPr>
                <w:sz w:val="18"/>
              </w:rPr>
            </w:pPr>
          </w:p>
        </w:tc>
      </w:tr>
      <w:tr w:rsidR="00251967" w14:paraId="5A1D2109" w14:textId="77777777">
        <w:tc>
          <w:tcPr>
            <w:tcW w:w="1440" w:type="dxa"/>
            <w:tcBorders>
              <w:top w:val="single" w:sz="4" w:space="0" w:color="auto"/>
              <w:bottom w:val="nil"/>
              <w:right w:val="single" w:sz="4" w:space="0" w:color="auto"/>
            </w:tcBorders>
          </w:tcPr>
          <w:p w14:paraId="5A1D20FD" w14:textId="77777777" w:rsidR="00251967" w:rsidRDefault="00251967">
            <w:pPr>
              <w:rPr>
                <w:sz w:val="18"/>
              </w:rPr>
            </w:pPr>
            <w:r>
              <w:rPr>
                <w:sz w:val="18"/>
              </w:rPr>
              <w:t>Článek 2 odst. 2</w:t>
            </w:r>
          </w:p>
        </w:tc>
        <w:tc>
          <w:tcPr>
            <w:tcW w:w="5400" w:type="dxa"/>
            <w:gridSpan w:val="4"/>
            <w:tcBorders>
              <w:top w:val="single" w:sz="4" w:space="0" w:color="auto"/>
              <w:left w:val="single" w:sz="4" w:space="0" w:color="auto"/>
              <w:bottom w:val="nil"/>
              <w:right w:val="single" w:sz="18" w:space="0" w:color="auto"/>
            </w:tcBorders>
          </w:tcPr>
          <w:p w14:paraId="5A1D20FE" w14:textId="77777777" w:rsidR="00251967" w:rsidRDefault="00251967">
            <w:pPr>
              <w:rPr>
                <w:sz w:val="18"/>
              </w:rPr>
            </w:pPr>
            <w:r w:rsidRPr="00AA3AEF">
              <w:rPr>
                <w:sz w:val="18"/>
              </w:rPr>
              <w:t>2.</w:t>
            </w:r>
            <w:r>
              <w:rPr>
                <w:sz w:val="18"/>
              </w:rPr>
              <w:t xml:space="preserve"> </w:t>
            </w:r>
            <w:r w:rsidRPr="00AA3AEF">
              <w:rPr>
                <w:sz w:val="18"/>
              </w:rPr>
              <w:t>Tyto předpisy přijaté členskými státy musí obsahovat odkaz na tuto směrnici nebo musí být takový odkaz učiněn při jejich úředním vyhlášení. Způsoby odkazu si stanoví členské státy.</w:t>
            </w:r>
          </w:p>
        </w:tc>
        <w:tc>
          <w:tcPr>
            <w:tcW w:w="900" w:type="dxa"/>
            <w:tcBorders>
              <w:top w:val="single" w:sz="4" w:space="0" w:color="auto"/>
              <w:left w:val="single" w:sz="18" w:space="0" w:color="auto"/>
              <w:bottom w:val="nil"/>
              <w:right w:val="single" w:sz="4" w:space="0" w:color="auto"/>
            </w:tcBorders>
          </w:tcPr>
          <w:p w14:paraId="733A3393" w14:textId="77777777" w:rsidR="00251967" w:rsidRDefault="00251967" w:rsidP="0067195F">
            <w:pPr>
              <w:rPr>
                <w:sz w:val="18"/>
              </w:rPr>
            </w:pPr>
            <w:r>
              <w:rPr>
                <w:sz w:val="18"/>
              </w:rPr>
              <w:t>93/2009 ve znění 299/2016</w:t>
            </w:r>
          </w:p>
          <w:p w14:paraId="5A1D20FF" w14:textId="21093017" w:rsidR="005C1448" w:rsidRDefault="005C1448" w:rsidP="0067195F">
            <w:pPr>
              <w:rPr>
                <w:sz w:val="18"/>
              </w:rPr>
            </w:pPr>
            <w:r w:rsidRPr="005C1448">
              <w:rPr>
                <w:sz w:val="18"/>
              </w:rPr>
              <w:t>349/2023</w:t>
            </w:r>
          </w:p>
        </w:tc>
        <w:tc>
          <w:tcPr>
            <w:tcW w:w="1080" w:type="dxa"/>
            <w:tcBorders>
              <w:top w:val="single" w:sz="4" w:space="0" w:color="auto"/>
              <w:left w:val="single" w:sz="4" w:space="0" w:color="auto"/>
              <w:bottom w:val="nil"/>
              <w:right w:val="single" w:sz="4" w:space="0" w:color="auto"/>
            </w:tcBorders>
          </w:tcPr>
          <w:p w14:paraId="5A1D2100" w14:textId="77777777" w:rsidR="00251967" w:rsidRDefault="00251967">
            <w:pPr>
              <w:rPr>
                <w:sz w:val="18"/>
              </w:rPr>
            </w:pPr>
            <w:r>
              <w:rPr>
                <w:sz w:val="18"/>
              </w:rPr>
              <w:t>§ 1</w:t>
            </w:r>
          </w:p>
        </w:tc>
        <w:tc>
          <w:tcPr>
            <w:tcW w:w="5400" w:type="dxa"/>
            <w:gridSpan w:val="4"/>
            <w:tcBorders>
              <w:top w:val="single" w:sz="4" w:space="0" w:color="auto"/>
              <w:left w:val="single" w:sz="4" w:space="0" w:color="auto"/>
              <w:bottom w:val="nil"/>
              <w:right w:val="single" w:sz="4" w:space="0" w:color="auto"/>
            </w:tcBorders>
          </w:tcPr>
          <w:p w14:paraId="5A1D2101" w14:textId="45CE3135" w:rsidR="00251967" w:rsidRPr="0098650D" w:rsidRDefault="00251967" w:rsidP="0098650D">
            <w:pPr>
              <w:rPr>
                <w:b/>
                <w:sz w:val="18"/>
              </w:rPr>
            </w:pPr>
            <w:r w:rsidRPr="0098650D">
              <w:rPr>
                <w:b/>
                <w:sz w:val="18"/>
              </w:rPr>
              <w:t>Předmět úpravy</w:t>
            </w:r>
          </w:p>
          <w:p w14:paraId="5A1D2102" w14:textId="77777777" w:rsidR="00251967" w:rsidRDefault="00251967" w:rsidP="0098650D">
            <w:pPr>
              <w:rPr>
                <w:sz w:val="18"/>
              </w:rPr>
            </w:pPr>
            <w:r w:rsidRPr="0098650D">
              <w:rPr>
                <w:sz w:val="18"/>
              </w:rPr>
              <w:t>Tento zákon zapracovává příslušné předpisy Evrop</w:t>
            </w:r>
            <w:r>
              <w:rPr>
                <w:sz w:val="18"/>
              </w:rPr>
              <w:t>ské unie</w:t>
            </w:r>
            <w:r w:rsidRPr="00295F02">
              <w:rPr>
                <w:sz w:val="18"/>
                <w:vertAlign w:val="superscript"/>
              </w:rPr>
              <w:t>1)</w:t>
            </w:r>
            <w:r>
              <w:rPr>
                <w:sz w:val="18"/>
              </w:rPr>
              <w:t xml:space="preserve">, zároveň navazuje na </w:t>
            </w:r>
            <w:r w:rsidRPr="0098650D">
              <w:rPr>
                <w:sz w:val="18"/>
              </w:rPr>
              <w:t>přímo použitelný předpis Evropské unie</w:t>
            </w:r>
            <w:r w:rsidRPr="00295F02">
              <w:rPr>
                <w:sz w:val="18"/>
                <w:vertAlign w:val="superscript"/>
              </w:rPr>
              <w:t>24)</w:t>
            </w:r>
            <w:r w:rsidRPr="0098650D">
              <w:rPr>
                <w:sz w:val="18"/>
              </w:rPr>
              <w:t xml:space="preserve"> a upra</w:t>
            </w:r>
            <w:r>
              <w:rPr>
                <w:sz w:val="18"/>
              </w:rPr>
              <w:t xml:space="preserve">vuje výkon auditorské činnosti, </w:t>
            </w:r>
            <w:r w:rsidRPr="0098650D">
              <w:rPr>
                <w:sz w:val="18"/>
              </w:rPr>
              <w:t>působnost Komory auditorů České republiky (dál</w:t>
            </w:r>
            <w:r>
              <w:rPr>
                <w:sz w:val="18"/>
              </w:rPr>
              <w:t xml:space="preserve">e jen „Komora“), působnost Rady </w:t>
            </w:r>
            <w:r w:rsidRPr="0098650D">
              <w:rPr>
                <w:sz w:val="18"/>
              </w:rPr>
              <w:t>pro veřejný dohled nad auditem (dále jen „Rada“), jakož</w:t>
            </w:r>
            <w:r>
              <w:rPr>
                <w:sz w:val="18"/>
              </w:rPr>
              <w:t xml:space="preserve"> i práva a povinnosti fyzických </w:t>
            </w:r>
            <w:r w:rsidRPr="0098650D">
              <w:rPr>
                <w:sz w:val="18"/>
              </w:rPr>
              <w:t>a právnických osob s tím spojené.</w:t>
            </w:r>
          </w:p>
          <w:p w14:paraId="5A1D2103" w14:textId="77777777" w:rsidR="00251967" w:rsidRDefault="00251967" w:rsidP="0098650D">
            <w:pPr>
              <w:rPr>
                <w:sz w:val="18"/>
              </w:rPr>
            </w:pPr>
            <w:r w:rsidRPr="00AF6AC3">
              <w:rPr>
                <w:sz w:val="18"/>
              </w:rPr>
              <w:t>____________________</w:t>
            </w:r>
          </w:p>
          <w:p w14:paraId="68212B2F" w14:textId="77777777" w:rsidR="00E81E1D" w:rsidRPr="00E81E1D" w:rsidRDefault="00251967" w:rsidP="00E81E1D">
            <w:pPr>
              <w:rPr>
                <w:sz w:val="18"/>
              </w:rPr>
            </w:pPr>
            <w:r w:rsidRPr="00295F02">
              <w:rPr>
                <w:sz w:val="18"/>
                <w:vertAlign w:val="superscript"/>
              </w:rPr>
              <w:t>1)</w:t>
            </w:r>
            <w:r w:rsidRPr="0098650D">
              <w:rPr>
                <w:sz w:val="18"/>
              </w:rPr>
              <w:t xml:space="preserve"> </w:t>
            </w:r>
            <w:r w:rsidR="00E81E1D" w:rsidRPr="00E81E1D">
              <w:rPr>
                <w:sz w:val="18"/>
              </w:rPr>
              <w:t>Směrnice Evropského parlamentu a Rady 2006/43/ES ze dne 17. května 2006 o povinném auditu ročních a konsolidovaných účetních závěrek, o změně směrnic Rady 78/660/EHS a 83/349/EHS a o zrušení směrnice Rady 84/253/EHS, ve znění směrnice Evropského parlamentu a Rady 2008/30/ES, směrnice Evropského parlamentu a Rady 2014/56/EU a směrnice Evropského parlamentu a Rady 2022/2464/EU.</w:t>
            </w:r>
          </w:p>
          <w:p w14:paraId="5A1D2105" w14:textId="3A7528BA" w:rsidR="00251967" w:rsidRPr="0098650D" w:rsidRDefault="00E81E1D" w:rsidP="00E81E1D">
            <w:pPr>
              <w:rPr>
                <w:sz w:val="18"/>
              </w:rPr>
            </w:pPr>
            <w:r w:rsidRPr="00E81E1D">
              <w:rPr>
                <w:sz w:val="18"/>
              </w:rPr>
              <w:t>Směrnice Evropského parlamentu a Rady 2013/34/EU ze dne 26. června 2013 o ročních účetních závěrkách, konsolidovaných účetních závěrkách a souvisejících zprávách některých forem podniků, o změně směrnice Evropského parlamentu a Rady 2006/43/ES a o zrušení směrnic Rady 78/660/EHS a 83/349/EHS, ve znění směrnice Evropského parlamentu a Rady 2021/2101/EU a směrnice Evropského parlamentu a Rady 2022/2464/EU.</w:t>
            </w:r>
          </w:p>
          <w:p w14:paraId="5A1D2106" w14:textId="77777777" w:rsidR="00251967" w:rsidRDefault="00251967" w:rsidP="0098650D">
            <w:pPr>
              <w:rPr>
                <w:sz w:val="18"/>
              </w:rPr>
            </w:pPr>
            <w:r w:rsidRPr="00295F02">
              <w:rPr>
                <w:sz w:val="18"/>
                <w:vertAlign w:val="superscript"/>
              </w:rPr>
              <w:t>24)</w:t>
            </w:r>
            <w:r w:rsidRPr="0098650D">
              <w:rPr>
                <w:sz w:val="18"/>
              </w:rPr>
              <w:t xml:space="preserve"> Nařízení Evropského parlamentu a Rady (EU) č. 537/2014 ze dne 16. dubna 2014 o</w:t>
            </w:r>
            <w:r>
              <w:rPr>
                <w:sz w:val="18"/>
              </w:rPr>
              <w:t xml:space="preserve"> </w:t>
            </w:r>
            <w:r w:rsidRPr="0098650D">
              <w:rPr>
                <w:sz w:val="18"/>
              </w:rPr>
              <w:t>specifických požadavcích na povinný a</w:t>
            </w:r>
            <w:r>
              <w:rPr>
                <w:sz w:val="18"/>
              </w:rPr>
              <w:t xml:space="preserve">udit subjektů veřejného zájmu a </w:t>
            </w:r>
            <w:r w:rsidRPr="0098650D">
              <w:rPr>
                <w:sz w:val="18"/>
              </w:rPr>
              <w:t>o zrušení</w:t>
            </w:r>
            <w:r>
              <w:rPr>
                <w:sz w:val="18"/>
              </w:rPr>
              <w:t xml:space="preserve"> </w:t>
            </w:r>
            <w:r w:rsidRPr="0098650D">
              <w:rPr>
                <w:sz w:val="18"/>
              </w:rPr>
              <w:t>rozhodnutí Komise 2005/909/ES.</w:t>
            </w:r>
          </w:p>
        </w:tc>
        <w:tc>
          <w:tcPr>
            <w:tcW w:w="900" w:type="dxa"/>
            <w:tcBorders>
              <w:top w:val="single" w:sz="4" w:space="0" w:color="auto"/>
              <w:left w:val="single" w:sz="4" w:space="0" w:color="auto"/>
              <w:bottom w:val="nil"/>
              <w:right w:val="single" w:sz="4" w:space="0" w:color="auto"/>
            </w:tcBorders>
          </w:tcPr>
          <w:p w14:paraId="5A1D2107" w14:textId="77777777" w:rsidR="00251967" w:rsidRPr="008E1773" w:rsidRDefault="00251967">
            <w:pPr>
              <w:rPr>
                <w:sz w:val="18"/>
              </w:rPr>
            </w:pPr>
            <w:r w:rsidRPr="008E1773">
              <w:rPr>
                <w:sz w:val="18"/>
              </w:rPr>
              <w:t>PT</w:t>
            </w:r>
          </w:p>
        </w:tc>
        <w:tc>
          <w:tcPr>
            <w:tcW w:w="720" w:type="dxa"/>
            <w:tcBorders>
              <w:top w:val="single" w:sz="4" w:space="0" w:color="auto"/>
              <w:left w:val="single" w:sz="4" w:space="0" w:color="auto"/>
              <w:bottom w:val="nil"/>
            </w:tcBorders>
          </w:tcPr>
          <w:p w14:paraId="5A1D2108" w14:textId="77777777" w:rsidR="00251967" w:rsidRDefault="00251967">
            <w:pPr>
              <w:rPr>
                <w:sz w:val="18"/>
              </w:rPr>
            </w:pPr>
          </w:p>
        </w:tc>
      </w:tr>
      <w:tr w:rsidR="00251967" w14:paraId="5A1D2111" w14:textId="77777777">
        <w:tc>
          <w:tcPr>
            <w:tcW w:w="1440" w:type="dxa"/>
            <w:tcBorders>
              <w:top w:val="single" w:sz="4" w:space="0" w:color="auto"/>
              <w:bottom w:val="nil"/>
              <w:right w:val="single" w:sz="4" w:space="0" w:color="auto"/>
            </w:tcBorders>
          </w:tcPr>
          <w:p w14:paraId="5A1D210A" w14:textId="77777777" w:rsidR="00251967" w:rsidRDefault="00251967">
            <w:pPr>
              <w:rPr>
                <w:sz w:val="18"/>
              </w:rPr>
            </w:pPr>
            <w:r>
              <w:rPr>
                <w:sz w:val="18"/>
              </w:rPr>
              <w:t>Článek 2 odst. 3</w:t>
            </w:r>
          </w:p>
        </w:tc>
        <w:tc>
          <w:tcPr>
            <w:tcW w:w="5400" w:type="dxa"/>
            <w:gridSpan w:val="4"/>
            <w:tcBorders>
              <w:top w:val="single" w:sz="4" w:space="0" w:color="auto"/>
              <w:left w:val="single" w:sz="4" w:space="0" w:color="auto"/>
              <w:bottom w:val="nil"/>
              <w:right w:val="single" w:sz="18" w:space="0" w:color="auto"/>
            </w:tcBorders>
          </w:tcPr>
          <w:p w14:paraId="5A1D210B" w14:textId="77777777" w:rsidR="00251967" w:rsidRDefault="00251967">
            <w:pPr>
              <w:rPr>
                <w:sz w:val="18"/>
              </w:rPr>
            </w:pPr>
            <w:r w:rsidRPr="00AA3AEF">
              <w:rPr>
                <w:sz w:val="18"/>
              </w:rPr>
              <w:t>3.</w:t>
            </w:r>
            <w:r>
              <w:rPr>
                <w:sz w:val="18"/>
              </w:rPr>
              <w:t xml:space="preserve"> </w:t>
            </w:r>
            <w:r w:rsidRPr="00AA3AEF">
              <w:rPr>
                <w:sz w:val="18"/>
              </w:rPr>
              <w:t>Členské státy sdělí Komisi znění hlavních vnitrostátních právních předpisů, které přijmou v oblasti působnosti této směrnice.</w:t>
            </w:r>
          </w:p>
        </w:tc>
        <w:tc>
          <w:tcPr>
            <w:tcW w:w="900" w:type="dxa"/>
            <w:tcBorders>
              <w:top w:val="single" w:sz="4" w:space="0" w:color="auto"/>
              <w:left w:val="single" w:sz="18" w:space="0" w:color="auto"/>
              <w:bottom w:val="nil"/>
              <w:right w:val="single" w:sz="4" w:space="0" w:color="auto"/>
            </w:tcBorders>
          </w:tcPr>
          <w:p w14:paraId="5A1D210C" w14:textId="77777777" w:rsidR="00251967" w:rsidRDefault="00251967">
            <w:pPr>
              <w:rPr>
                <w:sz w:val="18"/>
              </w:rPr>
            </w:pPr>
          </w:p>
        </w:tc>
        <w:tc>
          <w:tcPr>
            <w:tcW w:w="1080" w:type="dxa"/>
            <w:tcBorders>
              <w:top w:val="single" w:sz="4" w:space="0" w:color="auto"/>
              <w:left w:val="single" w:sz="4" w:space="0" w:color="auto"/>
              <w:bottom w:val="nil"/>
              <w:right w:val="single" w:sz="4" w:space="0" w:color="auto"/>
            </w:tcBorders>
          </w:tcPr>
          <w:p w14:paraId="5A1D210D" w14:textId="77777777" w:rsidR="00251967" w:rsidRDefault="00251967">
            <w:pPr>
              <w:rPr>
                <w:sz w:val="18"/>
              </w:rPr>
            </w:pPr>
          </w:p>
        </w:tc>
        <w:tc>
          <w:tcPr>
            <w:tcW w:w="5400" w:type="dxa"/>
            <w:gridSpan w:val="4"/>
            <w:tcBorders>
              <w:top w:val="single" w:sz="4" w:space="0" w:color="auto"/>
              <w:left w:val="single" w:sz="4" w:space="0" w:color="auto"/>
              <w:bottom w:val="nil"/>
              <w:right w:val="single" w:sz="4" w:space="0" w:color="auto"/>
            </w:tcBorders>
          </w:tcPr>
          <w:p w14:paraId="5A1D210E" w14:textId="77777777" w:rsidR="00251967" w:rsidRDefault="00251967">
            <w:pPr>
              <w:rPr>
                <w:sz w:val="18"/>
              </w:rPr>
            </w:pPr>
            <w:r>
              <w:rPr>
                <w:sz w:val="18"/>
              </w:rPr>
              <w:t>Nerelevantní z hlediska transpozice</w:t>
            </w:r>
          </w:p>
        </w:tc>
        <w:tc>
          <w:tcPr>
            <w:tcW w:w="900" w:type="dxa"/>
            <w:tcBorders>
              <w:top w:val="single" w:sz="4" w:space="0" w:color="auto"/>
              <w:left w:val="single" w:sz="4" w:space="0" w:color="auto"/>
              <w:bottom w:val="nil"/>
              <w:right w:val="single" w:sz="4" w:space="0" w:color="auto"/>
            </w:tcBorders>
          </w:tcPr>
          <w:p w14:paraId="5A1D210F" w14:textId="77777777" w:rsidR="00251967" w:rsidRPr="008E1773" w:rsidRDefault="00251967">
            <w:pPr>
              <w:rPr>
                <w:sz w:val="18"/>
              </w:rPr>
            </w:pPr>
            <w:r w:rsidRPr="008E1773">
              <w:rPr>
                <w:sz w:val="18"/>
              </w:rPr>
              <w:t>NT</w:t>
            </w:r>
          </w:p>
        </w:tc>
        <w:tc>
          <w:tcPr>
            <w:tcW w:w="720" w:type="dxa"/>
            <w:tcBorders>
              <w:top w:val="single" w:sz="4" w:space="0" w:color="auto"/>
              <w:left w:val="single" w:sz="4" w:space="0" w:color="auto"/>
              <w:bottom w:val="nil"/>
            </w:tcBorders>
          </w:tcPr>
          <w:p w14:paraId="5A1D2110" w14:textId="77777777" w:rsidR="00251967" w:rsidRDefault="00251967">
            <w:pPr>
              <w:rPr>
                <w:sz w:val="18"/>
              </w:rPr>
            </w:pPr>
          </w:p>
        </w:tc>
      </w:tr>
      <w:tr w:rsidR="00251967" w14:paraId="5A1D211A" w14:textId="77777777" w:rsidTr="00AF719E">
        <w:tc>
          <w:tcPr>
            <w:tcW w:w="1440" w:type="dxa"/>
            <w:tcBorders>
              <w:top w:val="single" w:sz="4" w:space="0" w:color="auto"/>
              <w:bottom w:val="single" w:sz="4" w:space="0" w:color="auto"/>
              <w:right w:val="single" w:sz="4" w:space="0" w:color="auto"/>
            </w:tcBorders>
          </w:tcPr>
          <w:p w14:paraId="5A1D2112" w14:textId="77777777" w:rsidR="00251967" w:rsidRDefault="00251967">
            <w:pPr>
              <w:rPr>
                <w:sz w:val="18"/>
              </w:rPr>
            </w:pPr>
            <w:r>
              <w:rPr>
                <w:sz w:val="18"/>
              </w:rPr>
              <w:lastRenderedPageBreak/>
              <w:t>Článek 3</w:t>
            </w:r>
          </w:p>
        </w:tc>
        <w:tc>
          <w:tcPr>
            <w:tcW w:w="5400" w:type="dxa"/>
            <w:gridSpan w:val="4"/>
            <w:tcBorders>
              <w:top w:val="single" w:sz="4" w:space="0" w:color="auto"/>
              <w:left w:val="single" w:sz="4" w:space="0" w:color="auto"/>
              <w:bottom w:val="single" w:sz="4" w:space="0" w:color="auto"/>
              <w:right w:val="single" w:sz="18" w:space="0" w:color="auto"/>
            </w:tcBorders>
          </w:tcPr>
          <w:p w14:paraId="5A1D2113" w14:textId="77777777" w:rsidR="00251967" w:rsidRPr="00AA3AEF" w:rsidRDefault="00251967">
            <w:pPr>
              <w:rPr>
                <w:b/>
                <w:sz w:val="18"/>
              </w:rPr>
            </w:pPr>
            <w:r w:rsidRPr="00AA3AEF">
              <w:rPr>
                <w:b/>
                <w:sz w:val="18"/>
              </w:rPr>
              <w:t xml:space="preserve">Vstup v platnost </w:t>
            </w:r>
          </w:p>
          <w:p w14:paraId="5A1D2114" w14:textId="77777777" w:rsidR="00251967" w:rsidRDefault="00251967">
            <w:pPr>
              <w:rPr>
                <w:sz w:val="18"/>
              </w:rPr>
            </w:pPr>
            <w:r w:rsidRPr="00AA3AEF">
              <w:rPr>
                <w:sz w:val="18"/>
              </w:rPr>
              <w:t>Tato směrnice vstupuje v platnost dvacátým dnem po vyhlášení v Úředním věstníku Evropské unie.</w:t>
            </w:r>
          </w:p>
        </w:tc>
        <w:tc>
          <w:tcPr>
            <w:tcW w:w="900" w:type="dxa"/>
            <w:tcBorders>
              <w:top w:val="single" w:sz="4" w:space="0" w:color="auto"/>
              <w:left w:val="single" w:sz="18" w:space="0" w:color="auto"/>
              <w:bottom w:val="single" w:sz="4" w:space="0" w:color="auto"/>
              <w:right w:val="single" w:sz="4" w:space="0" w:color="auto"/>
            </w:tcBorders>
          </w:tcPr>
          <w:p w14:paraId="5A1D2115" w14:textId="77777777" w:rsidR="00251967" w:rsidRDefault="00251967">
            <w:pPr>
              <w:rPr>
                <w:sz w:val="18"/>
              </w:rPr>
            </w:pPr>
          </w:p>
        </w:tc>
        <w:tc>
          <w:tcPr>
            <w:tcW w:w="1080" w:type="dxa"/>
            <w:tcBorders>
              <w:top w:val="single" w:sz="4" w:space="0" w:color="auto"/>
              <w:left w:val="single" w:sz="4" w:space="0" w:color="auto"/>
              <w:bottom w:val="single" w:sz="4" w:space="0" w:color="auto"/>
              <w:right w:val="single" w:sz="4" w:space="0" w:color="auto"/>
            </w:tcBorders>
          </w:tcPr>
          <w:p w14:paraId="5A1D2116" w14:textId="77777777" w:rsidR="00251967" w:rsidRDefault="00251967">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5A1D2117" w14:textId="77777777" w:rsidR="00251967" w:rsidRDefault="00251967">
            <w:pPr>
              <w:rPr>
                <w:sz w:val="18"/>
              </w:rPr>
            </w:pPr>
            <w:r>
              <w:rPr>
                <w:sz w:val="18"/>
              </w:rPr>
              <w:t>Nerelevantní z hlediska transpozice</w:t>
            </w:r>
          </w:p>
        </w:tc>
        <w:tc>
          <w:tcPr>
            <w:tcW w:w="900" w:type="dxa"/>
            <w:tcBorders>
              <w:top w:val="single" w:sz="4" w:space="0" w:color="auto"/>
              <w:left w:val="single" w:sz="4" w:space="0" w:color="auto"/>
              <w:bottom w:val="single" w:sz="4" w:space="0" w:color="auto"/>
              <w:right w:val="single" w:sz="4" w:space="0" w:color="auto"/>
            </w:tcBorders>
          </w:tcPr>
          <w:p w14:paraId="5A1D2118" w14:textId="77777777" w:rsidR="00251967" w:rsidRPr="008E1773" w:rsidRDefault="00251967">
            <w:pPr>
              <w:rPr>
                <w:sz w:val="18"/>
              </w:rPr>
            </w:pPr>
            <w:r w:rsidRPr="008E1773">
              <w:rPr>
                <w:sz w:val="18"/>
              </w:rPr>
              <w:t>NT</w:t>
            </w:r>
          </w:p>
        </w:tc>
        <w:tc>
          <w:tcPr>
            <w:tcW w:w="720" w:type="dxa"/>
            <w:tcBorders>
              <w:top w:val="single" w:sz="4" w:space="0" w:color="auto"/>
              <w:left w:val="single" w:sz="4" w:space="0" w:color="auto"/>
              <w:bottom w:val="single" w:sz="4" w:space="0" w:color="auto"/>
            </w:tcBorders>
          </w:tcPr>
          <w:p w14:paraId="5A1D2119" w14:textId="77777777" w:rsidR="00251967" w:rsidRDefault="00251967">
            <w:pPr>
              <w:rPr>
                <w:sz w:val="18"/>
              </w:rPr>
            </w:pPr>
          </w:p>
        </w:tc>
      </w:tr>
      <w:tr w:rsidR="00251967" w14:paraId="5A1D2123" w14:textId="77777777" w:rsidTr="00AF719E">
        <w:tc>
          <w:tcPr>
            <w:tcW w:w="1440" w:type="dxa"/>
            <w:tcBorders>
              <w:top w:val="single" w:sz="4" w:space="0" w:color="auto"/>
              <w:bottom w:val="single" w:sz="4" w:space="0" w:color="auto"/>
              <w:right w:val="single" w:sz="4" w:space="0" w:color="auto"/>
            </w:tcBorders>
          </w:tcPr>
          <w:p w14:paraId="5A1D211B" w14:textId="77777777" w:rsidR="00251967" w:rsidRDefault="00251967">
            <w:pPr>
              <w:rPr>
                <w:sz w:val="18"/>
              </w:rPr>
            </w:pPr>
            <w:r>
              <w:rPr>
                <w:sz w:val="18"/>
              </w:rPr>
              <w:t>Článek 4</w:t>
            </w:r>
          </w:p>
        </w:tc>
        <w:tc>
          <w:tcPr>
            <w:tcW w:w="5400" w:type="dxa"/>
            <w:gridSpan w:val="4"/>
            <w:tcBorders>
              <w:top w:val="single" w:sz="4" w:space="0" w:color="auto"/>
              <w:left w:val="single" w:sz="4" w:space="0" w:color="auto"/>
              <w:bottom w:val="single" w:sz="4" w:space="0" w:color="auto"/>
              <w:right w:val="single" w:sz="18" w:space="0" w:color="auto"/>
            </w:tcBorders>
          </w:tcPr>
          <w:p w14:paraId="5A1D211C" w14:textId="77777777" w:rsidR="00251967" w:rsidRPr="00AA3AEF" w:rsidRDefault="00251967">
            <w:pPr>
              <w:rPr>
                <w:b/>
                <w:sz w:val="18"/>
              </w:rPr>
            </w:pPr>
            <w:r w:rsidRPr="00AA3AEF">
              <w:rPr>
                <w:b/>
                <w:sz w:val="18"/>
              </w:rPr>
              <w:t xml:space="preserve">Určení </w:t>
            </w:r>
          </w:p>
          <w:p w14:paraId="5A1D211D" w14:textId="77777777" w:rsidR="00251967" w:rsidRDefault="00251967">
            <w:pPr>
              <w:rPr>
                <w:sz w:val="18"/>
              </w:rPr>
            </w:pPr>
            <w:r w:rsidRPr="00AA3AEF">
              <w:rPr>
                <w:sz w:val="18"/>
              </w:rPr>
              <w:t>Tato směrnice je určena členským státům.</w:t>
            </w:r>
          </w:p>
        </w:tc>
        <w:tc>
          <w:tcPr>
            <w:tcW w:w="900" w:type="dxa"/>
            <w:tcBorders>
              <w:top w:val="single" w:sz="4" w:space="0" w:color="auto"/>
              <w:left w:val="single" w:sz="18" w:space="0" w:color="auto"/>
              <w:bottom w:val="single" w:sz="4" w:space="0" w:color="auto"/>
              <w:right w:val="single" w:sz="4" w:space="0" w:color="auto"/>
            </w:tcBorders>
          </w:tcPr>
          <w:p w14:paraId="5A1D211E" w14:textId="77777777" w:rsidR="00251967" w:rsidRDefault="00251967">
            <w:pPr>
              <w:rPr>
                <w:sz w:val="18"/>
              </w:rPr>
            </w:pPr>
          </w:p>
        </w:tc>
        <w:tc>
          <w:tcPr>
            <w:tcW w:w="1080" w:type="dxa"/>
            <w:tcBorders>
              <w:top w:val="single" w:sz="4" w:space="0" w:color="auto"/>
              <w:left w:val="single" w:sz="4" w:space="0" w:color="auto"/>
              <w:bottom w:val="single" w:sz="4" w:space="0" w:color="auto"/>
              <w:right w:val="single" w:sz="4" w:space="0" w:color="auto"/>
            </w:tcBorders>
          </w:tcPr>
          <w:p w14:paraId="5A1D211F" w14:textId="77777777" w:rsidR="00251967" w:rsidRDefault="00251967">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14:paraId="5A1D2120" w14:textId="77777777" w:rsidR="00251967" w:rsidRDefault="00251967">
            <w:pPr>
              <w:rPr>
                <w:sz w:val="18"/>
              </w:rPr>
            </w:pPr>
            <w:r>
              <w:rPr>
                <w:sz w:val="18"/>
              </w:rPr>
              <w:t>Nerelevantní z hlediska transpozice</w:t>
            </w:r>
          </w:p>
        </w:tc>
        <w:tc>
          <w:tcPr>
            <w:tcW w:w="900" w:type="dxa"/>
            <w:tcBorders>
              <w:top w:val="single" w:sz="4" w:space="0" w:color="auto"/>
              <w:left w:val="single" w:sz="4" w:space="0" w:color="auto"/>
              <w:bottom w:val="single" w:sz="4" w:space="0" w:color="auto"/>
              <w:right w:val="single" w:sz="4" w:space="0" w:color="auto"/>
            </w:tcBorders>
          </w:tcPr>
          <w:p w14:paraId="5A1D2121" w14:textId="77777777" w:rsidR="00251967" w:rsidRPr="008E1773" w:rsidRDefault="00251967">
            <w:pPr>
              <w:rPr>
                <w:sz w:val="18"/>
              </w:rPr>
            </w:pPr>
            <w:r w:rsidRPr="008E1773">
              <w:rPr>
                <w:sz w:val="18"/>
              </w:rPr>
              <w:t>NT</w:t>
            </w:r>
          </w:p>
        </w:tc>
        <w:tc>
          <w:tcPr>
            <w:tcW w:w="720" w:type="dxa"/>
            <w:tcBorders>
              <w:top w:val="single" w:sz="4" w:space="0" w:color="auto"/>
              <w:left w:val="single" w:sz="4" w:space="0" w:color="auto"/>
              <w:bottom w:val="single" w:sz="4" w:space="0" w:color="auto"/>
            </w:tcBorders>
          </w:tcPr>
          <w:p w14:paraId="5A1D2122" w14:textId="77777777" w:rsidR="00251967" w:rsidRDefault="00251967">
            <w:pPr>
              <w:rPr>
                <w:sz w:val="18"/>
              </w:rPr>
            </w:pPr>
          </w:p>
        </w:tc>
      </w:tr>
    </w:tbl>
    <w:p w14:paraId="5A1D2124" w14:textId="77777777" w:rsidR="00251967" w:rsidRDefault="00251967">
      <w:pPr>
        <w:rPr>
          <w:sz w:val="18"/>
        </w:rPr>
      </w:pPr>
    </w:p>
    <w:p w14:paraId="5A1D2125" w14:textId="77777777" w:rsidR="00251967" w:rsidRDefault="00251967">
      <w:pPr>
        <w:rPr>
          <w:sz w:val="18"/>
        </w:rPr>
      </w:pPr>
    </w:p>
    <w:p w14:paraId="5A1D2126" w14:textId="77777777" w:rsidR="00251967" w:rsidRDefault="00251967" w:rsidP="00944854">
      <w:pPr>
        <w:pStyle w:val="Nadpis1"/>
      </w:pPr>
      <w:r>
        <w:t>Rekapitulace platných předpisů a legislativních návrhů, jejichž prostřednictvím je implementován předpis  ES/EU</w:t>
      </w:r>
    </w:p>
    <w:p w14:paraId="5A1D2127" w14:textId="77777777" w:rsidR="00251967" w:rsidRDefault="00251967">
      <w:pPr>
        <w:ind w:left="-900"/>
        <w:rPr>
          <w:sz w:val="18"/>
        </w:rPr>
      </w:pPr>
    </w:p>
    <w:p w14:paraId="5A1D2128" w14:textId="77777777" w:rsidR="00251967" w:rsidRDefault="00251967">
      <w:pPr>
        <w:ind w:left="-900"/>
        <w:rPr>
          <w:sz w:val="18"/>
        </w:rPr>
      </w:pPr>
    </w:p>
    <w:p w14:paraId="5A1D2129" w14:textId="77777777" w:rsidR="00251967" w:rsidRDefault="00251967" w:rsidP="00944854">
      <w:pPr>
        <w:ind w:left="-900"/>
        <w:outlineLvl w:val="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251967" w14:paraId="5A1D212E" w14:textId="77777777">
        <w:tc>
          <w:tcPr>
            <w:tcW w:w="540" w:type="dxa"/>
          </w:tcPr>
          <w:p w14:paraId="5A1D212A" w14:textId="77777777" w:rsidR="00251967" w:rsidRDefault="00251967">
            <w:pPr>
              <w:spacing w:before="60" w:after="60"/>
              <w:jc w:val="center"/>
              <w:rPr>
                <w:sz w:val="16"/>
              </w:rPr>
            </w:pPr>
            <w:r>
              <w:rPr>
                <w:sz w:val="16"/>
              </w:rPr>
              <w:t>Poř. č</w:t>
            </w:r>
          </w:p>
        </w:tc>
        <w:tc>
          <w:tcPr>
            <w:tcW w:w="900" w:type="dxa"/>
          </w:tcPr>
          <w:p w14:paraId="5A1D212B" w14:textId="77777777" w:rsidR="00251967" w:rsidRDefault="00251967">
            <w:pPr>
              <w:spacing w:before="60" w:after="60"/>
              <w:jc w:val="center"/>
              <w:rPr>
                <w:sz w:val="16"/>
              </w:rPr>
            </w:pPr>
            <w:r>
              <w:rPr>
                <w:sz w:val="16"/>
              </w:rPr>
              <w:t>Číslo.Sb.</w:t>
            </w:r>
          </w:p>
        </w:tc>
        <w:tc>
          <w:tcPr>
            <w:tcW w:w="12960" w:type="dxa"/>
          </w:tcPr>
          <w:p w14:paraId="5A1D212C" w14:textId="77777777" w:rsidR="00251967" w:rsidRDefault="00251967">
            <w:pPr>
              <w:spacing w:before="60" w:after="60"/>
              <w:jc w:val="center"/>
              <w:rPr>
                <w:sz w:val="16"/>
              </w:rPr>
            </w:pPr>
            <w:r>
              <w:rPr>
                <w:sz w:val="16"/>
              </w:rPr>
              <w:t>Název předpisu</w:t>
            </w:r>
          </w:p>
        </w:tc>
        <w:tc>
          <w:tcPr>
            <w:tcW w:w="1440" w:type="dxa"/>
          </w:tcPr>
          <w:p w14:paraId="5A1D212D" w14:textId="77777777" w:rsidR="00251967" w:rsidRDefault="00251967">
            <w:pPr>
              <w:spacing w:before="60" w:after="60"/>
              <w:jc w:val="center"/>
              <w:rPr>
                <w:sz w:val="16"/>
              </w:rPr>
            </w:pPr>
            <w:r>
              <w:rPr>
                <w:sz w:val="16"/>
              </w:rPr>
              <w:t>Účinnost předpisu</w:t>
            </w:r>
          </w:p>
        </w:tc>
      </w:tr>
      <w:tr w:rsidR="00251967" w14:paraId="5A1D2133" w14:textId="77777777">
        <w:tc>
          <w:tcPr>
            <w:tcW w:w="540" w:type="dxa"/>
          </w:tcPr>
          <w:p w14:paraId="5A1D212F" w14:textId="77777777" w:rsidR="00251967" w:rsidRDefault="00251967">
            <w:pPr>
              <w:numPr>
                <w:ilvl w:val="0"/>
                <w:numId w:val="5"/>
              </w:numPr>
              <w:ind w:left="0" w:firstLine="0"/>
              <w:rPr>
                <w:sz w:val="18"/>
              </w:rPr>
            </w:pPr>
          </w:p>
        </w:tc>
        <w:tc>
          <w:tcPr>
            <w:tcW w:w="900" w:type="dxa"/>
          </w:tcPr>
          <w:p w14:paraId="5A1D2130" w14:textId="77777777" w:rsidR="00251967" w:rsidRDefault="00251967">
            <w:pPr>
              <w:rPr>
                <w:sz w:val="18"/>
              </w:rPr>
            </w:pPr>
            <w:r>
              <w:rPr>
                <w:sz w:val="18"/>
              </w:rPr>
              <w:t>93/2009</w:t>
            </w:r>
          </w:p>
        </w:tc>
        <w:tc>
          <w:tcPr>
            <w:tcW w:w="12960" w:type="dxa"/>
          </w:tcPr>
          <w:p w14:paraId="5A1D2131" w14:textId="77777777" w:rsidR="00251967" w:rsidRDefault="00251967">
            <w:pPr>
              <w:rPr>
                <w:sz w:val="18"/>
              </w:rPr>
            </w:pPr>
            <w:r w:rsidRPr="00AB3799">
              <w:rPr>
                <w:sz w:val="18"/>
              </w:rPr>
              <w:t>Zákon o auditorech a o změně některých zákonů (zákon o auditorech)</w:t>
            </w:r>
          </w:p>
        </w:tc>
        <w:tc>
          <w:tcPr>
            <w:tcW w:w="1440" w:type="dxa"/>
          </w:tcPr>
          <w:p w14:paraId="5A1D2132" w14:textId="77777777" w:rsidR="00251967" w:rsidRDefault="00251967">
            <w:pPr>
              <w:rPr>
                <w:sz w:val="18"/>
              </w:rPr>
            </w:pPr>
            <w:r>
              <w:rPr>
                <w:sz w:val="18"/>
              </w:rPr>
              <w:t>19. 4. 2009</w:t>
            </w:r>
          </w:p>
        </w:tc>
      </w:tr>
      <w:tr w:rsidR="00251967" w14:paraId="5A1D2138" w14:textId="77777777">
        <w:tc>
          <w:tcPr>
            <w:tcW w:w="540" w:type="dxa"/>
          </w:tcPr>
          <w:p w14:paraId="5A1D2134" w14:textId="77777777" w:rsidR="00251967" w:rsidRDefault="00251967">
            <w:pPr>
              <w:numPr>
                <w:ilvl w:val="0"/>
                <w:numId w:val="5"/>
              </w:numPr>
              <w:ind w:left="0" w:firstLine="0"/>
              <w:rPr>
                <w:sz w:val="18"/>
              </w:rPr>
            </w:pPr>
          </w:p>
        </w:tc>
        <w:tc>
          <w:tcPr>
            <w:tcW w:w="900" w:type="dxa"/>
          </w:tcPr>
          <w:p w14:paraId="5A1D2135" w14:textId="77777777" w:rsidR="00251967" w:rsidRDefault="00251967">
            <w:pPr>
              <w:rPr>
                <w:sz w:val="18"/>
              </w:rPr>
            </w:pPr>
            <w:r>
              <w:rPr>
                <w:sz w:val="18"/>
              </w:rPr>
              <w:t>458/2011</w:t>
            </w:r>
          </w:p>
        </w:tc>
        <w:tc>
          <w:tcPr>
            <w:tcW w:w="12960" w:type="dxa"/>
          </w:tcPr>
          <w:p w14:paraId="5A1D2136" w14:textId="77777777" w:rsidR="00251967" w:rsidRDefault="00251967">
            <w:pPr>
              <w:rPr>
                <w:sz w:val="18"/>
              </w:rPr>
            </w:pPr>
            <w:r>
              <w:rPr>
                <w:sz w:val="18"/>
              </w:rPr>
              <w:t xml:space="preserve">Zákon </w:t>
            </w:r>
            <w:r w:rsidRPr="004301D3">
              <w:rPr>
                <w:sz w:val="18"/>
              </w:rPr>
              <w:t>o změně zákonů související se zřízením jednoho inkasního místa a dalších změnách daňových a pojistných zákonů</w:t>
            </w:r>
          </w:p>
        </w:tc>
        <w:tc>
          <w:tcPr>
            <w:tcW w:w="1440" w:type="dxa"/>
          </w:tcPr>
          <w:p w14:paraId="5A1D2137" w14:textId="77777777" w:rsidR="00251967" w:rsidRDefault="00251967">
            <w:pPr>
              <w:rPr>
                <w:sz w:val="18"/>
              </w:rPr>
            </w:pPr>
            <w:r>
              <w:rPr>
                <w:sz w:val="18"/>
              </w:rPr>
              <w:t>1. 1. 2015</w:t>
            </w:r>
          </w:p>
        </w:tc>
      </w:tr>
      <w:tr w:rsidR="00251967" w14:paraId="5A1D213D" w14:textId="77777777">
        <w:tc>
          <w:tcPr>
            <w:tcW w:w="540" w:type="dxa"/>
          </w:tcPr>
          <w:p w14:paraId="5A1D2139" w14:textId="77777777" w:rsidR="00251967" w:rsidRDefault="00251967">
            <w:pPr>
              <w:numPr>
                <w:ilvl w:val="0"/>
                <w:numId w:val="5"/>
              </w:numPr>
              <w:ind w:left="0" w:firstLine="0"/>
              <w:rPr>
                <w:sz w:val="18"/>
              </w:rPr>
            </w:pPr>
            <w:r>
              <w:rPr>
                <w:sz w:val="18"/>
              </w:rPr>
              <w:t>4</w:t>
            </w:r>
          </w:p>
        </w:tc>
        <w:tc>
          <w:tcPr>
            <w:tcW w:w="900" w:type="dxa"/>
          </w:tcPr>
          <w:p w14:paraId="5A1D213A" w14:textId="77777777" w:rsidR="00251967" w:rsidRDefault="00251967">
            <w:pPr>
              <w:rPr>
                <w:sz w:val="18"/>
              </w:rPr>
            </w:pPr>
            <w:r>
              <w:rPr>
                <w:sz w:val="18"/>
              </w:rPr>
              <w:t>420/2011</w:t>
            </w:r>
          </w:p>
        </w:tc>
        <w:tc>
          <w:tcPr>
            <w:tcW w:w="12960" w:type="dxa"/>
          </w:tcPr>
          <w:p w14:paraId="5A1D213B" w14:textId="77777777" w:rsidR="00251967" w:rsidRDefault="00251967">
            <w:pPr>
              <w:rPr>
                <w:sz w:val="18"/>
              </w:rPr>
            </w:pPr>
            <w:r>
              <w:rPr>
                <w:sz w:val="18"/>
              </w:rPr>
              <w:t xml:space="preserve">Zákon </w:t>
            </w:r>
            <w:r w:rsidRPr="00983CEE">
              <w:rPr>
                <w:sz w:val="18"/>
              </w:rPr>
              <w:t>o změně některých zákonů v souvislosti s přijetím zákona o trestní odpovědnosti právnických osob a řízení proti nim</w:t>
            </w:r>
          </w:p>
        </w:tc>
        <w:tc>
          <w:tcPr>
            <w:tcW w:w="1440" w:type="dxa"/>
          </w:tcPr>
          <w:p w14:paraId="5A1D213C" w14:textId="77777777" w:rsidR="00251967" w:rsidRDefault="00251967">
            <w:pPr>
              <w:rPr>
                <w:sz w:val="18"/>
              </w:rPr>
            </w:pPr>
            <w:r>
              <w:rPr>
                <w:sz w:val="18"/>
              </w:rPr>
              <w:t>1. 1. 2012</w:t>
            </w:r>
          </w:p>
        </w:tc>
      </w:tr>
      <w:tr w:rsidR="00251967" w14:paraId="5A1D2142" w14:textId="77777777">
        <w:tc>
          <w:tcPr>
            <w:tcW w:w="540" w:type="dxa"/>
          </w:tcPr>
          <w:p w14:paraId="5A1D213E" w14:textId="77777777" w:rsidR="00251967" w:rsidRDefault="00251967">
            <w:pPr>
              <w:numPr>
                <w:ilvl w:val="0"/>
                <w:numId w:val="5"/>
              </w:numPr>
              <w:ind w:left="0" w:firstLine="0"/>
              <w:rPr>
                <w:sz w:val="18"/>
              </w:rPr>
            </w:pPr>
          </w:p>
        </w:tc>
        <w:tc>
          <w:tcPr>
            <w:tcW w:w="900" w:type="dxa"/>
          </w:tcPr>
          <w:p w14:paraId="5A1D213F" w14:textId="77777777" w:rsidR="00251967" w:rsidRDefault="00251967">
            <w:pPr>
              <w:rPr>
                <w:sz w:val="18"/>
              </w:rPr>
            </w:pPr>
            <w:r>
              <w:rPr>
                <w:sz w:val="18"/>
              </w:rPr>
              <w:t>221/2015</w:t>
            </w:r>
          </w:p>
        </w:tc>
        <w:tc>
          <w:tcPr>
            <w:tcW w:w="12960" w:type="dxa"/>
          </w:tcPr>
          <w:p w14:paraId="5A1D2140" w14:textId="77777777" w:rsidR="00251967" w:rsidRDefault="00251967" w:rsidP="00912450">
            <w:pPr>
              <w:rPr>
                <w:sz w:val="18"/>
              </w:rPr>
            </w:pPr>
            <w:r>
              <w:rPr>
                <w:sz w:val="18"/>
              </w:rPr>
              <w:t xml:space="preserve">Zákon, </w:t>
            </w:r>
            <w:r w:rsidRPr="00912450">
              <w:rPr>
                <w:sz w:val="18"/>
              </w:rPr>
              <w:t>kterým se mění zákon č. 563/1991 Sb., o účetnictví, ve znění pozdějších předpisů, a některé další zákony</w:t>
            </w:r>
          </w:p>
        </w:tc>
        <w:tc>
          <w:tcPr>
            <w:tcW w:w="1440" w:type="dxa"/>
          </w:tcPr>
          <w:p w14:paraId="5A1D2141" w14:textId="77777777" w:rsidR="00251967" w:rsidRDefault="00251967">
            <w:pPr>
              <w:rPr>
                <w:sz w:val="18"/>
              </w:rPr>
            </w:pPr>
            <w:r>
              <w:rPr>
                <w:sz w:val="18"/>
              </w:rPr>
              <w:t>1. 1. 2016</w:t>
            </w:r>
          </w:p>
        </w:tc>
      </w:tr>
      <w:tr w:rsidR="00251967" w14:paraId="5A1D2147" w14:textId="77777777" w:rsidTr="00A43F2E">
        <w:tc>
          <w:tcPr>
            <w:tcW w:w="540" w:type="dxa"/>
          </w:tcPr>
          <w:p w14:paraId="5A1D2143" w14:textId="77777777" w:rsidR="00251967" w:rsidRDefault="00251967" w:rsidP="00A43F2E">
            <w:pPr>
              <w:numPr>
                <w:ilvl w:val="0"/>
                <w:numId w:val="5"/>
              </w:numPr>
              <w:ind w:left="0" w:firstLine="0"/>
              <w:rPr>
                <w:sz w:val="18"/>
              </w:rPr>
            </w:pPr>
          </w:p>
        </w:tc>
        <w:tc>
          <w:tcPr>
            <w:tcW w:w="900" w:type="dxa"/>
          </w:tcPr>
          <w:p w14:paraId="5A1D2144" w14:textId="77777777" w:rsidR="00251967" w:rsidRDefault="00251967" w:rsidP="00A43F2E">
            <w:pPr>
              <w:rPr>
                <w:sz w:val="18"/>
              </w:rPr>
            </w:pPr>
            <w:r>
              <w:rPr>
                <w:sz w:val="18"/>
              </w:rPr>
              <w:t>563/1991</w:t>
            </w:r>
          </w:p>
        </w:tc>
        <w:tc>
          <w:tcPr>
            <w:tcW w:w="12960" w:type="dxa"/>
          </w:tcPr>
          <w:p w14:paraId="5A1D2145" w14:textId="77777777" w:rsidR="00251967" w:rsidRPr="00AB3799" w:rsidRDefault="00251967" w:rsidP="00A43F2E">
            <w:pPr>
              <w:rPr>
                <w:sz w:val="18"/>
              </w:rPr>
            </w:pPr>
            <w:r>
              <w:rPr>
                <w:sz w:val="18"/>
              </w:rPr>
              <w:t>Zákon o účetnictví</w:t>
            </w:r>
          </w:p>
        </w:tc>
        <w:tc>
          <w:tcPr>
            <w:tcW w:w="1440" w:type="dxa"/>
          </w:tcPr>
          <w:p w14:paraId="5A1D2146" w14:textId="77777777" w:rsidR="00251967" w:rsidRDefault="00251967" w:rsidP="00A43F2E">
            <w:pPr>
              <w:rPr>
                <w:sz w:val="18"/>
              </w:rPr>
            </w:pPr>
            <w:r>
              <w:rPr>
                <w:sz w:val="18"/>
              </w:rPr>
              <w:t>1. 1. 1992</w:t>
            </w:r>
          </w:p>
        </w:tc>
      </w:tr>
      <w:tr w:rsidR="00251967" w14:paraId="5A1D214C" w14:textId="77777777" w:rsidTr="00A43F2E">
        <w:tc>
          <w:tcPr>
            <w:tcW w:w="540" w:type="dxa"/>
          </w:tcPr>
          <w:p w14:paraId="5A1D2148" w14:textId="77777777" w:rsidR="00251967" w:rsidRDefault="00251967" w:rsidP="00A43F2E">
            <w:pPr>
              <w:numPr>
                <w:ilvl w:val="0"/>
                <w:numId w:val="5"/>
              </w:numPr>
              <w:ind w:left="0" w:firstLine="0"/>
              <w:rPr>
                <w:sz w:val="18"/>
              </w:rPr>
            </w:pPr>
          </w:p>
        </w:tc>
        <w:tc>
          <w:tcPr>
            <w:tcW w:w="900" w:type="dxa"/>
          </w:tcPr>
          <w:p w14:paraId="5A1D2149" w14:textId="77777777" w:rsidR="00251967" w:rsidRDefault="00251967" w:rsidP="00A43F2E">
            <w:pPr>
              <w:rPr>
                <w:sz w:val="18"/>
              </w:rPr>
            </w:pPr>
            <w:r>
              <w:rPr>
                <w:sz w:val="18"/>
              </w:rPr>
              <w:t>334/2014</w:t>
            </w:r>
          </w:p>
        </w:tc>
        <w:tc>
          <w:tcPr>
            <w:tcW w:w="12960" w:type="dxa"/>
          </w:tcPr>
          <w:p w14:paraId="5A1D214A" w14:textId="77777777" w:rsidR="00251967" w:rsidRDefault="00251967" w:rsidP="00A43F2E">
            <w:pPr>
              <w:rPr>
                <w:sz w:val="18"/>
              </w:rPr>
            </w:pPr>
            <w:r>
              <w:rPr>
                <w:sz w:val="18"/>
              </w:rPr>
              <w:t xml:space="preserve">Zákon, </w:t>
            </w:r>
            <w:r w:rsidRPr="00BF3AD5">
              <w:rPr>
                <w:sz w:val="18"/>
              </w:rPr>
              <w:t>kterým se mění zákon č. 93/2009 Sb., o auditorech a o změně některých zákonů (zákon o auditorech), ve znění pozdějších předpisů</w:t>
            </w:r>
          </w:p>
        </w:tc>
        <w:tc>
          <w:tcPr>
            <w:tcW w:w="1440" w:type="dxa"/>
          </w:tcPr>
          <w:p w14:paraId="5A1D214B" w14:textId="77777777" w:rsidR="00251967" w:rsidRDefault="00251967" w:rsidP="00A43F2E">
            <w:pPr>
              <w:rPr>
                <w:sz w:val="18"/>
              </w:rPr>
            </w:pPr>
            <w:r>
              <w:rPr>
                <w:sz w:val="18"/>
              </w:rPr>
              <w:t>13. 1. 2015</w:t>
            </w:r>
          </w:p>
        </w:tc>
      </w:tr>
      <w:tr w:rsidR="00251967" w14:paraId="5A1D2151" w14:textId="77777777" w:rsidTr="00A43F2E">
        <w:tc>
          <w:tcPr>
            <w:tcW w:w="540" w:type="dxa"/>
          </w:tcPr>
          <w:p w14:paraId="5A1D214D" w14:textId="77777777" w:rsidR="00251967" w:rsidRDefault="00251967" w:rsidP="00A43F2E">
            <w:pPr>
              <w:numPr>
                <w:ilvl w:val="0"/>
                <w:numId w:val="5"/>
              </w:numPr>
              <w:ind w:left="0" w:firstLine="0"/>
              <w:rPr>
                <w:sz w:val="18"/>
              </w:rPr>
            </w:pPr>
          </w:p>
        </w:tc>
        <w:tc>
          <w:tcPr>
            <w:tcW w:w="900" w:type="dxa"/>
          </w:tcPr>
          <w:p w14:paraId="5A1D214E" w14:textId="77777777" w:rsidR="00251967" w:rsidRDefault="00251967" w:rsidP="00A43F2E">
            <w:pPr>
              <w:rPr>
                <w:sz w:val="18"/>
              </w:rPr>
            </w:pPr>
            <w:r>
              <w:rPr>
                <w:sz w:val="18"/>
              </w:rPr>
              <w:t>299/2016</w:t>
            </w:r>
          </w:p>
        </w:tc>
        <w:tc>
          <w:tcPr>
            <w:tcW w:w="12960" w:type="dxa"/>
          </w:tcPr>
          <w:p w14:paraId="5A1D214F" w14:textId="77777777" w:rsidR="00251967" w:rsidRDefault="00251967" w:rsidP="00A43F2E">
            <w:pPr>
              <w:rPr>
                <w:sz w:val="18"/>
              </w:rPr>
            </w:pPr>
            <w:r>
              <w:rPr>
                <w:sz w:val="18"/>
              </w:rPr>
              <w:t xml:space="preserve">Zákon, </w:t>
            </w:r>
            <w:r w:rsidRPr="00A842DA">
              <w:rPr>
                <w:sz w:val="18"/>
              </w:rPr>
              <w:t>kterým se mění zákon č. 93/2009 Sb., o auditorech a o změně některých zákonů (zákon o auditorech), ve znění pozdějších předpisů</w:t>
            </w:r>
          </w:p>
        </w:tc>
        <w:tc>
          <w:tcPr>
            <w:tcW w:w="1440" w:type="dxa"/>
          </w:tcPr>
          <w:p w14:paraId="5A1D2150" w14:textId="77777777" w:rsidR="00251967" w:rsidRDefault="00251967" w:rsidP="00061730">
            <w:pPr>
              <w:rPr>
                <w:sz w:val="18"/>
              </w:rPr>
            </w:pPr>
            <w:r>
              <w:rPr>
                <w:sz w:val="18"/>
              </w:rPr>
              <w:t>1. 10. 2016</w:t>
            </w:r>
          </w:p>
        </w:tc>
      </w:tr>
      <w:tr w:rsidR="00E92F04" w14:paraId="608D497F" w14:textId="77777777" w:rsidTr="00A43F2E">
        <w:tc>
          <w:tcPr>
            <w:tcW w:w="540" w:type="dxa"/>
          </w:tcPr>
          <w:p w14:paraId="4CE27461" w14:textId="77777777" w:rsidR="00E92F04" w:rsidRDefault="00E92F04" w:rsidP="00A43F2E">
            <w:pPr>
              <w:numPr>
                <w:ilvl w:val="0"/>
                <w:numId w:val="5"/>
              </w:numPr>
              <w:ind w:left="0" w:firstLine="0"/>
              <w:rPr>
                <w:sz w:val="18"/>
              </w:rPr>
            </w:pPr>
          </w:p>
        </w:tc>
        <w:tc>
          <w:tcPr>
            <w:tcW w:w="900" w:type="dxa"/>
          </w:tcPr>
          <w:p w14:paraId="26977F23" w14:textId="1AE657E0" w:rsidR="00E92F04" w:rsidRDefault="00E92F04" w:rsidP="00A43F2E">
            <w:pPr>
              <w:rPr>
                <w:sz w:val="18"/>
              </w:rPr>
            </w:pPr>
            <w:r>
              <w:rPr>
                <w:sz w:val="18"/>
              </w:rPr>
              <w:t>183/2017</w:t>
            </w:r>
          </w:p>
        </w:tc>
        <w:tc>
          <w:tcPr>
            <w:tcW w:w="12960" w:type="dxa"/>
          </w:tcPr>
          <w:p w14:paraId="1CF529A6" w14:textId="4E5AF376" w:rsidR="00E92F04" w:rsidRDefault="00E92F04" w:rsidP="00A43F2E">
            <w:pPr>
              <w:rPr>
                <w:sz w:val="18"/>
              </w:rPr>
            </w:pPr>
            <w:r>
              <w:rPr>
                <w:sz w:val="18"/>
              </w:rPr>
              <w:t xml:space="preserve">Zákon, </w:t>
            </w:r>
            <w:r w:rsidRPr="00E92F04">
              <w:rPr>
                <w:sz w:val="18"/>
              </w:rPr>
              <w:t>kterým se mění některé zákony v souvislosti s přijetím zákona o odpovědnosti za přestupky a řízení o nich a zákona o některých přestupcích</w:t>
            </w:r>
          </w:p>
        </w:tc>
        <w:tc>
          <w:tcPr>
            <w:tcW w:w="1440" w:type="dxa"/>
          </w:tcPr>
          <w:p w14:paraId="044B872C" w14:textId="105A8EF5" w:rsidR="00E92F04" w:rsidRDefault="0060516D" w:rsidP="00061730">
            <w:pPr>
              <w:rPr>
                <w:sz w:val="18"/>
              </w:rPr>
            </w:pPr>
            <w:r>
              <w:rPr>
                <w:sz w:val="18"/>
              </w:rPr>
              <w:t>1. 7. 2017</w:t>
            </w:r>
          </w:p>
        </w:tc>
      </w:tr>
      <w:tr w:rsidR="00C22723" w14:paraId="063D5D27" w14:textId="77777777" w:rsidTr="00A43F2E">
        <w:tc>
          <w:tcPr>
            <w:tcW w:w="540" w:type="dxa"/>
          </w:tcPr>
          <w:p w14:paraId="66EC4F1B" w14:textId="77777777" w:rsidR="00C22723" w:rsidRDefault="00C22723" w:rsidP="00A43F2E">
            <w:pPr>
              <w:numPr>
                <w:ilvl w:val="0"/>
                <w:numId w:val="5"/>
              </w:numPr>
              <w:ind w:left="0" w:firstLine="0"/>
              <w:rPr>
                <w:sz w:val="18"/>
              </w:rPr>
            </w:pPr>
          </w:p>
        </w:tc>
        <w:tc>
          <w:tcPr>
            <w:tcW w:w="900" w:type="dxa"/>
          </w:tcPr>
          <w:p w14:paraId="12A3A0E5" w14:textId="4B482F6B" w:rsidR="00C22723" w:rsidRDefault="00C22723" w:rsidP="00A43F2E">
            <w:pPr>
              <w:rPr>
                <w:sz w:val="18"/>
              </w:rPr>
            </w:pPr>
            <w:r>
              <w:rPr>
                <w:sz w:val="18"/>
              </w:rPr>
              <w:t>527/2020</w:t>
            </w:r>
          </w:p>
        </w:tc>
        <w:tc>
          <w:tcPr>
            <w:tcW w:w="12960" w:type="dxa"/>
          </w:tcPr>
          <w:p w14:paraId="2A601BC1" w14:textId="44F17AD2" w:rsidR="00C22723" w:rsidRDefault="00C22723" w:rsidP="00A43F2E">
            <w:pPr>
              <w:rPr>
                <w:sz w:val="18"/>
              </w:rPr>
            </w:pPr>
            <w:r>
              <w:rPr>
                <w:sz w:val="18"/>
              </w:rPr>
              <w:t xml:space="preserve">Zákon, </w:t>
            </w:r>
            <w:r w:rsidRPr="00C22723">
              <w:rPr>
                <w:sz w:val="18"/>
              </w:rPr>
              <w:t>kterým se mění zákon č. 253/2008 Sb., o některých opatřeních proti legalizaci výnosů z trestné činnosti a financování terorismu, ve znění pozdějších předpisů, a další související zákony, zákony související s přijetím zákona o evidenci skutečných majitelů a zákon č. 186/2016 Sb., o hazardních hrách, ve znění pozdějších předpisů</w:t>
            </w:r>
          </w:p>
        </w:tc>
        <w:tc>
          <w:tcPr>
            <w:tcW w:w="1440" w:type="dxa"/>
          </w:tcPr>
          <w:p w14:paraId="4415752F" w14:textId="2DB59791" w:rsidR="00C22723" w:rsidRDefault="000A0109" w:rsidP="00061730">
            <w:pPr>
              <w:rPr>
                <w:sz w:val="18"/>
              </w:rPr>
            </w:pPr>
            <w:r>
              <w:rPr>
                <w:sz w:val="18"/>
              </w:rPr>
              <w:t>1. 1. 2021</w:t>
            </w:r>
          </w:p>
        </w:tc>
      </w:tr>
      <w:tr w:rsidR="008F66DF" w14:paraId="2CD6BBBE" w14:textId="77777777" w:rsidTr="00A43F2E">
        <w:tc>
          <w:tcPr>
            <w:tcW w:w="540" w:type="dxa"/>
          </w:tcPr>
          <w:p w14:paraId="6C20B3E1" w14:textId="77777777" w:rsidR="008F66DF" w:rsidRDefault="008F66DF" w:rsidP="00A43F2E">
            <w:pPr>
              <w:numPr>
                <w:ilvl w:val="0"/>
                <w:numId w:val="5"/>
              </w:numPr>
              <w:ind w:left="0" w:firstLine="0"/>
              <w:rPr>
                <w:sz w:val="18"/>
              </w:rPr>
            </w:pPr>
          </w:p>
        </w:tc>
        <w:tc>
          <w:tcPr>
            <w:tcW w:w="900" w:type="dxa"/>
          </w:tcPr>
          <w:p w14:paraId="3DA1AE75" w14:textId="4AF9B53E" w:rsidR="008F66DF" w:rsidRDefault="008F66DF" w:rsidP="00A43F2E">
            <w:pPr>
              <w:rPr>
                <w:sz w:val="18"/>
              </w:rPr>
            </w:pPr>
            <w:r>
              <w:rPr>
                <w:sz w:val="18"/>
              </w:rPr>
              <w:t>33/2020</w:t>
            </w:r>
          </w:p>
        </w:tc>
        <w:tc>
          <w:tcPr>
            <w:tcW w:w="12960" w:type="dxa"/>
          </w:tcPr>
          <w:p w14:paraId="7EAE91BF" w14:textId="2EF30391" w:rsidR="008F66DF" w:rsidRDefault="008F66DF" w:rsidP="008F66DF">
            <w:pPr>
              <w:rPr>
                <w:sz w:val="18"/>
              </w:rPr>
            </w:pPr>
            <w:r>
              <w:rPr>
                <w:sz w:val="18"/>
              </w:rPr>
              <w:t xml:space="preserve">Zákon, </w:t>
            </w:r>
            <w:r w:rsidRPr="008F66DF">
              <w:rPr>
                <w:sz w:val="18"/>
              </w:rPr>
              <w:t>kterým se mění zákon č. 90/2012 Sb., o obchodních společnostech a družstvech (zákon o obchodních korporacích), ve znění zákona č. 458/2016 Sb., a další související zákony</w:t>
            </w:r>
          </w:p>
        </w:tc>
        <w:tc>
          <w:tcPr>
            <w:tcW w:w="1440" w:type="dxa"/>
          </w:tcPr>
          <w:p w14:paraId="0A1A4506" w14:textId="14DB863E" w:rsidR="008F66DF" w:rsidRDefault="0061569E" w:rsidP="00061730">
            <w:pPr>
              <w:rPr>
                <w:sz w:val="18"/>
              </w:rPr>
            </w:pPr>
            <w:r>
              <w:rPr>
                <w:sz w:val="18"/>
              </w:rPr>
              <w:t>1. 1. 2021</w:t>
            </w:r>
          </w:p>
        </w:tc>
      </w:tr>
      <w:tr w:rsidR="0061569E" w14:paraId="0273610F" w14:textId="77777777" w:rsidTr="00A43F2E">
        <w:tc>
          <w:tcPr>
            <w:tcW w:w="540" w:type="dxa"/>
          </w:tcPr>
          <w:p w14:paraId="7A253740" w14:textId="77777777" w:rsidR="0061569E" w:rsidRDefault="0061569E" w:rsidP="00A43F2E">
            <w:pPr>
              <w:numPr>
                <w:ilvl w:val="0"/>
                <w:numId w:val="5"/>
              </w:numPr>
              <w:ind w:left="0" w:firstLine="0"/>
              <w:rPr>
                <w:sz w:val="18"/>
              </w:rPr>
            </w:pPr>
          </w:p>
        </w:tc>
        <w:tc>
          <w:tcPr>
            <w:tcW w:w="900" w:type="dxa"/>
          </w:tcPr>
          <w:p w14:paraId="00C58DF6" w14:textId="3DE148A5" w:rsidR="0061569E" w:rsidRDefault="0061569E" w:rsidP="00A43F2E">
            <w:pPr>
              <w:rPr>
                <w:sz w:val="18"/>
              </w:rPr>
            </w:pPr>
            <w:r>
              <w:rPr>
                <w:sz w:val="18"/>
              </w:rPr>
              <w:t>172/2023</w:t>
            </w:r>
          </w:p>
        </w:tc>
        <w:tc>
          <w:tcPr>
            <w:tcW w:w="12960" w:type="dxa"/>
          </w:tcPr>
          <w:p w14:paraId="35E3C5A6" w14:textId="1E31303F" w:rsidR="0061569E" w:rsidRDefault="0061569E" w:rsidP="008F66DF">
            <w:pPr>
              <w:rPr>
                <w:sz w:val="18"/>
              </w:rPr>
            </w:pPr>
            <w:r>
              <w:rPr>
                <w:sz w:val="18"/>
              </w:rPr>
              <w:t xml:space="preserve">Zákon, </w:t>
            </w:r>
            <w:r w:rsidRPr="0061569E">
              <w:rPr>
                <w:sz w:val="18"/>
              </w:rPr>
              <w:t>kterým se mění některé zákony v souvislosti s přijetím zákona o ochraně oznamovatelů</w:t>
            </w:r>
          </w:p>
        </w:tc>
        <w:tc>
          <w:tcPr>
            <w:tcW w:w="1440" w:type="dxa"/>
          </w:tcPr>
          <w:p w14:paraId="7E223C61" w14:textId="0BE4B24D" w:rsidR="0061569E" w:rsidRDefault="0061569E" w:rsidP="00061730">
            <w:pPr>
              <w:rPr>
                <w:sz w:val="18"/>
              </w:rPr>
            </w:pPr>
            <w:r>
              <w:rPr>
                <w:sz w:val="18"/>
              </w:rPr>
              <w:t>1. 8. 2023</w:t>
            </w:r>
          </w:p>
        </w:tc>
      </w:tr>
      <w:tr w:rsidR="005C1448" w14:paraId="51EB45C4" w14:textId="77777777" w:rsidTr="00A43F2E">
        <w:tc>
          <w:tcPr>
            <w:tcW w:w="540" w:type="dxa"/>
          </w:tcPr>
          <w:p w14:paraId="7A2218C7" w14:textId="77777777" w:rsidR="005C1448" w:rsidRDefault="005C1448" w:rsidP="00A43F2E">
            <w:pPr>
              <w:numPr>
                <w:ilvl w:val="0"/>
                <w:numId w:val="5"/>
              </w:numPr>
              <w:ind w:left="0" w:firstLine="0"/>
              <w:rPr>
                <w:sz w:val="18"/>
              </w:rPr>
            </w:pPr>
          </w:p>
        </w:tc>
        <w:tc>
          <w:tcPr>
            <w:tcW w:w="900" w:type="dxa"/>
          </w:tcPr>
          <w:p w14:paraId="091D7A2A" w14:textId="20DF22F5" w:rsidR="005C1448" w:rsidRDefault="005C1448" w:rsidP="00A43F2E">
            <w:pPr>
              <w:rPr>
                <w:sz w:val="18"/>
              </w:rPr>
            </w:pPr>
            <w:r>
              <w:rPr>
                <w:sz w:val="18"/>
              </w:rPr>
              <w:t>349/2023</w:t>
            </w:r>
          </w:p>
        </w:tc>
        <w:tc>
          <w:tcPr>
            <w:tcW w:w="12960" w:type="dxa"/>
          </w:tcPr>
          <w:p w14:paraId="4AE45814" w14:textId="33AEB2C1" w:rsidR="005C1448" w:rsidRDefault="005C1448" w:rsidP="00A43F2E">
            <w:pPr>
              <w:rPr>
                <w:sz w:val="18"/>
              </w:rPr>
            </w:pPr>
            <w:r>
              <w:rPr>
                <w:sz w:val="18"/>
              </w:rPr>
              <w:t xml:space="preserve">Zákon, </w:t>
            </w:r>
            <w:r w:rsidRPr="005C1448">
              <w:rPr>
                <w:sz w:val="18"/>
              </w:rPr>
              <w:t>kterým se mění některé zákony v souvislosti s konsolidací veřejných rozpočtů</w:t>
            </w:r>
          </w:p>
        </w:tc>
        <w:tc>
          <w:tcPr>
            <w:tcW w:w="1440" w:type="dxa"/>
          </w:tcPr>
          <w:p w14:paraId="3513C14C" w14:textId="55506B1E" w:rsidR="005C1448" w:rsidRDefault="0061569E" w:rsidP="00061730">
            <w:pPr>
              <w:rPr>
                <w:sz w:val="18"/>
              </w:rPr>
            </w:pPr>
            <w:r>
              <w:rPr>
                <w:sz w:val="18"/>
              </w:rPr>
              <w:t>1. 1. 2024</w:t>
            </w:r>
          </w:p>
        </w:tc>
      </w:tr>
    </w:tbl>
    <w:p w14:paraId="5A1D2152" w14:textId="77777777" w:rsidR="00251967" w:rsidRDefault="00251967">
      <w:pPr>
        <w:rPr>
          <w:sz w:val="18"/>
        </w:rPr>
      </w:pPr>
    </w:p>
    <w:p w14:paraId="5A1D2153" w14:textId="77777777" w:rsidR="00251967" w:rsidRDefault="00251967">
      <w:pPr>
        <w:rPr>
          <w:sz w:val="18"/>
        </w:rPr>
      </w:pPr>
    </w:p>
    <w:p w14:paraId="5A1D2154" w14:textId="77777777" w:rsidR="00251967" w:rsidRDefault="00251967" w:rsidP="00944854">
      <w:pPr>
        <w:ind w:left="-900"/>
        <w:outlineLvl w:val="0"/>
        <w:rPr>
          <w:b/>
          <w:bCs/>
          <w:sz w:val="18"/>
        </w:rPr>
      </w:pPr>
      <w:r>
        <w:rPr>
          <w:b/>
          <w:bCs/>
          <w:sz w:val="18"/>
        </w:rPr>
        <w:t>2. Seznam návrhů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251967" w14:paraId="5A1D215C" w14:textId="77777777">
        <w:tc>
          <w:tcPr>
            <w:tcW w:w="546" w:type="dxa"/>
          </w:tcPr>
          <w:p w14:paraId="5A1D2155" w14:textId="77777777" w:rsidR="00251967" w:rsidRDefault="00251967">
            <w:pPr>
              <w:spacing w:before="60" w:after="60"/>
              <w:jc w:val="center"/>
              <w:rPr>
                <w:sz w:val="16"/>
              </w:rPr>
            </w:pPr>
            <w:r>
              <w:rPr>
                <w:sz w:val="16"/>
              </w:rPr>
              <w:t>Poř.č.</w:t>
            </w:r>
          </w:p>
        </w:tc>
        <w:tc>
          <w:tcPr>
            <w:tcW w:w="910" w:type="dxa"/>
          </w:tcPr>
          <w:p w14:paraId="5A1D2156" w14:textId="77777777" w:rsidR="00251967" w:rsidRDefault="00251967">
            <w:pPr>
              <w:spacing w:before="60" w:after="60"/>
              <w:jc w:val="center"/>
              <w:rPr>
                <w:sz w:val="16"/>
              </w:rPr>
            </w:pPr>
            <w:r>
              <w:rPr>
                <w:sz w:val="16"/>
              </w:rPr>
              <w:t>Číslo ID</w:t>
            </w:r>
          </w:p>
        </w:tc>
        <w:tc>
          <w:tcPr>
            <w:tcW w:w="1092" w:type="dxa"/>
          </w:tcPr>
          <w:p w14:paraId="5A1D2157" w14:textId="77777777" w:rsidR="00251967" w:rsidRDefault="00251967">
            <w:pPr>
              <w:spacing w:before="60" w:after="60"/>
              <w:jc w:val="center"/>
              <w:rPr>
                <w:sz w:val="16"/>
              </w:rPr>
            </w:pPr>
            <w:r>
              <w:rPr>
                <w:sz w:val="16"/>
              </w:rPr>
              <w:t>Předkladatel</w:t>
            </w:r>
          </w:p>
        </w:tc>
        <w:tc>
          <w:tcPr>
            <w:tcW w:w="8921" w:type="dxa"/>
          </w:tcPr>
          <w:p w14:paraId="5A1D2158" w14:textId="77777777" w:rsidR="00251967" w:rsidRDefault="00251967">
            <w:pPr>
              <w:spacing w:before="60" w:after="60"/>
              <w:jc w:val="center"/>
              <w:rPr>
                <w:sz w:val="16"/>
              </w:rPr>
            </w:pPr>
            <w:r>
              <w:rPr>
                <w:sz w:val="16"/>
              </w:rPr>
              <w:t>Název návrhu předpisu</w:t>
            </w:r>
          </w:p>
        </w:tc>
        <w:tc>
          <w:tcPr>
            <w:tcW w:w="1457" w:type="dxa"/>
          </w:tcPr>
          <w:p w14:paraId="5A1D2159" w14:textId="77777777" w:rsidR="00251967" w:rsidRDefault="00251967">
            <w:pPr>
              <w:spacing w:before="60" w:after="60"/>
              <w:jc w:val="center"/>
              <w:rPr>
                <w:sz w:val="16"/>
              </w:rPr>
            </w:pPr>
            <w:r>
              <w:rPr>
                <w:sz w:val="16"/>
              </w:rPr>
              <w:t>Předpokládané datum zahájení přípravy / stav přípravy</w:t>
            </w:r>
          </w:p>
        </w:tc>
        <w:tc>
          <w:tcPr>
            <w:tcW w:w="1457" w:type="dxa"/>
          </w:tcPr>
          <w:p w14:paraId="5A1D215A" w14:textId="77777777" w:rsidR="00251967" w:rsidRDefault="00251967">
            <w:pPr>
              <w:spacing w:before="60" w:after="60"/>
              <w:jc w:val="center"/>
              <w:rPr>
                <w:sz w:val="16"/>
              </w:rPr>
            </w:pPr>
            <w:r>
              <w:rPr>
                <w:sz w:val="16"/>
              </w:rPr>
              <w:t xml:space="preserve">Předpokládané datum předložení vládě </w:t>
            </w:r>
          </w:p>
        </w:tc>
        <w:tc>
          <w:tcPr>
            <w:tcW w:w="1457" w:type="dxa"/>
          </w:tcPr>
          <w:p w14:paraId="5A1D215B" w14:textId="77777777" w:rsidR="00251967" w:rsidRDefault="00251967">
            <w:pPr>
              <w:spacing w:before="60" w:after="60"/>
              <w:jc w:val="center"/>
              <w:rPr>
                <w:sz w:val="16"/>
              </w:rPr>
            </w:pPr>
            <w:r>
              <w:rPr>
                <w:sz w:val="16"/>
              </w:rPr>
              <w:t>Předpokládané datum nabytí účinnosti</w:t>
            </w:r>
          </w:p>
        </w:tc>
      </w:tr>
      <w:tr w:rsidR="00B359F0" w14:paraId="5A1D2164" w14:textId="77777777">
        <w:tc>
          <w:tcPr>
            <w:tcW w:w="546" w:type="dxa"/>
          </w:tcPr>
          <w:p w14:paraId="5A1D215D" w14:textId="77777777" w:rsidR="00B359F0" w:rsidRDefault="00B359F0" w:rsidP="00B359F0">
            <w:pPr>
              <w:numPr>
                <w:ilvl w:val="0"/>
                <w:numId w:val="4"/>
              </w:numPr>
              <w:ind w:left="0" w:firstLine="0"/>
              <w:rPr>
                <w:sz w:val="18"/>
              </w:rPr>
            </w:pPr>
          </w:p>
        </w:tc>
        <w:tc>
          <w:tcPr>
            <w:tcW w:w="910" w:type="dxa"/>
          </w:tcPr>
          <w:p w14:paraId="5A1D215E" w14:textId="77777777" w:rsidR="00B359F0" w:rsidRDefault="00B359F0" w:rsidP="00B359F0">
            <w:pPr>
              <w:rPr>
                <w:sz w:val="18"/>
              </w:rPr>
            </w:pPr>
            <w:r>
              <w:rPr>
                <w:sz w:val="18"/>
              </w:rPr>
              <w:t>10878</w:t>
            </w:r>
          </w:p>
        </w:tc>
        <w:tc>
          <w:tcPr>
            <w:tcW w:w="1092" w:type="dxa"/>
          </w:tcPr>
          <w:p w14:paraId="5A1D215F" w14:textId="77777777" w:rsidR="00B359F0" w:rsidRDefault="00B359F0" w:rsidP="00B359F0">
            <w:pPr>
              <w:rPr>
                <w:sz w:val="18"/>
              </w:rPr>
            </w:pPr>
            <w:r>
              <w:rPr>
                <w:sz w:val="18"/>
              </w:rPr>
              <w:t>MF</w:t>
            </w:r>
          </w:p>
        </w:tc>
        <w:tc>
          <w:tcPr>
            <w:tcW w:w="8921" w:type="dxa"/>
          </w:tcPr>
          <w:p w14:paraId="5A1D2160" w14:textId="77777777" w:rsidR="00B359F0" w:rsidRDefault="00B359F0" w:rsidP="00B359F0">
            <w:pPr>
              <w:rPr>
                <w:sz w:val="18"/>
              </w:rPr>
            </w:pPr>
            <w:r>
              <w:rPr>
                <w:sz w:val="18"/>
                <w:szCs w:val="20"/>
              </w:rPr>
              <w:t>Návrh zákona, kterým se mění a ruší některé zákony v souvislosti s přijetím zákona o účetnictví</w:t>
            </w:r>
          </w:p>
        </w:tc>
        <w:tc>
          <w:tcPr>
            <w:tcW w:w="1457" w:type="dxa"/>
          </w:tcPr>
          <w:p w14:paraId="5A1D2161" w14:textId="77777777" w:rsidR="00B359F0" w:rsidRDefault="00B359F0" w:rsidP="00B359F0">
            <w:pPr>
              <w:rPr>
                <w:sz w:val="18"/>
              </w:rPr>
            </w:pPr>
            <w:r>
              <w:rPr>
                <w:sz w:val="18"/>
              </w:rPr>
              <w:t>zahájena příprava</w:t>
            </w:r>
          </w:p>
        </w:tc>
        <w:tc>
          <w:tcPr>
            <w:tcW w:w="1457" w:type="dxa"/>
          </w:tcPr>
          <w:p w14:paraId="5A1D2162" w14:textId="77777777" w:rsidR="00B359F0" w:rsidRDefault="00B359F0" w:rsidP="00B359F0">
            <w:pPr>
              <w:rPr>
                <w:sz w:val="18"/>
              </w:rPr>
            </w:pPr>
            <w:r>
              <w:rPr>
                <w:sz w:val="18"/>
              </w:rPr>
              <w:t>30. 6. 2024</w:t>
            </w:r>
          </w:p>
        </w:tc>
        <w:tc>
          <w:tcPr>
            <w:tcW w:w="1457" w:type="dxa"/>
          </w:tcPr>
          <w:p w14:paraId="5A1D2163" w14:textId="77777777" w:rsidR="00B359F0" w:rsidRDefault="00B359F0" w:rsidP="00B359F0">
            <w:pPr>
              <w:rPr>
                <w:sz w:val="18"/>
              </w:rPr>
            </w:pPr>
            <w:r>
              <w:rPr>
                <w:sz w:val="18"/>
              </w:rPr>
              <w:t>1.</w:t>
            </w:r>
            <w:r w:rsidR="00A16294">
              <w:rPr>
                <w:sz w:val="18"/>
              </w:rPr>
              <w:t xml:space="preserve"> </w:t>
            </w:r>
            <w:r>
              <w:rPr>
                <w:sz w:val="18"/>
              </w:rPr>
              <w:t>1. 2026</w:t>
            </w:r>
          </w:p>
        </w:tc>
      </w:tr>
    </w:tbl>
    <w:p w14:paraId="5A1D2165" w14:textId="77777777" w:rsidR="00251967" w:rsidRDefault="00251967">
      <w:pPr>
        <w:rPr>
          <w:sz w:val="18"/>
        </w:rPr>
      </w:pPr>
    </w:p>
    <w:p w14:paraId="5A1D2166" w14:textId="77777777" w:rsidR="00251967" w:rsidRDefault="00251967" w:rsidP="00944854">
      <w:pPr>
        <w:ind w:left="-900"/>
        <w:outlineLvl w:val="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251967" w14:paraId="5A1D2169" w14:textId="77777777">
        <w:tc>
          <w:tcPr>
            <w:tcW w:w="540" w:type="dxa"/>
          </w:tcPr>
          <w:p w14:paraId="5A1D2167" w14:textId="77777777" w:rsidR="00251967" w:rsidRDefault="00251967">
            <w:pPr>
              <w:jc w:val="center"/>
              <w:rPr>
                <w:sz w:val="16"/>
              </w:rPr>
            </w:pPr>
            <w:r>
              <w:rPr>
                <w:sz w:val="16"/>
              </w:rPr>
              <w:t>Poř.č.</w:t>
            </w:r>
          </w:p>
        </w:tc>
        <w:tc>
          <w:tcPr>
            <w:tcW w:w="15300" w:type="dxa"/>
          </w:tcPr>
          <w:p w14:paraId="5A1D2168" w14:textId="77777777" w:rsidR="00251967" w:rsidRDefault="00251967">
            <w:pPr>
              <w:jc w:val="center"/>
              <w:rPr>
                <w:sz w:val="16"/>
              </w:rPr>
            </w:pPr>
            <w:r>
              <w:rPr>
                <w:sz w:val="16"/>
              </w:rPr>
              <w:t>Text poznámky</w:t>
            </w:r>
          </w:p>
        </w:tc>
      </w:tr>
      <w:tr w:rsidR="00251967" w14:paraId="5A1D216C" w14:textId="77777777">
        <w:tc>
          <w:tcPr>
            <w:tcW w:w="540" w:type="dxa"/>
          </w:tcPr>
          <w:p w14:paraId="5A1D216A" w14:textId="77777777" w:rsidR="00251967" w:rsidRDefault="00251967">
            <w:pPr>
              <w:jc w:val="center"/>
              <w:rPr>
                <w:sz w:val="18"/>
              </w:rPr>
            </w:pPr>
            <w:r>
              <w:rPr>
                <w:sz w:val="18"/>
              </w:rPr>
              <w:t>1.</w:t>
            </w:r>
          </w:p>
        </w:tc>
        <w:tc>
          <w:tcPr>
            <w:tcW w:w="15300" w:type="dxa"/>
          </w:tcPr>
          <w:p w14:paraId="5A1D216B" w14:textId="77777777" w:rsidR="00251967" w:rsidRDefault="00251967" w:rsidP="008D3EBD">
            <w:pPr>
              <w:jc w:val="both"/>
              <w:rPr>
                <w:sz w:val="18"/>
              </w:rPr>
            </w:pPr>
            <w:r w:rsidRPr="00967169">
              <w:rPr>
                <w:sz w:val="18"/>
              </w:rPr>
              <w:t>Implementační předpis splňuje požadavky čl. 34</w:t>
            </w:r>
            <w:r>
              <w:rPr>
                <w:sz w:val="18"/>
              </w:rPr>
              <w:t xml:space="preserve"> (</w:t>
            </w:r>
            <w:r w:rsidRPr="008D3EBD">
              <w:rPr>
                <w:sz w:val="18"/>
              </w:rPr>
              <w:t>CELEX 32006L0043</w:t>
            </w:r>
            <w:r>
              <w:rPr>
                <w:sz w:val="18"/>
              </w:rPr>
              <w:t xml:space="preserve">) – </w:t>
            </w:r>
            <w:r w:rsidRPr="00215F5E">
              <w:rPr>
                <w:sz w:val="18"/>
              </w:rPr>
              <w:t>Zákon o auditorech a o změně některých zákonů (zákon o auditorech)</w:t>
            </w:r>
            <w:r>
              <w:rPr>
                <w:sz w:val="18"/>
              </w:rPr>
              <w:t xml:space="preserve"> - 93/2009 Sb.</w:t>
            </w:r>
          </w:p>
        </w:tc>
      </w:tr>
      <w:tr w:rsidR="00251967" w14:paraId="5A1D216F" w14:textId="77777777">
        <w:tc>
          <w:tcPr>
            <w:tcW w:w="540" w:type="dxa"/>
          </w:tcPr>
          <w:p w14:paraId="5A1D216D" w14:textId="77777777" w:rsidR="00251967" w:rsidRDefault="00251967">
            <w:pPr>
              <w:jc w:val="center"/>
              <w:rPr>
                <w:sz w:val="18"/>
              </w:rPr>
            </w:pPr>
            <w:r>
              <w:rPr>
                <w:sz w:val="18"/>
              </w:rPr>
              <w:lastRenderedPageBreak/>
              <w:t>2.</w:t>
            </w:r>
          </w:p>
        </w:tc>
        <w:tc>
          <w:tcPr>
            <w:tcW w:w="15300" w:type="dxa"/>
          </w:tcPr>
          <w:p w14:paraId="5A1D216E" w14:textId="77777777" w:rsidR="00251967" w:rsidRPr="00967169" w:rsidRDefault="00251967" w:rsidP="008D3EBD">
            <w:pPr>
              <w:jc w:val="both"/>
              <w:rPr>
                <w:sz w:val="18"/>
              </w:rPr>
            </w:pPr>
            <w:r w:rsidRPr="00967169">
              <w:rPr>
                <w:sz w:val="18"/>
              </w:rPr>
              <w:t xml:space="preserve">Implementační předpis splňuje požadavky </w:t>
            </w:r>
            <w:r>
              <w:rPr>
                <w:sz w:val="18"/>
              </w:rPr>
              <w:t>č</w:t>
            </w:r>
            <w:r w:rsidRPr="008D3EBD">
              <w:rPr>
                <w:sz w:val="18"/>
              </w:rPr>
              <w:t>l</w:t>
            </w:r>
            <w:r>
              <w:rPr>
                <w:sz w:val="18"/>
              </w:rPr>
              <w:t>.</w:t>
            </w:r>
            <w:r w:rsidRPr="008D3EBD">
              <w:rPr>
                <w:sz w:val="18"/>
              </w:rPr>
              <w:t xml:space="preserve"> 1 bod 30)</w:t>
            </w:r>
            <w:r>
              <w:rPr>
                <w:sz w:val="18"/>
              </w:rPr>
              <w:t xml:space="preserve"> (</w:t>
            </w:r>
            <w:r w:rsidRPr="008D3EBD">
              <w:rPr>
                <w:sz w:val="18"/>
              </w:rPr>
              <w:t>CELEX 32014L0056</w:t>
            </w:r>
            <w:r>
              <w:rPr>
                <w:sz w:val="18"/>
              </w:rPr>
              <w:t xml:space="preserve">) – zajištěno prostřednictvím přechodných ustanovení </w:t>
            </w:r>
            <w:r w:rsidRPr="00215F5E">
              <w:rPr>
                <w:sz w:val="18"/>
              </w:rPr>
              <w:t>Návrh</w:t>
            </w:r>
            <w:r>
              <w:rPr>
                <w:sz w:val="18"/>
              </w:rPr>
              <w:t>em</w:t>
            </w:r>
            <w:r w:rsidRPr="00215F5E">
              <w:rPr>
                <w:sz w:val="18"/>
              </w:rPr>
              <w:t xml:space="preserve"> zákona, kterým se mění zákon č. 93/2009 Sb., o auditorech a o změně některých zákonů (zákon o auditorech), ve znění pozdějších předpisů</w:t>
            </w:r>
            <w:r>
              <w:rPr>
                <w:sz w:val="18"/>
              </w:rPr>
              <w:t xml:space="preserve"> - 299/2016</w:t>
            </w:r>
          </w:p>
        </w:tc>
      </w:tr>
    </w:tbl>
    <w:p w14:paraId="5A1D2170" w14:textId="77777777" w:rsidR="00251967" w:rsidRDefault="00251967">
      <w:pPr>
        <w:pStyle w:val="Zpat"/>
        <w:tabs>
          <w:tab w:val="clear" w:pos="4536"/>
          <w:tab w:val="clear" w:pos="9072"/>
        </w:tabs>
      </w:pPr>
    </w:p>
    <w:sectPr w:rsidR="00251967" w:rsidSect="00004845">
      <w:headerReference w:type="default" r:id="rId11"/>
      <w:footerReference w:type="default" r:id="rId12"/>
      <w:pgSz w:w="16838" w:h="11906" w:orient="landscape" w:code="9"/>
      <w:pgMar w:top="720" w:right="459" w:bottom="851"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F45D3" w14:textId="77777777" w:rsidR="00732E9E" w:rsidRDefault="00732E9E">
      <w:r>
        <w:separator/>
      </w:r>
    </w:p>
  </w:endnote>
  <w:endnote w:type="continuationSeparator" w:id="0">
    <w:p w14:paraId="4AAF5121" w14:textId="77777777" w:rsidR="00732E9E" w:rsidRDefault="00732E9E">
      <w:r>
        <w:continuationSeparator/>
      </w:r>
    </w:p>
  </w:endnote>
  <w:endnote w:type="continuationNotice" w:id="1">
    <w:p w14:paraId="1821A717" w14:textId="77777777" w:rsidR="00732E9E" w:rsidRDefault="00732E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D2176" w14:textId="671232EB" w:rsidR="00732E9E" w:rsidRDefault="00732E9E">
    <w:pPr>
      <w:ind w:left="-900"/>
      <w:rPr>
        <w:sz w:val="16"/>
      </w:rPr>
    </w:pPr>
    <w:r>
      <w:rPr>
        <w:sz w:val="16"/>
      </w:rPr>
      <w:t xml:space="preserve">*/ použijte zkratky : PT- plná transpozice, DT- dílčí transpozice, NT- netransponováno, PAD - plná adaptace, DAD - dílčí adaptace, NA - neadaptováno                                  </w:t>
    </w:r>
    <w:r>
      <w:rPr>
        <w:rStyle w:val="slostrnky"/>
        <w:snapToGrid w:val="0"/>
        <w:sz w:val="18"/>
      </w:rPr>
      <w:t>32014L0056_160901</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3E7979">
      <w:rPr>
        <w:rStyle w:val="slostrnky"/>
        <w:noProof/>
        <w:sz w:val="18"/>
      </w:rPr>
      <w:t>101</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3E7979">
      <w:rPr>
        <w:rStyle w:val="slostrnky"/>
        <w:noProof/>
        <w:sz w:val="18"/>
      </w:rPr>
      <w:t>107</w:t>
    </w:r>
    <w:r>
      <w:rPr>
        <w:rStyle w:val="slostrnky"/>
        <w:sz w:val="18"/>
      </w:rPr>
      <w:fldChar w:fldCharType="end"/>
    </w:r>
    <w:r>
      <w:rPr>
        <w:rStyle w:val="slostrnky"/>
        <w:snapToGrid w:val="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0F15C" w14:textId="77777777" w:rsidR="00732E9E" w:rsidRDefault="00732E9E">
      <w:r>
        <w:separator/>
      </w:r>
    </w:p>
  </w:footnote>
  <w:footnote w:type="continuationSeparator" w:id="0">
    <w:p w14:paraId="2212182C" w14:textId="77777777" w:rsidR="00732E9E" w:rsidRDefault="00732E9E">
      <w:r>
        <w:continuationSeparator/>
      </w:r>
    </w:p>
  </w:footnote>
  <w:footnote w:type="continuationNotice" w:id="1">
    <w:p w14:paraId="52AE11D9" w14:textId="77777777" w:rsidR="00732E9E" w:rsidRDefault="00732E9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D2175" w14:textId="77777777" w:rsidR="00732E9E" w:rsidRDefault="00732E9E">
    <w:pPr>
      <w:pStyle w:val="Zhlav"/>
      <w:jc w:val="center"/>
      <w:rPr>
        <w:sz w:val="20"/>
      </w:rPr>
    </w:pPr>
    <w:r>
      <w:rPr>
        <w:sz w:val="20"/>
      </w:rPr>
      <w:t>Srovnávací tabulka</w:t>
    </w:r>
    <w:r>
      <w:rPr>
        <w:rStyle w:val="slostrnky"/>
        <w:snapToGrid w:val="0"/>
        <w:sz w:val="20"/>
      </w:rPr>
      <w:t xml:space="preserve"> pro posouzení implementace předpisu Evropské unie </w:t>
    </w:r>
    <w:r>
      <w:rPr>
        <w:rStyle w:val="slostrnky"/>
        <w:snapToGrid w:val="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F5319"/>
    <w:multiLevelType w:val="hybridMultilevel"/>
    <w:tmpl w:val="0DB2A3C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289F107D"/>
    <w:multiLevelType w:val="hybridMultilevel"/>
    <w:tmpl w:val="887C70F4"/>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2EE26123"/>
    <w:multiLevelType w:val="hybridMultilevel"/>
    <w:tmpl w:val="B7FE038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46601770"/>
    <w:multiLevelType w:val="multilevel"/>
    <w:tmpl w:val="EDA2F960"/>
    <w:lvl w:ilvl="0">
      <w:start w:val="1"/>
      <w:numFmt w:val="decimal"/>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851"/>
        </w:tabs>
        <w:ind w:left="851" w:hanging="851"/>
      </w:pPr>
      <w:rPr>
        <w:rFonts w:cs="Times New Roman"/>
      </w:rPr>
    </w:lvl>
    <w:lvl w:ilvl="3">
      <w:start w:val="1"/>
      <w:numFmt w:val="decimal"/>
      <w:lvlText w:val="%1.%2.%3.%4."/>
      <w:lvlJc w:val="left"/>
      <w:pPr>
        <w:tabs>
          <w:tab w:val="num" w:pos="851"/>
        </w:tabs>
        <w:ind w:left="851" w:hanging="851"/>
      </w:pPr>
      <w:rPr>
        <w:rFonts w:cs="Times New Roman"/>
      </w:rPr>
    </w:lvl>
    <w:lvl w:ilvl="4">
      <w:start w:val="1"/>
      <w:numFmt w:val="none"/>
      <w:lvlText w:val=""/>
      <w:lvlJc w:val="left"/>
      <w:pPr>
        <w:tabs>
          <w:tab w:val="num" w:pos="36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4" w15:restartNumberingAfterBreak="0">
    <w:nsid w:val="65A836AD"/>
    <w:multiLevelType w:val="hybridMultilevel"/>
    <w:tmpl w:val="A050B55C"/>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F816FBA"/>
    <w:multiLevelType w:val="hybridMultilevel"/>
    <w:tmpl w:val="01E63F40"/>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845"/>
    <w:rsid w:val="00002952"/>
    <w:rsid w:val="00004845"/>
    <w:rsid w:val="00005BA7"/>
    <w:rsid w:val="000111FE"/>
    <w:rsid w:val="000128CF"/>
    <w:rsid w:val="00015F49"/>
    <w:rsid w:val="00016DB3"/>
    <w:rsid w:val="0002100D"/>
    <w:rsid w:val="000271B0"/>
    <w:rsid w:val="0003319C"/>
    <w:rsid w:val="000411A1"/>
    <w:rsid w:val="0004401D"/>
    <w:rsid w:val="000443E6"/>
    <w:rsid w:val="00055898"/>
    <w:rsid w:val="0005753D"/>
    <w:rsid w:val="00061730"/>
    <w:rsid w:val="0006317A"/>
    <w:rsid w:val="0006495A"/>
    <w:rsid w:val="00070A8D"/>
    <w:rsid w:val="00071681"/>
    <w:rsid w:val="00075BA6"/>
    <w:rsid w:val="000831B3"/>
    <w:rsid w:val="0008472A"/>
    <w:rsid w:val="000879CB"/>
    <w:rsid w:val="000915C3"/>
    <w:rsid w:val="00093FF3"/>
    <w:rsid w:val="00096095"/>
    <w:rsid w:val="00096AA8"/>
    <w:rsid w:val="000A0109"/>
    <w:rsid w:val="000A0AA9"/>
    <w:rsid w:val="000B3197"/>
    <w:rsid w:val="000B75B3"/>
    <w:rsid w:val="000C5A30"/>
    <w:rsid w:val="000D1B1E"/>
    <w:rsid w:val="000D1B5D"/>
    <w:rsid w:val="000D6C95"/>
    <w:rsid w:val="000D6CAE"/>
    <w:rsid w:val="000E39F3"/>
    <w:rsid w:val="000E7A44"/>
    <w:rsid w:val="000E7E6D"/>
    <w:rsid w:val="000F2F4F"/>
    <w:rsid w:val="000F5B65"/>
    <w:rsid w:val="000F7239"/>
    <w:rsid w:val="00103604"/>
    <w:rsid w:val="00105441"/>
    <w:rsid w:val="00106134"/>
    <w:rsid w:val="00106CBB"/>
    <w:rsid w:val="00106E01"/>
    <w:rsid w:val="00107DA0"/>
    <w:rsid w:val="001151BE"/>
    <w:rsid w:val="001158F5"/>
    <w:rsid w:val="00117D0A"/>
    <w:rsid w:val="00123358"/>
    <w:rsid w:val="00126F19"/>
    <w:rsid w:val="00133CB4"/>
    <w:rsid w:val="00134657"/>
    <w:rsid w:val="001365C6"/>
    <w:rsid w:val="00142F53"/>
    <w:rsid w:val="0014549E"/>
    <w:rsid w:val="001465D0"/>
    <w:rsid w:val="0015720D"/>
    <w:rsid w:val="00176D26"/>
    <w:rsid w:val="00176E18"/>
    <w:rsid w:val="001847A2"/>
    <w:rsid w:val="001900A9"/>
    <w:rsid w:val="00191735"/>
    <w:rsid w:val="00191B36"/>
    <w:rsid w:val="0019554D"/>
    <w:rsid w:val="0019724B"/>
    <w:rsid w:val="001A0DF1"/>
    <w:rsid w:val="001A40BF"/>
    <w:rsid w:val="001A40F8"/>
    <w:rsid w:val="001B201F"/>
    <w:rsid w:val="001B346C"/>
    <w:rsid w:val="001B6AA4"/>
    <w:rsid w:val="001C111F"/>
    <w:rsid w:val="001C261B"/>
    <w:rsid w:val="001C6E87"/>
    <w:rsid w:val="001C741D"/>
    <w:rsid w:val="001D015F"/>
    <w:rsid w:val="001D4D27"/>
    <w:rsid w:val="001E267E"/>
    <w:rsid w:val="001F2551"/>
    <w:rsid w:val="0020097C"/>
    <w:rsid w:val="00201F67"/>
    <w:rsid w:val="0020720F"/>
    <w:rsid w:val="00215F5E"/>
    <w:rsid w:val="00222D3C"/>
    <w:rsid w:val="00223011"/>
    <w:rsid w:val="002235DD"/>
    <w:rsid w:val="00224A95"/>
    <w:rsid w:val="002256F6"/>
    <w:rsid w:val="00234591"/>
    <w:rsid w:val="0024237A"/>
    <w:rsid w:val="00244842"/>
    <w:rsid w:val="00247159"/>
    <w:rsid w:val="0025082E"/>
    <w:rsid w:val="00251967"/>
    <w:rsid w:val="0025396E"/>
    <w:rsid w:val="00255D7A"/>
    <w:rsid w:val="002608C9"/>
    <w:rsid w:val="00261F7B"/>
    <w:rsid w:val="00265B66"/>
    <w:rsid w:val="00266B16"/>
    <w:rsid w:val="00266DD1"/>
    <w:rsid w:val="00270074"/>
    <w:rsid w:val="00271630"/>
    <w:rsid w:val="0027715C"/>
    <w:rsid w:val="00282BEB"/>
    <w:rsid w:val="00284C81"/>
    <w:rsid w:val="00291FE3"/>
    <w:rsid w:val="0029352D"/>
    <w:rsid w:val="00294D86"/>
    <w:rsid w:val="00295F02"/>
    <w:rsid w:val="002A2360"/>
    <w:rsid w:val="002A3379"/>
    <w:rsid w:val="002A37F6"/>
    <w:rsid w:val="002A6EC8"/>
    <w:rsid w:val="002B0C39"/>
    <w:rsid w:val="002B199B"/>
    <w:rsid w:val="002C2BC6"/>
    <w:rsid w:val="002C4CEE"/>
    <w:rsid w:val="002C557C"/>
    <w:rsid w:val="002D06F6"/>
    <w:rsid w:val="002D74FF"/>
    <w:rsid w:val="002E0C82"/>
    <w:rsid w:val="002E49A9"/>
    <w:rsid w:val="002F00E6"/>
    <w:rsid w:val="002F1FE2"/>
    <w:rsid w:val="002F2E55"/>
    <w:rsid w:val="002F4511"/>
    <w:rsid w:val="002F58F5"/>
    <w:rsid w:val="002F6712"/>
    <w:rsid w:val="002F784B"/>
    <w:rsid w:val="0030179B"/>
    <w:rsid w:val="003021BE"/>
    <w:rsid w:val="00306197"/>
    <w:rsid w:val="0032149A"/>
    <w:rsid w:val="00327BB5"/>
    <w:rsid w:val="00330DC6"/>
    <w:rsid w:val="00337F00"/>
    <w:rsid w:val="00340919"/>
    <w:rsid w:val="0034451C"/>
    <w:rsid w:val="003478FD"/>
    <w:rsid w:val="003514F7"/>
    <w:rsid w:val="00351684"/>
    <w:rsid w:val="00356DFE"/>
    <w:rsid w:val="003677FD"/>
    <w:rsid w:val="003737D8"/>
    <w:rsid w:val="00375B6C"/>
    <w:rsid w:val="0038288E"/>
    <w:rsid w:val="003942FD"/>
    <w:rsid w:val="003951A1"/>
    <w:rsid w:val="00396A85"/>
    <w:rsid w:val="003A18E0"/>
    <w:rsid w:val="003B00BF"/>
    <w:rsid w:val="003B09DA"/>
    <w:rsid w:val="003B21FB"/>
    <w:rsid w:val="003B357B"/>
    <w:rsid w:val="003C3131"/>
    <w:rsid w:val="003C60C8"/>
    <w:rsid w:val="003C73E5"/>
    <w:rsid w:val="003C7417"/>
    <w:rsid w:val="003D52C3"/>
    <w:rsid w:val="003D7169"/>
    <w:rsid w:val="003E12ED"/>
    <w:rsid w:val="003E1318"/>
    <w:rsid w:val="003E3341"/>
    <w:rsid w:val="003E7979"/>
    <w:rsid w:val="003F2F3F"/>
    <w:rsid w:val="00400BC9"/>
    <w:rsid w:val="00401B86"/>
    <w:rsid w:val="00412FBE"/>
    <w:rsid w:val="00414DC7"/>
    <w:rsid w:val="00420B16"/>
    <w:rsid w:val="00421A30"/>
    <w:rsid w:val="00425DC3"/>
    <w:rsid w:val="004301D3"/>
    <w:rsid w:val="00431A11"/>
    <w:rsid w:val="00434D79"/>
    <w:rsid w:val="00435559"/>
    <w:rsid w:val="004452E2"/>
    <w:rsid w:val="00446431"/>
    <w:rsid w:val="004505D9"/>
    <w:rsid w:val="00451C35"/>
    <w:rsid w:val="00454C92"/>
    <w:rsid w:val="004564F3"/>
    <w:rsid w:val="004569F9"/>
    <w:rsid w:val="00457086"/>
    <w:rsid w:val="00457172"/>
    <w:rsid w:val="00463A48"/>
    <w:rsid w:val="004735BD"/>
    <w:rsid w:val="00482C03"/>
    <w:rsid w:val="00487BF3"/>
    <w:rsid w:val="00491DE9"/>
    <w:rsid w:val="004A57F7"/>
    <w:rsid w:val="004B0B8B"/>
    <w:rsid w:val="004D20EA"/>
    <w:rsid w:val="004D2963"/>
    <w:rsid w:val="004D32B8"/>
    <w:rsid w:val="004D5E63"/>
    <w:rsid w:val="004E3B34"/>
    <w:rsid w:val="004F5107"/>
    <w:rsid w:val="004F5AF5"/>
    <w:rsid w:val="00503C1A"/>
    <w:rsid w:val="00504673"/>
    <w:rsid w:val="00511FC9"/>
    <w:rsid w:val="005128D1"/>
    <w:rsid w:val="0051583C"/>
    <w:rsid w:val="00515DBB"/>
    <w:rsid w:val="0051662E"/>
    <w:rsid w:val="00521161"/>
    <w:rsid w:val="005216AC"/>
    <w:rsid w:val="0052193D"/>
    <w:rsid w:val="00521BAD"/>
    <w:rsid w:val="00531D54"/>
    <w:rsid w:val="00532CC5"/>
    <w:rsid w:val="0053504C"/>
    <w:rsid w:val="0054018E"/>
    <w:rsid w:val="00540673"/>
    <w:rsid w:val="00540F81"/>
    <w:rsid w:val="00543699"/>
    <w:rsid w:val="0055364F"/>
    <w:rsid w:val="00560BAA"/>
    <w:rsid w:val="00561C39"/>
    <w:rsid w:val="00562120"/>
    <w:rsid w:val="0056357D"/>
    <w:rsid w:val="00573BFC"/>
    <w:rsid w:val="0057746F"/>
    <w:rsid w:val="00581BBC"/>
    <w:rsid w:val="00585D52"/>
    <w:rsid w:val="00587D6D"/>
    <w:rsid w:val="00587D87"/>
    <w:rsid w:val="00597E48"/>
    <w:rsid w:val="005A0B69"/>
    <w:rsid w:val="005A356C"/>
    <w:rsid w:val="005B0595"/>
    <w:rsid w:val="005B19A1"/>
    <w:rsid w:val="005C1448"/>
    <w:rsid w:val="005C4C6A"/>
    <w:rsid w:val="005C6483"/>
    <w:rsid w:val="005C7FB2"/>
    <w:rsid w:val="005D2669"/>
    <w:rsid w:val="005D372F"/>
    <w:rsid w:val="005E04D5"/>
    <w:rsid w:val="005E170A"/>
    <w:rsid w:val="005E2172"/>
    <w:rsid w:val="005E3CDE"/>
    <w:rsid w:val="005E44CB"/>
    <w:rsid w:val="005F772C"/>
    <w:rsid w:val="0060478D"/>
    <w:rsid w:val="00604BC6"/>
    <w:rsid w:val="0060516D"/>
    <w:rsid w:val="00611343"/>
    <w:rsid w:val="0061569E"/>
    <w:rsid w:val="0061632E"/>
    <w:rsid w:val="00617180"/>
    <w:rsid w:val="00617A48"/>
    <w:rsid w:val="006207CE"/>
    <w:rsid w:val="006241A2"/>
    <w:rsid w:val="006271D7"/>
    <w:rsid w:val="00632648"/>
    <w:rsid w:val="00634BC3"/>
    <w:rsid w:val="00635C68"/>
    <w:rsid w:val="00647617"/>
    <w:rsid w:val="006516E2"/>
    <w:rsid w:val="00652766"/>
    <w:rsid w:val="00656FFE"/>
    <w:rsid w:val="00657F85"/>
    <w:rsid w:val="00661BDE"/>
    <w:rsid w:val="006638ED"/>
    <w:rsid w:val="00663EC9"/>
    <w:rsid w:val="006661DD"/>
    <w:rsid w:val="0067195F"/>
    <w:rsid w:val="006775FE"/>
    <w:rsid w:val="00677986"/>
    <w:rsid w:val="00687493"/>
    <w:rsid w:val="00697041"/>
    <w:rsid w:val="006A0426"/>
    <w:rsid w:val="006B2087"/>
    <w:rsid w:val="006B26D2"/>
    <w:rsid w:val="006B416B"/>
    <w:rsid w:val="006C085B"/>
    <w:rsid w:val="006C19F8"/>
    <w:rsid w:val="006C5ECA"/>
    <w:rsid w:val="006D007D"/>
    <w:rsid w:val="006D634F"/>
    <w:rsid w:val="006E29BB"/>
    <w:rsid w:val="006E2DF3"/>
    <w:rsid w:val="006F07E8"/>
    <w:rsid w:val="006F0BA0"/>
    <w:rsid w:val="006F30EC"/>
    <w:rsid w:val="007003F0"/>
    <w:rsid w:val="007029BD"/>
    <w:rsid w:val="0071529F"/>
    <w:rsid w:val="00720042"/>
    <w:rsid w:val="00720CD2"/>
    <w:rsid w:val="00720E83"/>
    <w:rsid w:val="0072366E"/>
    <w:rsid w:val="00726D68"/>
    <w:rsid w:val="00732E9E"/>
    <w:rsid w:val="00733B40"/>
    <w:rsid w:val="00744DF2"/>
    <w:rsid w:val="00746D60"/>
    <w:rsid w:val="00746DA7"/>
    <w:rsid w:val="00753503"/>
    <w:rsid w:val="00754119"/>
    <w:rsid w:val="00754C39"/>
    <w:rsid w:val="007622DD"/>
    <w:rsid w:val="007663D9"/>
    <w:rsid w:val="0076703B"/>
    <w:rsid w:val="007733D1"/>
    <w:rsid w:val="007817D6"/>
    <w:rsid w:val="00782940"/>
    <w:rsid w:val="00785814"/>
    <w:rsid w:val="00786B89"/>
    <w:rsid w:val="00787687"/>
    <w:rsid w:val="007901F6"/>
    <w:rsid w:val="0079499E"/>
    <w:rsid w:val="007A34A8"/>
    <w:rsid w:val="007A4ADF"/>
    <w:rsid w:val="007A628E"/>
    <w:rsid w:val="007A6B66"/>
    <w:rsid w:val="007A6DD3"/>
    <w:rsid w:val="007B25A6"/>
    <w:rsid w:val="007B38CC"/>
    <w:rsid w:val="007B51B7"/>
    <w:rsid w:val="007C1167"/>
    <w:rsid w:val="007C5D9C"/>
    <w:rsid w:val="007D1B5F"/>
    <w:rsid w:val="007D4666"/>
    <w:rsid w:val="007D69AB"/>
    <w:rsid w:val="007E0E11"/>
    <w:rsid w:val="007E17A7"/>
    <w:rsid w:val="007E3AA8"/>
    <w:rsid w:val="007E4FEF"/>
    <w:rsid w:val="007E601F"/>
    <w:rsid w:val="007E7987"/>
    <w:rsid w:val="007F0B7C"/>
    <w:rsid w:val="0080127C"/>
    <w:rsid w:val="008066DB"/>
    <w:rsid w:val="00814169"/>
    <w:rsid w:val="008164AF"/>
    <w:rsid w:val="00820CB7"/>
    <w:rsid w:val="0082200D"/>
    <w:rsid w:val="008221EA"/>
    <w:rsid w:val="008241FE"/>
    <w:rsid w:val="00825C6E"/>
    <w:rsid w:val="00827776"/>
    <w:rsid w:val="00832F33"/>
    <w:rsid w:val="0083558F"/>
    <w:rsid w:val="0083586B"/>
    <w:rsid w:val="00837247"/>
    <w:rsid w:val="00843152"/>
    <w:rsid w:val="00847E88"/>
    <w:rsid w:val="008509E4"/>
    <w:rsid w:val="008603C6"/>
    <w:rsid w:val="00864D34"/>
    <w:rsid w:val="00865C26"/>
    <w:rsid w:val="00865D99"/>
    <w:rsid w:val="00891FD3"/>
    <w:rsid w:val="00893E1C"/>
    <w:rsid w:val="008978F0"/>
    <w:rsid w:val="008A129A"/>
    <w:rsid w:val="008B0A2D"/>
    <w:rsid w:val="008B5324"/>
    <w:rsid w:val="008C020B"/>
    <w:rsid w:val="008C18B0"/>
    <w:rsid w:val="008C4ADD"/>
    <w:rsid w:val="008C4E61"/>
    <w:rsid w:val="008D3EBD"/>
    <w:rsid w:val="008D4883"/>
    <w:rsid w:val="008D6C03"/>
    <w:rsid w:val="008E1773"/>
    <w:rsid w:val="008E33F6"/>
    <w:rsid w:val="008E4F04"/>
    <w:rsid w:val="008F5605"/>
    <w:rsid w:val="008F5BC1"/>
    <w:rsid w:val="008F66DF"/>
    <w:rsid w:val="00907CFA"/>
    <w:rsid w:val="0091022E"/>
    <w:rsid w:val="00912450"/>
    <w:rsid w:val="009139DA"/>
    <w:rsid w:val="00913CF2"/>
    <w:rsid w:val="00914745"/>
    <w:rsid w:val="00917105"/>
    <w:rsid w:val="00921553"/>
    <w:rsid w:val="009230EA"/>
    <w:rsid w:val="00923D38"/>
    <w:rsid w:val="0092745F"/>
    <w:rsid w:val="00930A6E"/>
    <w:rsid w:val="00937601"/>
    <w:rsid w:val="00942559"/>
    <w:rsid w:val="00942E73"/>
    <w:rsid w:val="00944854"/>
    <w:rsid w:val="00952FD9"/>
    <w:rsid w:val="00957338"/>
    <w:rsid w:val="00957878"/>
    <w:rsid w:val="0096133E"/>
    <w:rsid w:val="00961F45"/>
    <w:rsid w:val="00966705"/>
    <w:rsid w:val="00967169"/>
    <w:rsid w:val="00974C11"/>
    <w:rsid w:val="00983CEE"/>
    <w:rsid w:val="00984E73"/>
    <w:rsid w:val="0098650D"/>
    <w:rsid w:val="00986F7A"/>
    <w:rsid w:val="00994690"/>
    <w:rsid w:val="00997536"/>
    <w:rsid w:val="009A6F7D"/>
    <w:rsid w:val="009A726A"/>
    <w:rsid w:val="009D0B0F"/>
    <w:rsid w:val="009D1C63"/>
    <w:rsid w:val="009D1EEA"/>
    <w:rsid w:val="009D3857"/>
    <w:rsid w:val="009E42BC"/>
    <w:rsid w:val="009F1127"/>
    <w:rsid w:val="009F18BD"/>
    <w:rsid w:val="009F25DA"/>
    <w:rsid w:val="009F5510"/>
    <w:rsid w:val="00A16294"/>
    <w:rsid w:val="00A2008B"/>
    <w:rsid w:val="00A21922"/>
    <w:rsid w:val="00A238DF"/>
    <w:rsid w:val="00A26CF2"/>
    <w:rsid w:val="00A32692"/>
    <w:rsid w:val="00A328AD"/>
    <w:rsid w:val="00A373C1"/>
    <w:rsid w:val="00A40CF5"/>
    <w:rsid w:val="00A4305D"/>
    <w:rsid w:val="00A4382D"/>
    <w:rsid w:val="00A43F2E"/>
    <w:rsid w:val="00A44592"/>
    <w:rsid w:val="00A47CA9"/>
    <w:rsid w:val="00A52778"/>
    <w:rsid w:val="00A564E9"/>
    <w:rsid w:val="00A572BA"/>
    <w:rsid w:val="00A611A4"/>
    <w:rsid w:val="00A61FBA"/>
    <w:rsid w:val="00A6283D"/>
    <w:rsid w:val="00A64AE4"/>
    <w:rsid w:val="00A65D4A"/>
    <w:rsid w:val="00A676AE"/>
    <w:rsid w:val="00A70405"/>
    <w:rsid w:val="00A7158B"/>
    <w:rsid w:val="00A73170"/>
    <w:rsid w:val="00A73711"/>
    <w:rsid w:val="00A73ACD"/>
    <w:rsid w:val="00A74DCF"/>
    <w:rsid w:val="00A75AC6"/>
    <w:rsid w:val="00A75DED"/>
    <w:rsid w:val="00A800B5"/>
    <w:rsid w:val="00A842DA"/>
    <w:rsid w:val="00A92B16"/>
    <w:rsid w:val="00AA1939"/>
    <w:rsid w:val="00AA3AEF"/>
    <w:rsid w:val="00AB1162"/>
    <w:rsid w:val="00AB3799"/>
    <w:rsid w:val="00AB48EE"/>
    <w:rsid w:val="00AB741E"/>
    <w:rsid w:val="00AB7E41"/>
    <w:rsid w:val="00AC1BB2"/>
    <w:rsid w:val="00AC291B"/>
    <w:rsid w:val="00AC6AA3"/>
    <w:rsid w:val="00AC72CE"/>
    <w:rsid w:val="00AD1CDA"/>
    <w:rsid w:val="00AD3080"/>
    <w:rsid w:val="00AD314B"/>
    <w:rsid w:val="00AD6828"/>
    <w:rsid w:val="00AE056F"/>
    <w:rsid w:val="00AE05D7"/>
    <w:rsid w:val="00AE4370"/>
    <w:rsid w:val="00AF195B"/>
    <w:rsid w:val="00AF6AC3"/>
    <w:rsid w:val="00AF6DF6"/>
    <w:rsid w:val="00AF719E"/>
    <w:rsid w:val="00B05EDD"/>
    <w:rsid w:val="00B1037E"/>
    <w:rsid w:val="00B126C2"/>
    <w:rsid w:val="00B154F3"/>
    <w:rsid w:val="00B207CE"/>
    <w:rsid w:val="00B25E0D"/>
    <w:rsid w:val="00B304CB"/>
    <w:rsid w:val="00B34FB3"/>
    <w:rsid w:val="00B359F0"/>
    <w:rsid w:val="00B45E83"/>
    <w:rsid w:val="00B47E87"/>
    <w:rsid w:val="00B55208"/>
    <w:rsid w:val="00B56CD2"/>
    <w:rsid w:val="00B570EA"/>
    <w:rsid w:val="00B6041F"/>
    <w:rsid w:val="00B646FE"/>
    <w:rsid w:val="00B65A37"/>
    <w:rsid w:val="00B70C01"/>
    <w:rsid w:val="00B710C5"/>
    <w:rsid w:val="00B71745"/>
    <w:rsid w:val="00B77FEA"/>
    <w:rsid w:val="00B86839"/>
    <w:rsid w:val="00B87176"/>
    <w:rsid w:val="00B87D80"/>
    <w:rsid w:val="00B9255A"/>
    <w:rsid w:val="00B94886"/>
    <w:rsid w:val="00B952D1"/>
    <w:rsid w:val="00BA5A36"/>
    <w:rsid w:val="00BA6146"/>
    <w:rsid w:val="00BB3745"/>
    <w:rsid w:val="00BB576B"/>
    <w:rsid w:val="00BC1503"/>
    <w:rsid w:val="00BC20C9"/>
    <w:rsid w:val="00BC53E3"/>
    <w:rsid w:val="00BC5D4B"/>
    <w:rsid w:val="00BC625A"/>
    <w:rsid w:val="00BD400D"/>
    <w:rsid w:val="00BD435B"/>
    <w:rsid w:val="00BE12C3"/>
    <w:rsid w:val="00BE362A"/>
    <w:rsid w:val="00BE75FE"/>
    <w:rsid w:val="00BF2DF7"/>
    <w:rsid w:val="00BF3AD5"/>
    <w:rsid w:val="00BF554C"/>
    <w:rsid w:val="00BF5F06"/>
    <w:rsid w:val="00C0020E"/>
    <w:rsid w:val="00C03B15"/>
    <w:rsid w:val="00C07DB8"/>
    <w:rsid w:val="00C117BC"/>
    <w:rsid w:val="00C1212C"/>
    <w:rsid w:val="00C16B72"/>
    <w:rsid w:val="00C16F90"/>
    <w:rsid w:val="00C20069"/>
    <w:rsid w:val="00C20BE3"/>
    <w:rsid w:val="00C22723"/>
    <w:rsid w:val="00C2504C"/>
    <w:rsid w:val="00C3386B"/>
    <w:rsid w:val="00C35167"/>
    <w:rsid w:val="00C376D8"/>
    <w:rsid w:val="00C37F73"/>
    <w:rsid w:val="00C467EB"/>
    <w:rsid w:val="00C50DFC"/>
    <w:rsid w:val="00C5183F"/>
    <w:rsid w:val="00C60702"/>
    <w:rsid w:val="00C62061"/>
    <w:rsid w:val="00C622D2"/>
    <w:rsid w:val="00C63134"/>
    <w:rsid w:val="00C6604C"/>
    <w:rsid w:val="00C663C5"/>
    <w:rsid w:val="00C70365"/>
    <w:rsid w:val="00C71E40"/>
    <w:rsid w:val="00C72020"/>
    <w:rsid w:val="00C73523"/>
    <w:rsid w:val="00C7361B"/>
    <w:rsid w:val="00C75236"/>
    <w:rsid w:val="00C832A0"/>
    <w:rsid w:val="00C84104"/>
    <w:rsid w:val="00C85C47"/>
    <w:rsid w:val="00C8756E"/>
    <w:rsid w:val="00C90E0C"/>
    <w:rsid w:val="00C92BF9"/>
    <w:rsid w:val="00C94AC2"/>
    <w:rsid w:val="00CA2B6D"/>
    <w:rsid w:val="00CA60E1"/>
    <w:rsid w:val="00CA65D2"/>
    <w:rsid w:val="00CA7958"/>
    <w:rsid w:val="00CB7817"/>
    <w:rsid w:val="00CC3FB8"/>
    <w:rsid w:val="00CD1A9F"/>
    <w:rsid w:val="00CD2768"/>
    <w:rsid w:val="00CE6D5E"/>
    <w:rsid w:val="00CF73A6"/>
    <w:rsid w:val="00D00911"/>
    <w:rsid w:val="00D065AC"/>
    <w:rsid w:val="00D0666A"/>
    <w:rsid w:val="00D16F5D"/>
    <w:rsid w:val="00D222E0"/>
    <w:rsid w:val="00D23346"/>
    <w:rsid w:val="00D25940"/>
    <w:rsid w:val="00D25F09"/>
    <w:rsid w:val="00D265A2"/>
    <w:rsid w:val="00D309D4"/>
    <w:rsid w:val="00D33074"/>
    <w:rsid w:val="00D34E6D"/>
    <w:rsid w:val="00D35A5B"/>
    <w:rsid w:val="00D3623E"/>
    <w:rsid w:val="00D42D59"/>
    <w:rsid w:val="00D466AE"/>
    <w:rsid w:val="00D47327"/>
    <w:rsid w:val="00D55C32"/>
    <w:rsid w:val="00D60D83"/>
    <w:rsid w:val="00D654EC"/>
    <w:rsid w:val="00D6684C"/>
    <w:rsid w:val="00D77269"/>
    <w:rsid w:val="00D81EB4"/>
    <w:rsid w:val="00D908B3"/>
    <w:rsid w:val="00D90BE4"/>
    <w:rsid w:val="00D93E4C"/>
    <w:rsid w:val="00D96F68"/>
    <w:rsid w:val="00DA2C12"/>
    <w:rsid w:val="00DB0252"/>
    <w:rsid w:val="00DB3F55"/>
    <w:rsid w:val="00DC2B63"/>
    <w:rsid w:val="00DC36B2"/>
    <w:rsid w:val="00DD3CC4"/>
    <w:rsid w:val="00DD6077"/>
    <w:rsid w:val="00DE773C"/>
    <w:rsid w:val="00DF6D47"/>
    <w:rsid w:val="00E007A2"/>
    <w:rsid w:val="00E01BB4"/>
    <w:rsid w:val="00E0439A"/>
    <w:rsid w:val="00E22095"/>
    <w:rsid w:val="00E2506D"/>
    <w:rsid w:val="00E26727"/>
    <w:rsid w:val="00E34A4B"/>
    <w:rsid w:val="00E43FE0"/>
    <w:rsid w:val="00E44139"/>
    <w:rsid w:val="00E44593"/>
    <w:rsid w:val="00E45168"/>
    <w:rsid w:val="00E45CFE"/>
    <w:rsid w:val="00E50861"/>
    <w:rsid w:val="00E51A98"/>
    <w:rsid w:val="00E5219E"/>
    <w:rsid w:val="00E552BE"/>
    <w:rsid w:val="00E57483"/>
    <w:rsid w:val="00E574FF"/>
    <w:rsid w:val="00E60FA0"/>
    <w:rsid w:val="00E62413"/>
    <w:rsid w:val="00E6411A"/>
    <w:rsid w:val="00E670BC"/>
    <w:rsid w:val="00E72A61"/>
    <w:rsid w:val="00E8167E"/>
    <w:rsid w:val="00E81E1D"/>
    <w:rsid w:val="00E86230"/>
    <w:rsid w:val="00E8675D"/>
    <w:rsid w:val="00E87546"/>
    <w:rsid w:val="00E928CA"/>
    <w:rsid w:val="00E92F04"/>
    <w:rsid w:val="00E93D65"/>
    <w:rsid w:val="00E94DF8"/>
    <w:rsid w:val="00EA5A15"/>
    <w:rsid w:val="00EA6A37"/>
    <w:rsid w:val="00EB1679"/>
    <w:rsid w:val="00EB552A"/>
    <w:rsid w:val="00EB6D6E"/>
    <w:rsid w:val="00EB7624"/>
    <w:rsid w:val="00EC40A4"/>
    <w:rsid w:val="00EC7CAB"/>
    <w:rsid w:val="00ED375F"/>
    <w:rsid w:val="00ED695D"/>
    <w:rsid w:val="00EE0E5D"/>
    <w:rsid w:val="00EE2CD9"/>
    <w:rsid w:val="00EE7170"/>
    <w:rsid w:val="00EE76EC"/>
    <w:rsid w:val="00EF48DC"/>
    <w:rsid w:val="00EF5818"/>
    <w:rsid w:val="00EF7ACD"/>
    <w:rsid w:val="00F0591C"/>
    <w:rsid w:val="00F11097"/>
    <w:rsid w:val="00F11D30"/>
    <w:rsid w:val="00F1254A"/>
    <w:rsid w:val="00F141FA"/>
    <w:rsid w:val="00F24A7C"/>
    <w:rsid w:val="00F259E5"/>
    <w:rsid w:val="00F359A9"/>
    <w:rsid w:val="00F5031A"/>
    <w:rsid w:val="00F57253"/>
    <w:rsid w:val="00F63178"/>
    <w:rsid w:val="00F64D8F"/>
    <w:rsid w:val="00F654DC"/>
    <w:rsid w:val="00F65794"/>
    <w:rsid w:val="00F67AB4"/>
    <w:rsid w:val="00F75493"/>
    <w:rsid w:val="00F823E9"/>
    <w:rsid w:val="00F84B85"/>
    <w:rsid w:val="00F944F1"/>
    <w:rsid w:val="00F9500C"/>
    <w:rsid w:val="00F9593E"/>
    <w:rsid w:val="00F9704A"/>
    <w:rsid w:val="00FA01B3"/>
    <w:rsid w:val="00FA4056"/>
    <w:rsid w:val="00FA4C0A"/>
    <w:rsid w:val="00FB5E84"/>
    <w:rsid w:val="00FB74A7"/>
    <w:rsid w:val="00FC7021"/>
    <w:rsid w:val="00FD4D48"/>
    <w:rsid w:val="00FD6682"/>
    <w:rsid w:val="00FD777F"/>
    <w:rsid w:val="00FF256E"/>
    <w:rsid w:val="00FF68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A1D12C9"/>
  <w15:docId w15:val="{047DD401-D7A0-496F-80D5-00D01B0A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E04D5"/>
    <w:rPr>
      <w:sz w:val="24"/>
      <w:szCs w:val="24"/>
    </w:rPr>
  </w:style>
  <w:style w:type="paragraph" w:styleId="Nadpis1">
    <w:name w:val="heading 1"/>
    <w:basedOn w:val="Normln"/>
    <w:next w:val="Normln"/>
    <w:link w:val="Nadpis1Char"/>
    <w:uiPriority w:val="99"/>
    <w:qFormat/>
    <w:rsid w:val="005B0595"/>
    <w:pPr>
      <w:keepNext/>
      <w:ind w:left="-900"/>
      <w:jc w:val="center"/>
      <w:outlineLvl w:val="0"/>
    </w:pPr>
    <w:rPr>
      <w:rFonts w:ascii="Cambria" w:hAnsi="Cambria"/>
      <w:b/>
      <w:kern w:val="32"/>
      <w:sz w:val="32"/>
      <w:szCs w:val="20"/>
    </w:rPr>
  </w:style>
  <w:style w:type="paragraph" w:styleId="Nadpis3">
    <w:name w:val="heading 3"/>
    <w:basedOn w:val="Normln"/>
    <w:next w:val="Normln"/>
    <w:link w:val="Nadpis3Char"/>
    <w:semiHidden/>
    <w:unhideWhenUsed/>
    <w:qFormat/>
    <w:locked/>
    <w:rsid w:val="00E62413"/>
    <w:pPr>
      <w:keepNext/>
      <w:keepLines/>
      <w:spacing w:before="40"/>
      <w:outlineLvl w:val="2"/>
    </w:pPr>
    <w:rPr>
      <w:rFonts w:asciiTheme="majorHAnsi" w:eastAsiaTheme="majorEastAsia" w:hAnsiTheme="majorHAnsi" w:cstheme="majorBidi"/>
      <w:color w:val="243F60" w:themeColor="accent1" w:themeShade="7F"/>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004845"/>
    <w:rPr>
      <w:rFonts w:ascii="Cambria" w:hAnsi="Cambria"/>
      <w:b/>
      <w:kern w:val="32"/>
      <w:sz w:val="32"/>
    </w:rPr>
  </w:style>
  <w:style w:type="paragraph" w:styleId="Zpat">
    <w:name w:val="footer"/>
    <w:basedOn w:val="Normln"/>
    <w:link w:val="ZpatChar"/>
    <w:uiPriority w:val="99"/>
    <w:semiHidden/>
    <w:rsid w:val="005B0595"/>
    <w:pPr>
      <w:tabs>
        <w:tab w:val="center" w:pos="4536"/>
        <w:tab w:val="right" w:pos="9072"/>
      </w:tabs>
    </w:pPr>
    <w:rPr>
      <w:szCs w:val="20"/>
    </w:rPr>
  </w:style>
  <w:style w:type="character" w:customStyle="1" w:styleId="ZpatChar">
    <w:name w:val="Zápatí Char"/>
    <w:basedOn w:val="Standardnpsmoodstavce"/>
    <w:link w:val="Zpat"/>
    <w:uiPriority w:val="99"/>
    <w:semiHidden/>
    <w:locked/>
    <w:rsid w:val="00004845"/>
    <w:rPr>
      <w:sz w:val="24"/>
    </w:rPr>
  </w:style>
  <w:style w:type="character" w:styleId="slostrnky">
    <w:name w:val="page number"/>
    <w:basedOn w:val="Standardnpsmoodstavce"/>
    <w:uiPriority w:val="99"/>
    <w:semiHidden/>
    <w:rsid w:val="005B0595"/>
    <w:rPr>
      <w:rFonts w:cs="Times New Roman"/>
    </w:rPr>
  </w:style>
  <w:style w:type="paragraph" w:styleId="Zhlav">
    <w:name w:val="header"/>
    <w:basedOn w:val="Normln"/>
    <w:link w:val="ZhlavChar"/>
    <w:uiPriority w:val="99"/>
    <w:semiHidden/>
    <w:rsid w:val="005B0595"/>
    <w:pPr>
      <w:tabs>
        <w:tab w:val="center" w:pos="4536"/>
        <w:tab w:val="right" w:pos="9072"/>
      </w:tabs>
    </w:pPr>
    <w:rPr>
      <w:szCs w:val="20"/>
    </w:rPr>
  </w:style>
  <w:style w:type="character" w:customStyle="1" w:styleId="ZhlavChar">
    <w:name w:val="Záhlaví Char"/>
    <w:basedOn w:val="Standardnpsmoodstavce"/>
    <w:link w:val="Zhlav"/>
    <w:uiPriority w:val="99"/>
    <w:semiHidden/>
    <w:locked/>
    <w:rsid w:val="00004845"/>
    <w:rPr>
      <w:sz w:val="24"/>
    </w:rPr>
  </w:style>
  <w:style w:type="paragraph" w:customStyle="1" w:styleId="Text1">
    <w:name w:val="Text 1"/>
    <w:basedOn w:val="Normln"/>
    <w:uiPriority w:val="99"/>
    <w:rsid w:val="005B0595"/>
    <w:pPr>
      <w:spacing w:before="120" w:after="120"/>
      <w:ind w:left="851"/>
      <w:jc w:val="both"/>
    </w:pPr>
    <w:rPr>
      <w:szCs w:val="20"/>
    </w:rPr>
  </w:style>
  <w:style w:type="paragraph" w:customStyle="1" w:styleId="Text3">
    <w:name w:val="Text 3"/>
    <w:basedOn w:val="Normln"/>
    <w:uiPriority w:val="99"/>
    <w:rsid w:val="005B0595"/>
    <w:pPr>
      <w:spacing w:before="120" w:after="120"/>
      <w:ind w:left="851"/>
      <w:jc w:val="both"/>
    </w:pPr>
    <w:rPr>
      <w:szCs w:val="20"/>
    </w:rPr>
  </w:style>
  <w:style w:type="paragraph" w:customStyle="1" w:styleId="NormalCentered">
    <w:name w:val="Normal Centered"/>
    <w:basedOn w:val="Normln"/>
    <w:uiPriority w:val="99"/>
    <w:rsid w:val="005B0595"/>
    <w:pPr>
      <w:spacing w:before="120" w:after="120"/>
      <w:jc w:val="center"/>
    </w:pPr>
    <w:rPr>
      <w:szCs w:val="20"/>
    </w:rPr>
  </w:style>
  <w:style w:type="paragraph" w:styleId="Zkladntext">
    <w:name w:val="Body Text"/>
    <w:basedOn w:val="Normln"/>
    <w:link w:val="ZkladntextChar"/>
    <w:uiPriority w:val="99"/>
    <w:semiHidden/>
    <w:rsid w:val="005B0595"/>
    <w:pPr>
      <w:tabs>
        <w:tab w:val="left" w:pos="851"/>
      </w:tabs>
      <w:spacing w:before="100" w:beforeAutospacing="1" w:after="100" w:afterAutospacing="1" w:line="240" w:lineRule="atLeast"/>
    </w:pPr>
    <w:rPr>
      <w:szCs w:val="20"/>
    </w:rPr>
  </w:style>
  <w:style w:type="character" w:customStyle="1" w:styleId="ZkladntextChar">
    <w:name w:val="Základní text Char"/>
    <w:basedOn w:val="Standardnpsmoodstavce"/>
    <w:link w:val="Zkladntext"/>
    <w:uiPriority w:val="99"/>
    <w:semiHidden/>
    <w:locked/>
    <w:rsid w:val="00004845"/>
    <w:rPr>
      <w:sz w:val="24"/>
    </w:rPr>
  </w:style>
  <w:style w:type="paragraph" w:styleId="Zkladntext3">
    <w:name w:val="Body Text 3"/>
    <w:basedOn w:val="Normln"/>
    <w:link w:val="Zkladntext3Char"/>
    <w:uiPriority w:val="99"/>
    <w:semiHidden/>
    <w:rsid w:val="005B0595"/>
    <w:pPr>
      <w:spacing w:before="100" w:beforeAutospacing="1" w:after="100" w:afterAutospacing="1"/>
    </w:pPr>
    <w:rPr>
      <w:sz w:val="16"/>
      <w:szCs w:val="20"/>
    </w:rPr>
  </w:style>
  <w:style w:type="character" w:customStyle="1" w:styleId="Zkladntext3Char">
    <w:name w:val="Základní text 3 Char"/>
    <w:basedOn w:val="Standardnpsmoodstavce"/>
    <w:link w:val="Zkladntext3"/>
    <w:uiPriority w:val="99"/>
    <w:semiHidden/>
    <w:locked/>
    <w:rsid w:val="00004845"/>
    <w:rPr>
      <w:sz w:val="16"/>
    </w:rPr>
  </w:style>
  <w:style w:type="paragraph" w:customStyle="1" w:styleId="NumPar1">
    <w:name w:val="NumPar 1"/>
    <w:basedOn w:val="Normln"/>
    <w:next w:val="Normln"/>
    <w:uiPriority w:val="99"/>
    <w:rsid w:val="005B0595"/>
    <w:pPr>
      <w:tabs>
        <w:tab w:val="left" w:pos="851"/>
      </w:tabs>
      <w:spacing w:before="120" w:after="120"/>
      <w:jc w:val="both"/>
    </w:pPr>
    <w:rPr>
      <w:szCs w:val="20"/>
    </w:rPr>
  </w:style>
  <w:style w:type="paragraph" w:customStyle="1" w:styleId="NumPar2">
    <w:name w:val="NumPar 2"/>
    <w:basedOn w:val="Normln"/>
    <w:next w:val="Normln"/>
    <w:uiPriority w:val="99"/>
    <w:rsid w:val="005B0595"/>
    <w:pPr>
      <w:spacing w:before="120" w:after="120"/>
      <w:jc w:val="both"/>
    </w:pPr>
    <w:rPr>
      <w:szCs w:val="20"/>
    </w:rPr>
  </w:style>
  <w:style w:type="paragraph" w:styleId="Textbubliny">
    <w:name w:val="Balloon Text"/>
    <w:basedOn w:val="Normln"/>
    <w:link w:val="TextbublinyChar"/>
    <w:uiPriority w:val="99"/>
    <w:semiHidden/>
    <w:rsid w:val="004505D9"/>
    <w:rPr>
      <w:rFonts w:ascii="Tahoma" w:hAnsi="Tahoma"/>
      <w:sz w:val="16"/>
      <w:szCs w:val="20"/>
    </w:rPr>
  </w:style>
  <w:style w:type="character" w:customStyle="1" w:styleId="TextbublinyChar">
    <w:name w:val="Text bubliny Char"/>
    <w:basedOn w:val="Standardnpsmoodstavce"/>
    <w:link w:val="Textbubliny"/>
    <w:uiPriority w:val="99"/>
    <w:semiHidden/>
    <w:locked/>
    <w:rsid w:val="004505D9"/>
    <w:rPr>
      <w:rFonts w:ascii="Tahoma" w:hAnsi="Tahoma"/>
      <w:sz w:val="16"/>
    </w:rPr>
  </w:style>
  <w:style w:type="paragraph" w:styleId="Rozloendokumentu">
    <w:name w:val="Document Map"/>
    <w:basedOn w:val="Normln"/>
    <w:link w:val="RozloendokumentuChar"/>
    <w:uiPriority w:val="99"/>
    <w:semiHidden/>
    <w:rsid w:val="00BD400D"/>
    <w:pPr>
      <w:shd w:val="clear" w:color="auto" w:fill="000080"/>
    </w:pPr>
    <w:rPr>
      <w:sz w:val="2"/>
      <w:szCs w:val="20"/>
    </w:rPr>
  </w:style>
  <w:style w:type="character" w:customStyle="1" w:styleId="RozloendokumentuChar">
    <w:name w:val="Rozložení dokumentu Char"/>
    <w:basedOn w:val="Standardnpsmoodstavce"/>
    <w:link w:val="Rozloendokumentu"/>
    <w:uiPriority w:val="99"/>
    <w:semiHidden/>
    <w:locked/>
    <w:rsid w:val="006F30EC"/>
    <w:rPr>
      <w:sz w:val="2"/>
    </w:rPr>
  </w:style>
  <w:style w:type="paragraph" w:styleId="Odstavecseseznamem">
    <w:name w:val="List Paragraph"/>
    <w:basedOn w:val="Normln"/>
    <w:uiPriority w:val="34"/>
    <w:qFormat/>
    <w:rsid w:val="007901F6"/>
    <w:pPr>
      <w:ind w:left="720"/>
      <w:contextualSpacing/>
    </w:pPr>
  </w:style>
  <w:style w:type="character" w:styleId="Hypertextovodkaz">
    <w:name w:val="Hyperlink"/>
    <w:basedOn w:val="Standardnpsmoodstavce"/>
    <w:uiPriority w:val="99"/>
    <w:unhideWhenUsed/>
    <w:rsid w:val="00D0666A"/>
    <w:rPr>
      <w:color w:val="0000FF" w:themeColor="hyperlink"/>
      <w:u w:val="single"/>
    </w:rPr>
  </w:style>
  <w:style w:type="character" w:styleId="PromnnHTML">
    <w:name w:val="HTML Variable"/>
    <w:basedOn w:val="Standardnpsmoodstavce"/>
    <w:uiPriority w:val="99"/>
    <w:semiHidden/>
    <w:unhideWhenUsed/>
    <w:rsid w:val="00687493"/>
    <w:rPr>
      <w:i/>
      <w:iCs/>
    </w:rPr>
  </w:style>
  <w:style w:type="character" w:customStyle="1" w:styleId="Nadpis3Char">
    <w:name w:val="Nadpis 3 Char"/>
    <w:basedOn w:val="Standardnpsmoodstavce"/>
    <w:link w:val="Nadpis3"/>
    <w:semiHidden/>
    <w:rsid w:val="00E62413"/>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4891">
      <w:bodyDiv w:val="1"/>
      <w:marLeft w:val="0"/>
      <w:marRight w:val="0"/>
      <w:marTop w:val="0"/>
      <w:marBottom w:val="0"/>
      <w:divBdr>
        <w:top w:val="none" w:sz="0" w:space="0" w:color="auto"/>
        <w:left w:val="none" w:sz="0" w:space="0" w:color="auto"/>
        <w:bottom w:val="none" w:sz="0" w:space="0" w:color="auto"/>
        <w:right w:val="none" w:sz="0" w:space="0" w:color="auto"/>
      </w:divBdr>
    </w:div>
    <w:div w:id="5787837">
      <w:bodyDiv w:val="1"/>
      <w:marLeft w:val="0"/>
      <w:marRight w:val="0"/>
      <w:marTop w:val="0"/>
      <w:marBottom w:val="0"/>
      <w:divBdr>
        <w:top w:val="none" w:sz="0" w:space="0" w:color="auto"/>
        <w:left w:val="none" w:sz="0" w:space="0" w:color="auto"/>
        <w:bottom w:val="none" w:sz="0" w:space="0" w:color="auto"/>
        <w:right w:val="none" w:sz="0" w:space="0" w:color="auto"/>
      </w:divBdr>
    </w:div>
    <w:div w:id="32073985">
      <w:bodyDiv w:val="1"/>
      <w:marLeft w:val="0"/>
      <w:marRight w:val="0"/>
      <w:marTop w:val="0"/>
      <w:marBottom w:val="0"/>
      <w:divBdr>
        <w:top w:val="none" w:sz="0" w:space="0" w:color="auto"/>
        <w:left w:val="none" w:sz="0" w:space="0" w:color="auto"/>
        <w:bottom w:val="none" w:sz="0" w:space="0" w:color="auto"/>
        <w:right w:val="none" w:sz="0" w:space="0" w:color="auto"/>
      </w:divBdr>
    </w:div>
    <w:div w:id="66928562">
      <w:bodyDiv w:val="1"/>
      <w:marLeft w:val="0"/>
      <w:marRight w:val="0"/>
      <w:marTop w:val="0"/>
      <w:marBottom w:val="0"/>
      <w:divBdr>
        <w:top w:val="none" w:sz="0" w:space="0" w:color="auto"/>
        <w:left w:val="none" w:sz="0" w:space="0" w:color="auto"/>
        <w:bottom w:val="none" w:sz="0" w:space="0" w:color="auto"/>
        <w:right w:val="none" w:sz="0" w:space="0" w:color="auto"/>
      </w:divBdr>
    </w:div>
    <w:div w:id="82458322">
      <w:bodyDiv w:val="1"/>
      <w:marLeft w:val="0"/>
      <w:marRight w:val="0"/>
      <w:marTop w:val="0"/>
      <w:marBottom w:val="0"/>
      <w:divBdr>
        <w:top w:val="none" w:sz="0" w:space="0" w:color="auto"/>
        <w:left w:val="none" w:sz="0" w:space="0" w:color="auto"/>
        <w:bottom w:val="none" w:sz="0" w:space="0" w:color="auto"/>
        <w:right w:val="none" w:sz="0" w:space="0" w:color="auto"/>
      </w:divBdr>
    </w:div>
    <w:div w:id="96026110">
      <w:bodyDiv w:val="1"/>
      <w:marLeft w:val="0"/>
      <w:marRight w:val="0"/>
      <w:marTop w:val="0"/>
      <w:marBottom w:val="0"/>
      <w:divBdr>
        <w:top w:val="none" w:sz="0" w:space="0" w:color="auto"/>
        <w:left w:val="none" w:sz="0" w:space="0" w:color="auto"/>
        <w:bottom w:val="none" w:sz="0" w:space="0" w:color="auto"/>
        <w:right w:val="none" w:sz="0" w:space="0" w:color="auto"/>
      </w:divBdr>
    </w:div>
    <w:div w:id="117188796">
      <w:bodyDiv w:val="1"/>
      <w:marLeft w:val="0"/>
      <w:marRight w:val="0"/>
      <w:marTop w:val="0"/>
      <w:marBottom w:val="0"/>
      <w:divBdr>
        <w:top w:val="none" w:sz="0" w:space="0" w:color="auto"/>
        <w:left w:val="none" w:sz="0" w:space="0" w:color="auto"/>
        <w:bottom w:val="none" w:sz="0" w:space="0" w:color="auto"/>
        <w:right w:val="none" w:sz="0" w:space="0" w:color="auto"/>
      </w:divBdr>
    </w:div>
    <w:div w:id="130102843">
      <w:bodyDiv w:val="1"/>
      <w:marLeft w:val="0"/>
      <w:marRight w:val="0"/>
      <w:marTop w:val="0"/>
      <w:marBottom w:val="0"/>
      <w:divBdr>
        <w:top w:val="none" w:sz="0" w:space="0" w:color="auto"/>
        <w:left w:val="none" w:sz="0" w:space="0" w:color="auto"/>
        <w:bottom w:val="none" w:sz="0" w:space="0" w:color="auto"/>
        <w:right w:val="none" w:sz="0" w:space="0" w:color="auto"/>
      </w:divBdr>
    </w:div>
    <w:div w:id="152723892">
      <w:bodyDiv w:val="1"/>
      <w:marLeft w:val="0"/>
      <w:marRight w:val="0"/>
      <w:marTop w:val="0"/>
      <w:marBottom w:val="0"/>
      <w:divBdr>
        <w:top w:val="none" w:sz="0" w:space="0" w:color="auto"/>
        <w:left w:val="none" w:sz="0" w:space="0" w:color="auto"/>
        <w:bottom w:val="none" w:sz="0" w:space="0" w:color="auto"/>
        <w:right w:val="none" w:sz="0" w:space="0" w:color="auto"/>
      </w:divBdr>
    </w:div>
    <w:div w:id="225847147">
      <w:bodyDiv w:val="1"/>
      <w:marLeft w:val="0"/>
      <w:marRight w:val="0"/>
      <w:marTop w:val="0"/>
      <w:marBottom w:val="0"/>
      <w:divBdr>
        <w:top w:val="none" w:sz="0" w:space="0" w:color="auto"/>
        <w:left w:val="none" w:sz="0" w:space="0" w:color="auto"/>
        <w:bottom w:val="none" w:sz="0" w:space="0" w:color="auto"/>
        <w:right w:val="none" w:sz="0" w:space="0" w:color="auto"/>
      </w:divBdr>
    </w:div>
    <w:div w:id="292635673">
      <w:bodyDiv w:val="1"/>
      <w:marLeft w:val="0"/>
      <w:marRight w:val="0"/>
      <w:marTop w:val="0"/>
      <w:marBottom w:val="0"/>
      <w:divBdr>
        <w:top w:val="none" w:sz="0" w:space="0" w:color="auto"/>
        <w:left w:val="none" w:sz="0" w:space="0" w:color="auto"/>
        <w:bottom w:val="none" w:sz="0" w:space="0" w:color="auto"/>
        <w:right w:val="none" w:sz="0" w:space="0" w:color="auto"/>
      </w:divBdr>
    </w:div>
    <w:div w:id="314068375">
      <w:bodyDiv w:val="1"/>
      <w:marLeft w:val="0"/>
      <w:marRight w:val="0"/>
      <w:marTop w:val="0"/>
      <w:marBottom w:val="0"/>
      <w:divBdr>
        <w:top w:val="none" w:sz="0" w:space="0" w:color="auto"/>
        <w:left w:val="none" w:sz="0" w:space="0" w:color="auto"/>
        <w:bottom w:val="none" w:sz="0" w:space="0" w:color="auto"/>
        <w:right w:val="none" w:sz="0" w:space="0" w:color="auto"/>
      </w:divBdr>
    </w:div>
    <w:div w:id="400713207">
      <w:bodyDiv w:val="1"/>
      <w:marLeft w:val="0"/>
      <w:marRight w:val="0"/>
      <w:marTop w:val="0"/>
      <w:marBottom w:val="0"/>
      <w:divBdr>
        <w:top w:val="none" w:sz="0" w:space="0" w:color="auto"/>
        <w:left w:val="none" w:sz="0" w:space="0" w:color="auto"/>
        <w:bottom w:val="none" w:sz="0" w:space="0" w:color="auto"/>
        <w:right w:val="none" w:sz="0" w:space="0" w:color="auto"/>
      </w:divBdr>
    </w:div>
    <w:div w:id="447546964">
      <w:bodyDiv w:val="1"/>
      <w:marLeft w:val="0"/>
      <w:marRight w:val="0"/>
      <w:marTop w:val="0"/>
      <w:marBottom w:val="0"/>
      <w:divBdr>
        <w:top w:val="none" w:sz="0" w:space="0" w:color="auto"/>
        <w:left w:val="none" w:sz="0" w:space="0" w:color="auto"/>
        <w:bottom w:val="none" w:sz="0" w:space="0" w:color="auto"/>
        <w:right w:val="none" w:sz="0" w:space="0" w:color="auto"/>
      </w:divBdr>
    </w:div>
    <w:div w:id="459958209">
      <w:bodyDiv w:val="1"/>
      <w:marLeft w:val="0"/>
      <w:marRight w:val="0"/>
      <w:marTop w:val="0"/>
      <w:marBottom w:val="0"/>
      <w:divBdr>
        <w:top w:val="none" w:sz="0" w:space="0" w:color="auto"/>
        <w:left w:val="none" w:sz="0" w:space="0" w:color="auto"/>
        <w:bottom w:val="none" w:sz="0" w:space="0" w:color="auto"/>
        <w:right w:val="none" w:sz="0" w:space="0" w:color="auto"/>
      </w:divBdr>
    </w:div>
    <w:div w:id="551619569">
      <w:bodyDiv w:val="1"/>
      <w:marLeft w:val="0"/>
      <w:marRight w:val="0"/>
      <w:marTop w:val="0"/>
      <w:marBottom w:val="0"/>
      <w:divBdr>
        <w:top w:val="none" w:sz="0" w:space="0" w:color="auto"/>
        <w:left w:val="none" w:sz="0" w:space="0" w:color="auto"/>
        <w:bottom w:val="none" w:sz="0" w:space="0" w:color="auto"/>
        <w:right w:val="none" w:sz="0" w:space="0" w:color="auto"/>
      </w:divBdr>
    </w:div>
    <w:div w:id="560361092">
      <w:bodyDiv w:val="1"/>
      <w:marLeft w:val="0"/>
      <w:marRight w:val="0"/>
      <w:marTop w:val="0"/>
      <w:marBottom w:val="0"/>
      <w:divBdr>
        <w:top w:val="none" w:sz="0" w:space="0" w:color="auto"/>
        <w:left w:val="none" w:sz="0" w:space="0" w:color="auto"/>
        <w:bottom w:val="none" w:sz="0" w:space="0" w:color="auto"/>
        <w:right w:val="none" w:sz="0" w:space="0" w:color="auto"/>
      </w:divBdr>
    </w:div>
    <w:div w:id="563301828">
      <w:bodyDiv w:val="1"/>
      <w:marLeft w:val="0"/>
      <w:marRight w:val="0"/>
      <w:marTop w:val="0"/>
      <w:marBottom w:val="0"/>
      <w:divBdr>
        <w:top w:val="none" w:sz="0" w:space="0" w:color="auto"/>
        <w:left w:val="none" w:sz="0" w:space="0" w:color="auto"/>
        <w:bottom w:val="none" w:sz="0" w:space="0" w:color="auto"/>
        <w:right w:val="none" w:sz="0" w:space="0" w:color="auto"/>
      </w:divBdr>
    </w:div>
    <w:div w:id="569770461">
      <w:bodyDiv w:val="1"/>
      <w:marLeft w:val="0"/>
      <w:marRight w:val="0"/>
      <w:marTop w:val="0"/>
      <w:marBottom w:val="0"/>
      <w:divBdr>
        <w:top w:val="none" w:sz="0" w:space="0" w:color="auto"/>
        <w:left w:val="none" w:sz="0" w:space="0" w:color="auto"/>
        <w:bottom w:val="none" w:sz="0" w:space="0" w:color="auto"/>
        <w:right w:val="none" w:sz="0" w:space="0" w:color="auto"/>
      </w:divBdr>
    </w:div>
    <w:div w:id="585185373">
      <w:bodyDiv w:val="1"/>
      <w:marLeft w:val="0"/>
      <w:marRight w:val="0"/>
      <w:marTop w:val="0"/>
      <w:marBottom w:val="0"/>
      <w:divBdr>
        <w:top w:val="none" w:sz="0" w:space="0" w:color="auto"/>
        <w:left w:val="none" w:sz="0" w:space="0" w:color="auto"/>
        <w:bottom w:val="none" w:sz="0" w:space="0" w:color="auto"/>
        <w:right w:val="none" w:sz="0" w:space="0" w:color="auto"/>
      </w:divBdr>
    </w:div>
    <w:div w:id="603919628">
      <w:bodyDiv w:val="1"/>
      <w:marLeft w:val="0"/>
      <w:marRight w:val="0"/>
      <w:marTop w:val="0"/>
      <w:marBottom w:val="0"/>
      <w:divBdr>
        <w:top w:val="none" w:sz="0" w:space="0" w:color="auto"/>
        <w:left w:val="none" w:sz="0" w:space="0" w:color="auto"/>
        <w:bottom w:val="none" w:sz="0" w:space="0" w:color="auto"/>
        <w:right w:val="none" w:sz="0" w:space="0" w:color="auto"/>
      </w:divBdr>
    </w:div>
    <w:div w:id="643002082">
      <w:bodyDiv w:val="1"/>
      <w:marLeft w:val="0"/>
      <w:marRight w:val="0"/>
      <w:marTop w:val="0"/>
      <w:marBottom w:val="0"/>
      <w:divBdr>
        <w:top w:val="none" w:sz="0" w:space="0" w:color="auto"/>
        <w:left w:val="none" w:sz="0" w:space="0" w:color="auto"/>
        <w:bottom w:val="none" w:sz="0" w:space="0" w:color="auto"/>
        <w:right w:val="none" w:sz="0" w:space="0" w:color="auto"/>
      </w:divBdr>
    </w:div>
    <w:div w:id="669872774">
      <w:bodyDiv w:val="1"/>
      <w:marLeft w:val="0"/>
      <w:marRight w:val="0"/>
      <w:marTop w:val="0"/>
      <w:marBottom w:val="0"/>
      <w:divBdr>
        <w:top w:val="none" w:sz="0" w:space="0" w:color="auto"/>
        <w:left w:val="none" w:sz="0" w:space="0" w:color="auto"/>
        <w:bottom w:val="none" w:sz="0" w:space="0" w:color="auto"/>
        <w:right w:val="none" w:sz="0" w:space="0" w:color="auto"/>
      </w:divBdr>
    </w:div>
    <w:div w:id="747534687">
      <w:bodyDiv w:val="1"/>
      <w:marLeft w:val="0"/>
      <w:marRight w:val="0"/>
      <w:marTop w:val="0"/>
      <w:marBottom w:val="0"/>
      <w:divBdr>
        <w:top w:val="none" w:sz="0" w:space="0" w:color="auto"/>
        <w:left w:val="none" w:sz="0" w:space="0" w:color="auto"/>
        <w:bottom w:val="none" w:sz="0" w:space="0" w:color="auto"/>
        <w:right w:val="none" w:sz="0" w:space="0" w:color="auto"/>
      </w:divBdr>
    </w:div>
    <w:div w:id="771168560">
      <w:bodyDiv w:val="1"/>
      <w:marLeft w:val="0"/>
      <w:marRight w:val="0"/>
      <w:marTop w:val="0"/>
      <w:marBottom w:val="0"/>
      <w:divBdr>
        <w:top w:val="none" w:sz="0" w:space="0" w:color="auto"/>
        <w:left w:val="none" w:sz="0" w:space="0" w:color="auto"/>
        <w:bottom w:val="none" w:sz="0" w:space="0" w:color="auto"/>
        <w:right w:val="none" w:sz="0" w:space="0" w:color="auto"/>
      </w:divBdr>
    </w:div>
    <w:div w:id="853225481">
      <w:bodyDiv w:val="1"/>
      <w:marLeft w:val="0"/>
      <w:marRight w:val="0"/>
      <w:marTop w:val="0"/>
      <w:marBottom w:val="0"/>
      <w:divBdr>
        <w:top w:val="none" w:sz="0" w:space="0" w:color="auto"/>
        <w:left w:val="none" w:sz="0" w:space="0" w:color="auto"/>
        <w:bottom w:val="none" w:sz="0" w:space="0" w:color="auto"/>
        <w:right w:val="none" w:sz="0" w:space="0" w:color="auto"/>
      </w:divBdr>
    </w:div>
    <w:div w:id="866136901">
      <w:bodyDiv w:val="1"/>
      <w:marLeft w:val="0"/>
      <w:marRight w:val="0"/>
      <w:marTop w:val="0"/>
      <w:marBottom w:val="0"/>
      <w:divBdr>
        <w:top w:val="none" w:sz="0" w:space="0" w:color="auto"/>
        <w:left w:val="none" w:sz="0" w:space="0" w:color="auto"/>
        <w:bottom w:val="none" w:sz="0" w:space="0" w:color="auto"/>
        <w:right w:val="none" w:sz="0" w:space="0" w:color="auto"/>
      </w:divBdr>
    </w:div>
    <w:div w:id="893154151">
      <w:bodyDiv w:val="1"/>
      <w:marLeft w:val="0"/>
      <w:marRight w:val="0"/>
      <w:marTop w:val="0"/>
      <w:marBottom w:val="0"/>
      <w:divBdr>
        <w:top w:val="none" w:sz="0" w:space="0" w:color="auto"/>
        <w:left w:val="none" w:sz="0" w:space="0" w:color="auto"/>
        <w:bottom w:val="none" w:sz="0" w:space="0" w:color="auto"/>
        <w:right w:val="none" w:sz="0" w:space="0" w:color="auto"/>
      </w:divBdr>
    </w:div>
    <w:div w:id="932781019">
      <w:bodyDiv w:val="1"/>
      <w:marLeft w:val="0"/>
      <w:marRight w:val="0"/>
      <w:marTop w:val="0"/>
      <w:marBottom w:val="0"/>
      <w:divBdr>
        <w:top w:val="none" w:sz="0" w:space="0" w:color="auto"/>
        <w:left w:val="none" w:sz="0" w:space="0" w:color="auto"/>
        <w:bottom w:val="none" w:sz="0" w:space="0" w:color="auto"/>
        <w:right w:val="none" w:sz="0" w:space="0" w:color="auto"/>
      </w:divBdr>
    </w:div>
    <w:div w:id="954865056">
      <w:bodyDiv w:val="1"/>
      <w:marLeft w:val="0"/>
      <w:marRight w:val="0"/>
      <w:marTop w:val="0"/>
      <w:marBottom w:val="0"/>
      <w:divBdr>
        <w:top w:val="none" w:sz="0" w:space="0" w:color="auto"/>
        <w:left w:val="none" w:sz="0" w:space="0" w:color="auto"/>
        <w:bottom w:val="none" w:sz="0" w:space="0" w:color="auto"/>
        <w:right w:val="none" w:sz="0" w:space="0" w:color="auto"/>
      </w:divBdr>
    </w:div>
    <w:div w:id="973801066">
      <w:bodyDiv w:val="1"/>
      <w:marLeft w:val="0"/>
      <w:marRight w:val="0"/>
      <w:marTop w:val="0"/>
      <w:marBottom w:val="0"/>
      <w:divBdr>
        <w:top w:val="none" w:sz="0" w:space="0" w:color="auto"/>
        <w:left w:val="none" w:sz="0" w:space="0" w:color="auto"/>
        <w:bottom w:val="none" w:sz="0" w:space="0" w:color="auto"/>
        <w:right w:val="none" w:sz="0" w:space="0" w:color="auto"/>
      </w:divBdr>
    </w:div>
    <w:div w:id="977689943">
      <w:bodyDiv w:val="1"/>
      <w:marLeft w:val="0"/>
      <w:marRight w:val="0"/>
      <w:marTop w:val="0"/>
      <w:marBottom w:val="0"/>
      <w:divBdr>
        <w:top w:val="none" w:sz="0" w:space="0" w:color="auto"/>
        <w:left w:val="none" w:sz="0" w:space="0" w:color="auto"/>
        <w:bottom w:val="none" w:sz="0" w:space="0" w:color="auto"/>
        <w:right w:val="none" w:sz="0" w:space="0" w:color="auto"/>
      </w:divBdr>
    </w:div>
    <w:div w:id="991325377">
      <w:bodyDiv w:val="1"/>
      <w:marLeft w:val="0"/>
      <w:marRight w:val="0"/>
      <w:marTop w:val="0"/>
      <w:marBottom w:val="0"/>
      <w:divBdr>
        <w:top w:val="none" w:sz="0" w:space="0" w:color="auto"/>
        <w:left w:val="none" w:sz="0" w:space="0" w:color="auto"/>
        <w:bottom w:val="none" w:sz="0" w:space="0" w:color="auto"/>
        <w:right w:val="none" w:sz="0" w:space="0" w:color="auto"/>
      </w:divBdr>
    </w:div>
    <w:div w:id="1031802384">
      <w:bodyDiv w:val="1"/>
      <w:marLeft w:val="0"/>
      <w:marRight w:val="0"/>
      <w:marTop w:val="0"/>
      <w:marBottom w:val="0"/>
      <w:divBdr>
        <w:top w:val="none" w:sz="0" w:space="0" w:color="auto"/>
        <w:left w:val="none" w:sz="0" w:space="0" w:color="auto"/>
        <w:bottom w:val="none" w:sz="0" w:space="0" w:color="auto"/>
        <w:right w:val="none" w:sz="0" w:space="0" w:color="auto"/>
      </w:divBdr>
    </w:div>
    <w:div w:id="1073548039">
      <w:bodyDiv w:val="1"/>
      <w:marLeft w:val="0"/>
      <w:marRight w:val="0"/>
      <w:marTop w:val="0"/>
      <w:marBottom w:val="0"/>
      <w:divBdr>
        <w:top w:val="none" w:sz="0" w:space="0" w:color="auto"/>
        <w:left w:val="none" w:sz="0" w:space="0" w:color="auto"/>
        <w:bottom w:val="none" w:sz="0" w:space="0" w:color="auto"/>
        <w:right w:val="none" w:sz="0" w:space="0" w:color="auto"/>
      </w:divBdr>
    </w:div>
    <w:div w:id="1074359662">
      <w:bodyDiv w:val="1"/>
      <w:marLeft w:val="0"/>
      <w:marRight w:val="0"/>
      <w:marTop w:val="0"/>
      <w:marBottom w:val="0"/>
      <w:divBdr>
        <w:top w:val="none" w:sz="0" w:space="0" w:color="auto"/>
        <w:left w:val="none" w:sz="0" w:space="0" w:color="auto"/>
        <w:bottom w:val="none" w:sz="0" w:space="0" w:color="auto"/>
        <w:right w:val="none" w:sz="0" w:space="0" w:color="auto"/>
      </w:divBdr>
    </w:div>
    <w:div w:id="1086732213">
      <w:bodyDiv w:val="1"/>
      <w:marLeft w:val="0"/>
      <w:marRight w:val="0"/>
      <w:marTop w:val="0"/>
      <w:marBottom w:val="0"/>
      <w:divBdr>
        <w:top w:val="none" w:sz="0" w:space="0" w:color="auto"/>
        <w:left w:val="none" w:sz="0" w:space="0" w:color="auto"/>
        <w:bottom w:val="none" w:sz="0" w:space="0" w:color="auto"/>
        <w:right w:val="none" w:sz="0" w:space="0" w:color="auto"/>
      </w:divBdr>
    </w:div>
    <w:div w:id="1119182786">
      <w:bodyDiv w:val="1"/>
      <w:marLeft w:val="0"/>
      <w:marRight w:val="0"/>
      <w:marTop w:val="0"/>
      <w:marBottom w:val="0"/>
      <w:divBdr>
        <w:top w:val="none" w:sz="0" w:space="0" w:color="auto"/>
        <w:left w:val="none" w:sz="0" w:space="0" w:color="auto"/>
        <w:bottom w:val="none" w:sz="0" w:space="0" w:color="auto"/>
        <w:right w:val="none" w:sz="0" w:space="0" w:color="auto"/>
      </w:divBdr>
    </w:div>
    <w:div w:id="1155992962">
      <w:bodyDiv w:val="1"/>
      <w:marLeft w:val="0"/>
      <w:marRight w:val="0"/>
      <w:marTop w:val="0"/>
      <w:marBottom w:val="0"/>
      <w:divBdr>
        <w:top w:val="none" w:sz="0" w:space="0" w:color="auto"/>
        <w:left w:val="none" w:sz="0" w:space="0" w:color="auto"/>
        <w:bottom w:val="none" w:sz="0" w:space="0" w:color="auto"/>
        <w:right w:val="none" w:sz="0" w:space="0" w:color="auto"/>
      </w:divBdr>
    </w:div>
    <w:div w:id="1173374238">
      <w:bodyDiv w:val="1"/>
      <w:marLeft w:val="0"/>
      <w:marRight w:val="0"/>
      <w:marTop w:val="0"/>
      <w:marBottom w:val="0"/>
      <w:divBdr>
        <w:top w:val="none" w:sz="0" w:space="0" w:color="auto"/>
        <w:left w:val="none" w:sz="0" w:space="0" w:color="auto"/>
        <w:bottom w:val="none" w:sz="0" w:space="0" w:color="auto"/>
        <w:right w:val="none" w:sz="0" w:space="0" w:color="auto"/>
      </w:divBdr>
    </w:div>
    <w:div w:id="1197622561">
      <w:bodyDiv w:val="1"/>
      <w:marLeft w:val="0"/>
      <w:marRight w:val="0"/>
      <w:marTop w:val="0"/>
      <w:marBottom w:val="0"/>
      <w:divBdr>
        <w:top w:val="none" w:sz="0" w:space="0" w:color="auto"/>
        <w:left w:val="none" w:sz="0" w:space="0" w:color="auto"/>
        <w:bottom w:val="none" w:sz="0" w:space="0" w:color="auto"/>
        <w:right w:val="none" w:sz="0" w:space="0" w:color="auto"/>
      </w:divBdr>
    </w:div>
    <w:div w:id="1212302310">
      <w:bodyDiv w:val="1"/>
      <w:marLeft w:val="0"/>
      <w:marRight w:val="0"/>
      <w:marTop w:val="0"/>
      <w:marBottom w:val="0"/>
      <w:divBdr>
        <w:top w:val="none" w:sz="0" w:space="0" w:color="auto"/>
        <w:left w:val="none" w:sz="0" w:space="0" w:color="auto"/>
        <w:bottom w:val="none" w:sz="0" w:space="0" w:color="auto"/>
        <w:right w:val="none" w:sz="0" w:space="0" w:color="auto"/>
      </w:divBdr>
    </w:div>
    <w:div w:id="1213149326">
      <w:bodyDiv w:val="1"/>
      <w:marLeft w:val="0"/>
      <w:marRight w:val="0"/>
      <w:marTop w:val="0"/>
      <w:marBottom w:val="0"/>
      <w:divBdr>
        <w:top w:val="none" w:sz="0" w:space="0" w:color="auto"/>
        <w:left w:val="none" w:sz="0" w:space="0" w:color="auto"/>
        <w:bottom w:val="none" w:sz="0" w:space="0" w:color="auto"/>
        <w:right w:val="none" w:sz="0" w:space="0" w:color="auto"/>
      </w:divBdr>
    </w:div>
    <w:div w:id="1344816682">
      <w:bodyDiv w:val="1"/>
      <w:marLeft w:val="0"/>
      <w:marRight w:val="0"/>
      <w:marTop w:val="0"/>
      <w:marBottom w:val="0"/>
      <w:divBdr>
        <w:top w:val="none" w:sz="0" w:space="0" w:color="auto"/>
        <w:left w:val="none" w:sz="0" w:space="0" w:color="auto"/>
        <w:bottom w:val="none" w:sz="0" w:space="0" w:color="auto"/>
        <w:right w:val="none" w:sz="0" w:space="0" w:color="auto"/>
      </w:divBdr>
    </w:div>
    <w:div w:id="1345597095">
      <w:bodyDiv w:val="1"/>
      <w:marLeft w:val="0"/>
      <w:marRight w:val="0"/>
      <w:marTop w:val="0"/>
      <w:marBottom w:val="0"/>
      <w:divBdr>
        <w:top w:val="none" w:sz="0" w:space="0" w:color="auto"/>
        <w:left w:val="none" w:sz="0" w:space="0" w:color="auto"/>
        <w:bottom w:val="none" w:sz="0" w:space="0" w:color="auto"/>
        <w:right w:val="none" w:sz="0" w:space="0" w:color="auto"/>
      </w:divBdr>
    </w:div>
    <w:div w:id="1382093498">
      <w:bodyDiv w:val="1"/>
      <w:marLeft w:val="0"/>
      <w:marRight w:val="0"/>
      <w:marTop w:val="0"/>
      <w:marBottom w:val="0"/>
      <w:divBdr>
        <w:top w:val="none" w:sz="0" w:space="0" w:color="auto"/>
        <w:left w:val="none" w:sz="0" w:space="0" w:color="auto"/>
        <w:bottom w:val="none" w:sz="0" w:space="0" w:color="auto"/>
        <w:right w:val="none" w:sz="0" w:space="0" w:color="auto"/>
      </w:divBdr>
    </w:div>
    <w:div w:id="1416392901">
      <w:bodyDiv w:val="1"/>
      <w:marLeft w:val="0"/>
      <w:marRight w:val="0"/>
      <w:marTop w:val="0"/>
      <w:marBottom w:val="0"/>
      <w:divBdr>
        <w:top w:val="none" w:sz="0" w:space="0" w:color="auto"/>
        <w:left w:val="none" w:sz="0" w:space="0" w:color="auto"/>
        <w:bottom w:val="none" w:sz="0" w:space="0" w:color="auto"/>
        <w:right w:val="none" w:sz="0" w:space="0" w:color="auto"/>
      </w:divBdr>
    </w:div>
    <w:div w:id="1447235142">
      <w:bodyDiv w:val="1"/>
      <w:marLeft w:val="0"/>
      <w:marRight w:val="0"/>
      <w:marTop w:val="0"/>
      <w:marBottom w:val="0"/>
      <w:divBdr>
        <w:top w:val="none" w:sz="0" w:space="0" w:color="auto"/>
        <w:left w:val="none" w:sz="0" w:space="0" w:color="auto"/>
        <w:bottom w:val="none" w:sz="0" w:space="0" w:color="auto"/>
        <w:right w:val="none" w:sz="0" w:space="0" w:color="auto"/>
      </w:divBdr>
    </w:div>
    <w:div w:id="1500585244">
      <w:bodyDiv w:val="1"/>
      <w:marLeft w:val="0"/>
      <w:marRight w:val="0"/>
      <w:marTop w:val="0"/>
      <w:marBottom w:val="0"/>
      <w:divBdr>
        <w:top w:val="none" w:sz="0" w:space="0" w:color="auto"/>
        <w:left w:val="none" w:sz="0" w:space="0" w:color="auto"/>
        <w:bottom w:val="none" w:sz="0" w:space="0" w:color="auto"/>
        <w:right w:val="none" w:sz="0" w:space="0" w:color="auto"/>
      </w:divBdr>
    </w:div>
    <w:div w:id="1503279438">
      <w:bodyDiv w:val="1"/>
      <w:marLeft w:val="0"/>
      <w:marRight w:val="0"/>
      <w:marTop w:val="0"/>
      <w:marBottom w:val="0"/>
      <w:divBdr>
        <w:top w:val="none" w:sz="0" w:space="0" w:color="auto"/>
        <w:left w:val="none" w:sz="0" w:space="0" w:color="auto"/>
        <w:bottom w:val="none" w:sz="0" w:space="0" w:color="auto"/>
        <w:right w:val="none" w:sz="0" w:space="0" w:color="auto"/>
      </w:divBdr>
    </w:div>
    <w:div w:id="1512987275">
      <w:bodyDiv w:val="1"/>
      <w:marLeft w:val="0"/>
      <w:marRight w:val="0"/>
      <w:marTop w:val="0"/>
      <w:marBottom w:val="0"/>
      <w:divBdr>
        <w:top w:val="none" w:sz="0" w:space="0" w:color="auto"/>
        <w:left w:val="none" w:sz="0" w:space="0" w:color="auto"/>
        <w:bottom w:val="none" w:sz="0" w:space="0" w:color="auto"/>
        <w:right w:val="none" w:sz="0" w:space="0" w:color="auto"/>
      </w:divBdr>
    </w:div>
    <w:div w:id="1532186118">
      <w:bodyDiv w:val="1"/>
      <w:marLeft w:val="0"/>
      <w:marRight w:val="0"/>
      <w:marTop w:val="0"/>
      <w:marBottom w:val="0"/>
      <w:divBdr>
        <w:top w:val="none" w:sz="0" w:space="0" w:color="auto"/>
        <w:left w:val="none" w:sz="0" w:space="0" w:color="auto"/>
        <w:bottom w:val="none" w:sz="0" w:space="0" w:color="auto"/>
        <w:right w:val="none" w:sz="0" w:space="0" w:color="auto"/>
      </w:divBdr>
    </w:div>
    <w:div w:id="1539273528">
      <w:bodyDiv w:val="1"/>
      <w:marLeft w:val="0"/>
      <w:marRight w:val="0"/>
      <w:marTop w:val="0"/>
      <w:marBottom w:val="0"/>
      <w:divBdr>
        <w:top w:val="none" w:sz="0" w:space="0" w:color="auto"/>
        <w:left w:val="none" w:sz="0" w:space="0" w:color="auto"/>
        <w:bottom w:val="none" w:sz="0" w:space="0" w:color="auto"/>
        <w:right w:val="none" w:sz="0" w:space="0" w:color="auto"/>
      </w:divBdr>
    </w:div>
    <w:div w:id="1554731432">
      <w:bodyDiv w:val="1"/>
      <w:marLeft w:val="0"/>
      <w:marRight w:val="0"/>
      <w:marTop w:val="0"/>
      <w:marBottom w:val="0"/>
      <w:divBdr>
        <w:top w:val="none" w:sz="0" w:space="0" w:color="auto"/>
        <w:left w:val="none" w:sz="0" w:space="0" w:color="auto"/>
        <w:bottom w:val="none" w:sz="0" w:space="0" w:color="auto"/>
        <w:right w:val="none" w:sz="0" w:space="0" w:color="auto"/>
      </w:divBdr>
    </w:div>
    <w:div w:id="1571118984">
      <w:bodyDiv w:val="1"/>
      <w:marLeft w:val="0"/>
      <w:marRight w:val="0"/>
      <w:marTop w:val="0"/>
      <w:marBottom w:val="0"/>
      <w:divBdr>
        <w:top w:val="none" w:sz="0" w:space="0" w:color="auto"/>
        <w:left w:val="none" w:sz="0" w:space="0" w:color="auto"/>
        <w:bottom w:val="none" w:sz="0" w:space="0" w:color="auto"/>
        <w:right w:val="none" w:sz="0" w:space="0" w:color="auto"/>
      </w:divBdr>
    </w:div>
    <w:div w:id="1587684483">
      <w:bodyDiv w:val="1"/>
      <w:marLeft w:val="0"/>
      <w:marRight w:val="0"/>
      <w:marTop w:val="0"/>
      <w:marBottom w:val="0"/>
      <w:divBdr>
        <w:top w:val="none" w:sz="0" w:space="0" w:color="auto"/>
        <w:left w:val="none" w:sz="0" w:space="0" w:color="auto"/>
        <w:bottom w:val="none" w:sz="0" w:space="0" w:color="auto"/>
        <w:right w:val="none" w:sz="0" w:space="0" w:color="auto"/>
      </w:divBdr>
    </w:div>
    <w:div w:id="1588538606">
      <w:bodyDiv w:val="1"/>
      <w:marLeft w:val="0"/>
      <w:marRight w:val="0"/>
      <w:marTop w:val="0"/>
      <w:marBottom w:val="0"/>
      <w:divBdr>
        <w:top w:val="none" w:sz="0" w:space="0" w:color="auto"/>
        <w:left w:val="none" w:sz="0" w:space="0" w:color="auto"/>
        <w:bottom w:val="none" w:sz="0" w:space="0" w:color="auto"/>
        <w:right w:val="none" w:sz="0" w:space="0" w:color="auto"/>
      </w:divBdr>
    </w:div>
    <w:div w:id="1607807194">
      <w:bodyDiv w:val="1"/>
      <w:marLeft w:val="0"/>
      <w:marRight w:val="0"/>
      <w:marTop w:val="0"/>
      <w:marBottom w:val="0"/>
      <w:divBdr>
        <w:top w:val="none" w:sz="0" w:space="0" w:color="auto"/>
        <w:left w:val="none" w:sz="0" w:space="0" w:color="auto"/>
        <w:bottom w:val="none" w:sz="0" w:space="0" w:color="auto"/>
        <w:right w:val="none" w:sz="0" w:space="0" w:color="auto"/>
      </w:divBdr>
    </w:div>
    <w:div w:id="1619530835">
      <w:bodyDiv w:val="1"/>
      <w:marLeft w:val="0"/>
      <w:marRight w:val="0"/>
      <w:marTop w:val="0"/>
      <w:marBottom w:val="0"/>
      <w:divBdr>
        <w:top w:val="none" w:sz="0" w:space="0" w:color="auto"/>
        <w:left w:val="none" w:sz="0" w:space="0" w:color="auto"/>
        <w:bottom w:val="none" w:sz="0" w:space="0" w:color="auto"/>
        <w:right w:val="none" w:sz="0" w:space="0" w:color="auto"/>
      </w:divBdr>
    </w:div>
    <w:div w:id="1635911556">
      <w:bodyDiv w:val="1"/>
      <w:marLeft w:val="0"/>
      <w:marRight w:val="0"/>
      <w:marTop w:val="0"/>
      <w:marBottom w:val="0"/>
      <w:divBdr>
        <w:top w:val="none" w:sz="0" w:space="0" w:color="auto"/>
        <w:left w:val="none" w:sz="0" w:space="0" w:color="auto"/>
        <w:bottom w:val="none" w:sz="0" w:space="0" w:color="auto"/>
        <w:right w:val="none" w:sz="0" w:space="0" w:color="auto"/>
      </w:divBdr>
    </w:div>
    <w:div w:id="1651206836">
      <w:bodyDiv w:val="1"/>
      <w:marLeft w:val="0"/>
      <w:marRight w:val="0"/>
      <w:marTop w:val="0"/>
      <w:marBottom w:val="0"/>
      <w:divBdr>
        <w:top w:val="none" w:sz="0" w:space="0" w:color="auto"/>
        <w:left w:val="none" w:sz="0" w:space="0" w:color="auto"/>
        <w:bottom w:val="none" w:sz="0" w:space="0" w:color="auto"/>
        <w:right w:val="none" w:sz="0" w:space="0" w:color="auto"/>
      </w:divBdr>
    </w:div>
    <w:div w:id="1664890324">
      <w:bodyDiv w:val="1"/>
      <w:marLeft w:val="0"/>
      <w:marRight w:val="0"/>
      <w:marTop w:val="0"/>
      <w:marBottom w:val="0"/>
      <w:divBdr>
        <w:top w:val="none" w:sz="0" w:space="0" w:color="auto"/>
        <w:left w:val="none" w:sz="0" w:space="0" w:color="auto"/>
        <w:bottom w:val="none" w:sz="0" w:space="0" w:color="auto"/>
        <w:right w:val="none" w:sz="0" w:space="0" w:color="auto"/>
      </w:divBdr>
    </w:div>
    <w:div w:id="1672028711">
      <w:bodyDiv w:val="1"/>
      <w:marLeft w:val="0"/>
      <w:marRight w:val="0"/>
      <w:marTop w:val="0"/>
      <w:marBottom w:val="0"/>
      <w:divBdr>
        <w:top w:val="none" w:sz="0" w:space="0" w:color="auto"/>
        <w:left w:val="none" w:sz="0" w:space="0" w:color="auto"/>
        <w:bottom w:val="none" w:sz="0" w:space="0" w:color="auto"/>
        <w:right w:val="none" w:sz="0" w:space="0" w:color="auto"/>
      </w:divBdr>
    </w:div>
    <w:div w:id="1702169557">
      <w:bodyDiv w:val="1"/>
      <w:marLeft w:val="0"/>
      <w:marRight w:val="0"/>
      <w:marTop w:val="0"/>
      <w:marBottom w:val="0"/>
      <w:divBdr>
        <w:top w:val="none" w:sz="0" w:space="0" w:color="auto"/>
        <w:left w:val="none" w:sz="0" w:space="0" w:color="auto"/>
        <w:bottom w:val="none" w:sz="0" w:space="0" w:color="auto"/>
        <w:right w:val="none" w:sz="0" w:space="0" w:color="auto"/>
      </w:divBdr>
    </w:div>
    <w:div w:id="1707413622">
      <w:bodyDiv w:val="1"/>
      <w:marLeft w:val="0"/>
      <w:marRight w:val="0"/>
      <w:marTop w:val="0"/>
      <w:marBottom w:val="0"/>
      <w:divBdr>
        <w:top w:val="none" w:sz="0" w:space="0" w:color="auto"/>
        <w:left w:val="none" w:sz="0" w:space="0" w:color="auto"/>
        <w:bottom w:val="none" w:sz="0" w:space="0" w:color="auto"/>
        <w:right w:val="none" w:sz="0" w:space="0" w:color="auto"/>
      </w:divBdr>
    </w:div>
    <w:div w:id="1730498710">
      <w:bodyDiv w:val="1"/>
      <w:marLeft w:val="0"/>
      <w:marRight w:val="0"/>
      <w:marTop w:val="0"/>
      <w:marBottom w:val="0"/>
      <w:divBdr>
        <w:top w:val="none" w:sz="0" w:space="0" w:color="auto"/>
        <w:left w:val="none" w:sz="0" w:space="0" w:color="auto"/>
        <w:bottom w:val="none" w:sz="0" w:space="0" w:color="auto"/>
        <w:right w:val="none" w:sz="0" w:space="0" w:color="auto"/>
      </w:divBdr>
    </w:div>
    <w:div w:id="1736121602">
      <w:bodyDiv w:val="1"/>
      <w:marLeft w:val="0"/>
      <w:marRight w:val="0"/>
      <w:marTop w:val="0"/>
      <w:marBottom w:val="0"/>
      <w:divBdr>
        <w:top w:val="none" w:sz="0" w:space="0" w:color="auto"/>
        <w:left w:val="none" w:sz="0" w:space="0" w:color="auto"/>
        <w:bottom w:val="none" w:sz="0" w:space="0" w:color="auto"/>
        <w:right w:val="none" w:sz="0" w:space="0" w:color="auto"/>
      </w:divBdr>
    </w:div>
    <w:div w:id="1744177279">
      <w:bodyDiv w:val="1"/>
      <w:marLeft w:val="0"/>
      <w:marRight w:val="0"/>
      <w:marTop w:val="0"/>
      <w:marBottom w:val="0"/>
      <w:divBdr>
        <w:top w:val="none" w:sz="0" w:space="0" w:color="auto"/>
        <w:left w:val="none" w:sz="0" w:space="0" w:color="auto"/>
        <w:bottom w:val="none" w:sz="0" w:space="0" w:color="auto"/>
        <w:right w:val="none" w:sz="0" w:space="0" w:color="auto"/>
      </w:divBdr>
    </w:div>
    <w:div w:id="1755517545">
      <w:bodyDiv w:val="1"/>
      <w:marLeft w:val="0"/>
      <w:marRight w:val="0"/>
      <w:marTop w:val="0"/>
      <w:marBottom w:val="0"/>
      <w:divBdr>
        <w:top w:val="none" w:sz="0" w:space="0" w:color="auto"/>
        <w:left w:val="none" w:sz="0" w:space="0" w:color="auto"/>
        <w:bottom w:val="none" w:sz="0" w:space="0" w:color="auto"/>
        <w:right w:val="none" w:sz="0" w:space="0" w:color="auto"/>
      </w:divBdr>
    </w:div>
    <w:div w:id="1757556591">
      <w:bodyDiv w:val="1"/>
      <w:marLeft w:val="0"/>
      <w:marRight w:val="0"/>
      <w:marTop w:val="0"/>
      <w:marBottom w:val="0"/>
      <w:divBdr>
        <w:top w:val="none" w:sz="0" w:space="0" w:color="auto"/>
        <w:left w:val="none" w:sz="0" w:space="0" w:color="auto"/>
        <w:bottom w:val="none" w:sz="0" w:space="0" w:color="auto"/>
        <w:right w:val="none" w:sz="0" w:space="0" w:color="auto"/>
      </w:divBdr>
    </w:div>
    <w:div w:id="1781756291">
      <w:bodyDiv w:val="1"/>
      <w:marLeft w:val="0"/>
      <w:marRight w:val="0"/>
      <w:marTop w:val="0"/>
      <w:marBottom w:val="0"/>
      <w:divBdr>
        <w:top w:val="none" w:sz="0" w:space="0" w:color="auto"/>
        <w:left w:val="none" w:sz="0" w:space="0" w:color="auto"/>
        <w:bottom w:val="none" w:sz="0" w:space="0" w:color="auto"/>
        <w:right w:val="none" w:sz="0" w:space="0" w:color="auto"/>
      </w:divBdr>
    </w:div>
    <w:div w:id="1813206456">
      <w:bodyDiv w:val="1"/>
      <w:marLeft w:val="0"/>
      <w:marRight w:val="0"/>
      <w:marTop w:val="0"/>
      <w:marBottom w:val="0"/>
      <w:divBdr>
        <w:top w:val="none" w:sz="0" w:space="0" w:color="auto"/>
        <w:left w:val="none" w:sz="0" w:space="0" w:color="auto"/>
        <w:bottom w:val="none" w:sz="0" w:space="0" w:color="auto"/>
        <w:right w:val="none" w:sz="0" w:space="0" w:color="auto"/>
      </w:divBdr>
    </w:div>
    <w:div w:id="1821313071">
      <w:bodyDiv w:val="1"/>
      <w:marLeft w:val="0"/>
      <w:marRight w:val="0"/>
      <w:marTop w:val="0"/>
      <w:marBottom w:val="0"/>
      <w:divBdr>
        <w:top w:val="none" w:sz="0" w:space="0" w:color="auto"/>
        <w:left w:val="none" w:sz="0" w:space="0" w:color="auto"/>
        <w:bottom w:val="none" w:sz="0" w:space="0" w:color="auto"/>
        <w:right w:val="none" w:sz="0" w:space="0" w:color="auto"/>
      </w:divBdr>
    </w:div>
    <w:div w:id="1826892485">
      <w:bodyDiv w:val="1"/>
      <w:marLeft w:val="0"/>
      <w:marRight w:val="0"/>
      <w:marTop w:val="0"/>
      <w:marBottom w:val="0"/>
      <w:divBdr>
        <w:top w:val="none" w:sz="0" w:space="0" w:color="auto"/>
        <w:left w:val="none" w:sz="0" w:space="0" w:color="auto"/>
        <w:bottom w:val="none" w:sz="0" w:space="0" w:color="auto"/>
        <w:right w:val="none" w:sz="0" w:space="0" w:color="auto"/>
      </w:divBdr>
    </w:div>
    <w:div w:id="1838033303">
      <w:bodyDiv w:val="1"/>
      <w:marLeft w:val="0"/>
      <w:marRight w:val="0"/>
      <w:marTop w:val="0"/>
      <w:marBottom w:val="0"/>
      <w:divBdr>
        <w:top w:val="none" w:sz="0" w:space="0" w:color="auto"/>
        <w:left w:val="none" w:sz="0" w:space="0" w:color="auto"/>
        <w:bottom w:val="none" w:sz="0" w:space="0" w:color="auto"/>
        <w:right w:val="none" w:sz="0" w:space="0" w:color="auto"/>
      </w:divBdr>
    </w:div>
    <w:div w:id="1851524444">
      <w:bodyDiv w:val="1"/>
      <w:marLeft w:val="0"/>
      <w:marRight w:val="0"/>
      <w:marTop w:val="0"/>
      <w:marBottom w:val="0"/>
      <w:divBdr>
        <w:top w:val="none" w:sz="0" w:space="0" w:color="auto"/>
        <w:left w:val="none" w:sz="0" w:space="0" w:color="auto"/>
        <w:bottom w:val="none" w:sz="0" w:space="0" w:color="auto"/>
        <w:right w:val="none" w:sz="0" w:space="0" w:color="auto"/>
      </w:divBdr>
    </w:div>
    <w:div w:id="1861236818">
      <w:bodyDiv w:val="1"/>
      <w:marLeft w:val="0"/>
      <w:marRight w:val="0"/>
      <w:marTop w:val="0"/>
      <w:marBottom w:val="0"/>
      <w:divBdr>
        <w:top w:val="none" w:sz="0" w:space="0" w:color="auto"/>
        <w:left w:val="none" w:sz="0" w:space="0" w:color="auto"/>
        <w:bottom w:val="none" w:sz="0" w:space="0" w:color="auto"/>
        <w:right w:val="none" w:sz="0" w:space="0" w:color="auto"/>
      </w:divBdr>
    </w:div>
    <w:div w:id="1865558869">
      <w:bodyDiv w:val="1"/>
      <w:marLeft w:val="0"/>
      <w:marRight w:val="0"/>
      <w:marTop w:val="0"/>
      <w:marBottom w:val="0"/>
      <w:divBdr>
        <w:top w:val="none" w:sz="0" w:space="0" w:color="auto"/>
        <w:left w:val="none" w:sz="0" w:space="0" w:color="auto"/>
        <w:bottom w:val="none" w:sz="0" w:space="0" w:color="auto"/>
        <w:right w:val="none" w:sz="0" w:space="0" w:color="auto"/>
      </w:divBdr>
    </w:div>
    <w:div w:id="1867214281">
      <w:bodyDiv w:val="1"/>
      <w:marLeft w:val="0"/>
      <w:marRight w:val="0"/>
      <w:marTop w:val="0"/>
      <w:marBottom w:val="0"/>
      <w:divBdr>
        <w:top w:val="none" w:sz="0" w:space="0" w:color="auto"/>
        <w:left w:val="none" w:sz="0" w:space="0" w:color="auto"/>
        <w:bottom w:val="none" w:sz="0" w:space="0" w:color="auto"/>
        <w:right w:val="none" w:sz="0" w:space="0" w:color="auto"/>
      </w:divBdr>
    </w:div>
    <w:div w:id="1897087329">
      <w:bodyDiv w:val="1"/>
      <w:marLeft w:val="0"/>
      <w:marRight w:val="0"/>
      <w:marTop w:val="0"/>
      <w:marBottom w:val="0"/>
      <w:divBdr>
        <w:top w:val="none" w:sz="0" w:space="0" w:color="auto"/>
        <w:left w:val="none" w:sz="0" w:space="0" w:color="auto"/>
        <w:bottom w:val="none" w:sz="0" w:space="0" w:color="auto"/>
        <w:right w:val="none" w:sz="0" w:space="0" w:color="auto"/>
      </w:divBdr>
    </w:div>
    <w:div w:id="1985545370">
      <w:bodyDiv w:val="1"/>
      <w:marLeft w:val="0"/>
      <w:marRight w:val="0"/>
      <w:marTop w:val="0"/>
      <w:marBottom w:val="0"/>
      <w:divBdr>
        <w:top w:val="none" w:sz="0" w:space="0" w:color="auto"/>
        <w:left w:val="none" w:sz="0" w:space="0" w:color="auto"/>
        <w:bottom w:val="none" w:sz="0" w:space="0" w:color="auto"/>
        <w:right w:val="none" w:sz="0" w:space="0" w:color="auto"/>
      </w:divBdr>
    </w:div>
    <w:div w:id="2067757826">
      <w:bodyDiv w:val="1"/>
      <w:marLeft w:val="0"/>
      <w:marRight w:val="0"/>
      <w:marTop w:val="0"/>
      <w:marBottom w:val="0"/>
      <w:divBdr>
        <w:top w:val="none" w:sz="0" w:space="0" w:color="auto"/>
        <w:left w:val="none" w:sz="0" w:space="0" w:color="auto"/>
        <w:bottom w:val="none" w:sz="0" w:space="0" w:color="auto"/>
        <w:right w:val="none" w:sz="0" w:space="0" w:color="auto"/>
      </w:divBdr>
    </w:div>
    <w:div w:id="2068456210">
      <w:bodyDiv w:val="1"/>
      <w:marLeft w:val="0"/>
      <w:marRight w:val="0"/>
      <w:marTop w:val="0"/>
      <w:marBottom w:val="0"/>
      <w:divBdr>
        <w:top w:val="none" w:sz="0" w:space="0" w:color="auto"/>
        <w:left w:val="none" w:sz="0" w:space="0" w:color="auto"/>
        <w:bottom w:val="none" w:sz="0" w:space="0" w:color="auto"/>
        <w:right w:val="none" w:sz="0" w:space="0" w:color="auto"/>
      </w:divBdr>
    </w:div>
    <w:div w:id="2068608296">
      <w:bodyDiv w:val="1"/>
      <w:marLeft w:val="0"/>
      <w:marRight w:val="0"/>
      <w:marTop w:val="0"/>
      <w:marBottom w:val="0"/>
      <w:divBdr>
        <w:top w:val="none" w:sz="0" w:space="0" w:color="auto"/>
        <w:left w:val="none" w:sz="0" w:space="0" w:color="auto"/>
        <w:bottom w:val="none" w:sz="0" w:space="0" w:color="auto"/>
        <w:right w:val="none" w:sz="0" w:space="0" w:color="auto"/>
      </w:divBdr>
    </w:div>
    <w:div w:id="2126609994">
      <w:bodyDiv w:val="1"/>
      <w:marLeft w:val="0"/>
      <w:marRight w:val="0"/>
      <w:marTop w:val="0"/>
      <w:marBottom w:val="0"/>
      <w:divBdr>
        <w:top w:val="none" w:sz="0" w:space="0" w:color="auto"/>
        <w:left w:val="none" w:sz="0" w:space="0" w:color="auto"/>
        <w:bottom w:val="none" w:sz="0" w:space="0" w:color="auto"/>
        <w:right w:val="none" w:sz="0" w:space="0" w:color="auto"/>
      </w:divBdr>
    </w:div>
    <w:div w:id="2133859804">
      <w:bodyDiv w:val="1"/>
      <w:marLeft w:val="0"/>
      <w:marRight w:val="0"/>
      <w:marTop w:val="0"/>
      <w:marBottom w:val="0"/>
      <w:divBdr>
        <w:top w:val="none" w:sz="0" w:space="0" w:color="auto"/>
        <w:left w:val="none" w:sz="0" w:space="0" w:color="auto"/>
        <w:bottom w:val="none" w:sz="0" w:space="0" w:color="auto"/>
        <w:right w:val="none" w:sz="0" w:space="0" w:color="auto"/>
      </w:divBdr>
    </w:div>
    <w:div w:id="213951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7EE385F68888A489CC9DC12BAFF3E4F" ma:contentTypeVersion="4" ma:contentTypeDescription="Vytvoří nový dokument" ma:contentTypeScope="" ma:versionID="2e460c1fdd2d5922e5029f0cd15ca4df">
  <xsd:schema xmlns:xsd="http://www.w3.org/2001/XMLSchema" xmlns:xs="http://www.w3.org/2001/XMLSchema" xmlns:p="http://schemas.microsoft.com/office/2006/metadata/properties" xmlns:ns2="4ff81d97-7ed2-4b5d-8fb9-98a51e018c8a" targetNamespace="http://schemas.microsoft.com/office/2006/metadata/properties" ma:root="true" ma:fieldsID="3d2fc55ac32341c7c8c05aa5f4faab3a" ns2:_="">
    <xsd:import namespace="4ff81d97-7ed2-4b5d-8fb9-98a51e018c8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f81d97-7ed2-4b5d-8fb9-98a51e018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13E47-1E5B-40C8-9AF7-DC391DC7AC81}">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4ff81d97-7ed2-4b5d-8fb9-98a51e018c8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15FA2EE-2E78-47C2-81AF-2E514DBB2887}">
  <ds:schemaRefs>
    <ds:schemaRef ds:uri="http://schemas.microsoft.com/sharepoint/v3/contenttype/forms"/>
  </ds:schemaRefs>
</ds:datastoreItem>
</file>

<file path=customXml/itemProps3.xml><?xml version="1.0" encoding="utf-8"?>
<ds:datastoreItem xmlns:ds="http://schemas.openxmlformats.org/officeDocument/2006/customXml" ds:itemID="{52C04584-F9ED-4B46-A952-725C3D628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f81d97-7ed2-4b5d-8fb9-98a51e018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7595D3-88AB-4432-B963-6F84CBF6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stns080903.dot</Template>
  <TotalTime>639</TotalTime>
  <Pages>107</Pages>
  <Words>42875</Words>
  <Characters>252963</Characters>
  <Application>Microsoft Office Word</Application>
  <DocSecurity>0</DocSecurity>
  <Lines>2108</Lines>
  <Paragraphs>590</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295248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subject/>
  <dc:creator>Zenith Data Systems</dc:creator>
  <cp:keywords/>
  <dc:description/>
  <cp:lastModifiedBy>Němečková Monika Ing.</cp:lastModifiedBy>
  <cp:revision>92</cp:revision>
  <cp:lastPrinted>2016-08-31T04:50:00Z</cp:lastPrinted>
  <dcterms:created xsi:type="dcterms:W3CDTF">2024-05-23T09:23:00Z</dcterms:created>
  <dcterms:modified xsi:type="dcterms:W3CDTF">2024-05-24T13:10:00Z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0x01010067EE385F68888A489CC9DC12BAFF3E4F</vt:lpwstr>
  </property>
</Properties>
</file>